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BD2" w:rsidRPr="000B370E" w:rsidRDefault="00F92BD2" w:rsidP="00915456">
      <w:pPr>
        <w:pStyle w:val="a9"/>
        <w:spacing w:line="276" w:lineRule="auto"/>
        <w:jc w:val="both"/>
        <w:rPr>
          <w:rFonts w:ascii="Times New Roman" w:hAnsi="Times New Roman" w:cs="Times New Roman"/>
          <w:sz w:val="24"/>
          <w:szCs w:val="24"/>
        </w:rPr>
      </w:pPr>
    </w:p>
    <w:p w:rsidR="00191F5F"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tbl>
      <w:tblPr>
        <w:tblW w:w="9864" w:type="dxa"/>
        <w:jc w:val="right"/>
        <w:tblCellMar>
          <w:left w:w="0" w:type="dxa"/>
          <w:right w:w="0" w:type="dxa"/>
        </w:tblCellMar>
        <w:tblLook w:val="04A0"/>
      </w:tblPr>
      <w:tblGrid>
        <w:gridCol w:w="4678"/>
        <w:gridCol w:w="5186"/>
      </w:tblGrid>
      <w:tr w:rsidR="00191F5F" w:rsidRPr="00915456" w:rsidTr="00FB532F">
        <w:trPr>
          <w:trHeight w:val="2246"/>
          <w:jc w:val="right"/>
        </w:trPr>
        <w:tc>
          <w:tcPr>
            <w:tcW w:w="4678" w:type="dxa"/>
            <w:tcBorders>
              <w:top w:val="single" w:sz="4" w:space="0" w:color="000000"/>
              <w:left w:val="single" w:sz="4" w:space="0" w:color="000000"/>
              <w:bottom w:val="single" w:sz="4" w:space="0" w:color="000000"/>
              <w:right w:val="single" w:sz="2" w:space="0" w:color="000000"/>
            </w:tcBorders>
            <w:shd w:val="clear" w:color="auto" w:fill="auto"/>
            <w:tcMar>
              <w:top w:w="153" w:type="dxa"/>
              <w:left w:w="142" w:type="dxa"/>
              <w:bottom w:w="74" w:type="dxa"/>
              <w:right w:w="142" w:type="dxa"/>
            </w:tcMar>
            <w:hideMark/>
          </w:tcPr>
          <w:p w:rsidR="00191F5F" w:rsidRPr="00915456" w:rsidRDefault="00191F5F" w:rsidP="00FB532F">
            <w:pPr>
              <w:pStyle w:val="a9"/>
              <w:spacing w:line="276" w:lineRule="auto"/>
              <w:rPr>
                <w:rFonts w:ascii="Times New Roman" w:hAnsi="Times New Roman" w:cs="Times New Roman"/>
                <w:b/>
                <w:sz w:val="24"/>
                <w:szCs w:val="24"/>
                <w:lang w:eastAsia="ru-RU"/>
              </w:rPr>
            </w:pPr>
            <w:r w:rsidRPr="00915456">
              <w:rPr>
                <w:rFonts w:ascii="Times New Roman" w:hAnsi="Times New Roman" w:cs="Times New Roman"/>
                <w:b/>
                <w:kern w:val="24"/>
                <w:sz w:val="24"/>
                <w:szCs w:val="24"/>
                <w:lang w:eastAsia="ru-RU"/>
              </w:rPr>
              <w:t>«Принято»: на заседании</w:t>
            </w:r>
            <w:r w:rsidRPr="00915456">
              <w:rPr>
                <w:rFonts w:ascii="Times New Roman" w:hAnsi="Times New Roman" w:cs="Times New Roman"/>
                <w:b/>
                <w:kern w:val="24"/>
                <w:sz w:val="24"/>
                <w:szCs w:val="24"/>
                <w:lang w:eastAsia="ru-RU"/>
              </w:rPr>
              <w:br/>
              <w:t>педагогического совет</w:t>
            </w:r>
            <w:r>
              <w:rPr>
                <w:rFonts w:ascii="Times New Roman" w:hAnsi="Times New Roman" w:cs="Times New Roman"/>
                <w:b/>
                <w:kern w:val="24"/>
                <w:sz w:val="24"/>
                <w:szCs w:val="24"/>
                <w:lang w:eastAsia="ru-RU"/>
              </w:rPr>
              <w:t>а №1</w:t>
            </w:r>
            <w:r>
              <w:rPr>
                <w:rFonts w:ascii="Times New Roman" w:hAnsi="Times New Roman" w:cs="Times New Roman"/>
                <w:b/>
                <w:kern w:val="24"/>
                <w:sz w:val="24"/>
                <w:szCs w:val="24"/>
                <w:lang w:eastAsia="ru-RU"/>
              </w:rPr>
              <w:br/>
              <w:t xml:space="preserve"> протокол №1  от 01.09.2017</w:t>
            </w:r>
            <w:r w:rsidRPr="00915456">
              <w:rPr>
                <w:rFonts w:ascii="Times New Roman" w:hAnsi="Times New Roman" w:cs="Times New Roman"/>
                <w:b/>
                <w:kern w:val="24"/>
                <w:sz w:val="24"/>
                <w:szCs w:val="24"/>
                <w:lang w:eastAsia="ru-RU"/>
              </w:rPr>
              <w:t xml:space="preserve"> г.</w:t>
            </w:r>
          </w:p>
        </w:tc>
        <w:tc>
          <w:tcPr>
            <w:tcW w:w="5186" w:type="dxa"/>
            <w:tcBorders>
              <w:top w:val="single" w:sz="4" w:space="0" w:color="000000"/>
              <w:left w:val="single" w:sz="2" w:space="0" w:color="000000"/>
              <w:bottom w:val="single" w:sz="4" w:space="0" w:color="000000"/>
              <w:right w:val="single" w:sz="4" w:space="0" w:color="000000"/>
            </w:tcBorders>
            <w:shd w:val="clear" w:color="auto" w:fill="auto"/>
            <w:tcMar>
              <w:top w:w="153" w:type="dxa"/>
              <w:left w:w="142" w:type="dxa"/>
              <w:bottom w:w="74" w:type="dxa"/>
              <w:right w:w="142" w:type="dxa"/>
            </w:tcMar>
            <w:hideMark/>
          </w:tcPr>
          <w:p w:rsidR="00191F5F" w:rsidRPr="00915456" w:rsidRDefault="00191F5F" w:rsidP="00FB532F">
            <w:pPr>
              <w:pStyle w:val="a9"/>
              <w:spacing w:line="276" w:lineRule="auto"/>
              <w:jc w:val="right"/>
              <w:rPr>
                <w:rFonts w:ascii="Times New Roman" w:hAnsi="Times New Roman" w:cs="Times New Roman"/>
                <w:b/>
                <w:sz w:val="24"/>
                <w:szCs w:val="24"/>
                <w:lang w:eastAsia="ru-RU"/>
              </w:rPr>
            </w:pPr>
            <w:r w:rsidRPr="00915456">
              <w:rPr>
                <w:rFonts w:ascii="Times New Roman" w:hAnsi="Times New Roman" w:cs="Times New Roman"/>
                <w:b/>
                <w:kern w:val="24"/>
                <w:sz w:val="24"/>
                <w:szCs w:val="24"/>
                <w:lang w:eastAsia="ru-RU"/>
              </w:rPr>
              <w:t>«УТВЕРЖДЕНО»:                                                                                                            Заведующая</w:t>
            </w:r>
          </w:p>
          <w:p w:rsidR="00191F5F" w:rsidRPr="00915456" w:rsidRDefault="00191F5F" w:rsidP="00FB532F">
            <w:pPr>
              <w:pStyle w:val="a9"/>
              <w:spacing w:line="276" w:lineRule="auto"/>
              <w:jc w:val="right"/>
              <w:rPr>
                <w:rFonts w:ascii="Times New Roman" w:hAnsi="Times New Roman" w:cs="Times New Roman"/>
                <w:b/>
                <w:kern w:val="24"/>
                <w:sz w:val="24"/>
                <w:szCs w:val="24"/>
                <w:lang w:eastAsia="ru-RU"/>
              </w:rPr>
            </w:pPr>
            <w:r w:rsidRPr="00915456">
              <w:rPr>
                <w:rFonts w:ascii="Times New Roman" w:hAnsi="Times New Roman" w:cs="Times New Roman"/>
                <w:b/>
                <w:kern w:val="24"/>
                <w:sz w:val="24"/>
                <w:szCs w:val="24"/>
                <w:lang w:eastAsia="ru-RU"/>
              </w:rPr>
              <w:t xml:space="preserve">           МАДОУ детским садом «Сказка» </w:t>
            </w:r>
          </w:p>
          <w:p w:rsidR="00191F5F" w:rsidRPr="00915456" w:rsidRDefault="00191F5F" w:rsidP="00FB532F">
            <w:pPr>
              <w:pStyle w:val="a9"/>
              <w:spacing w:line="276" w:lineRule="auto"/>
              <w:jc w:val="right"/>
              <w:rPr>
                <w:rFonts w:ascii="Times New Roman" w:hAnsi="Times New Roman" w:cs="Times New Roman"/>
                <w:b/>
                <w:kern w:val="24"/>
                <w:sz w:val="24"/>
                <w:szCs w:val="24"/>
                <w:lang w:eastAsia="ru-RU"/>
              </w:rPr>
            </w:pPr>
            <w:r w:rsidRPr="00915456">
              <w:rPr>
                <w:rFonts w:ascii="Times New Roman" w:hAnsi="Times New Roman" w:cs="Times New Roman"/>
                <w:b/>
                <w:kern w:val="24"/>
                <w:sz w:val="24"/>
                <w:szCs w:val="24"/>
                <w:lang w:eastAsia="ru-RU"/>
              </w:rPr>
              <w:t xml:space="preserve">с. </w:t>
            </w:r>
            <w:proofErr w:type="spellStart"/>
            <w:r w:rsidRPr="00915456">
              <w:rPr>
                <w:rFonts w:ascii="Times New Roman" w:hAnsi="Times New Roman" w:cs="Times New Roman"/>
                <w:b/>
                <w:kern w:val="24"/>
                <w:sz w:val="24"/>
                <w:szCs w:val="24"/>
                <w:lang w:eastAsia="ru-RU"/>
              </w:rPr>
              <w:t>Ржаница</w:t>
            </w:r>
            <w:proofErr w:type="spellEnd"/>
          </w:p>
          <w:p w:rsidR="00191F5F" w:rsidRPr="00915456" w:rsidRDefault="00191F5F" w:rsidP="00FB532F">
            <w:pPr>
              <w:pStyle w:val="a9"/>
              <w:spacing w:line="276" w:lineRule="auto"/>
              <w:jc w:val="right"/>
              <w:rPr>
                <w:rFonts w:ascii="Times New Roman" w:hAnsi="Times New Roman" w:cs="Times New Roman"/>
                <w:b/>
                <w:kern w:val="24"/>
                <w:sz w:val="24"/>
                <w:szCs w:val="24"/>
                <w:lang w:eastAsia="ru-RU"/>
              </w:rPr>
            </w:pPr>
            <w:r w:rsidRPr="00915456">
              <w:rPr>
                <w:rFonts w:ascii="Times New Roman" w:hAnsi="Times New Roman" w:cs="Times New Roman"/>
                <w:b/>
                <w:kern w:val="24"/>
                <w:sz w:val="24"/>
                <w:szCs w:val="24"/>
                <w:lang w:eastAsia="ru-RU"/>
              </w:rPr>
              <w:t xml:space="preserve">_______М.И. Петухова    </w:t>
            </w:r>
          </w:p>
          <w:p w:rsidR="00191F5F" w:rsidRPr="00915456" w:rsidRDefault="00191F5F" w:rsidP="00FB532F">
            <w:pPr>
              <w:pStyle w:val="a9"/>
              <w:spacing w:line="276" w:lineRule="auto"/>
              <w:jc w:val="right"/>
              <w:rPr>
                <w:rFonts w:ascii="Times New Roman" w:hAnsi="Times New Roman" w:cs="Times New Roman"/>
                <w:b/>
                <w:sz w:val="24"/>
                <w:szCs w:val="24"/>
                <w:lang w:eastAsia="ru-RU"/>
              </w:rPr>
            </w:pPr>
            <w:r>
              <w:rPr>
                <w:rFonts w:ascii="Times New Roman" w:hAnsi="Times New Roman" w:cs="Times New Roman"/>
                <w:b/>
                <w:kern w:val="24"/>
                <w:sz w:val="24"/>
                <w:szCs w:val="24"/>
                <w:lang w:eastAsia="ru-RU"/>
              </w:rPr>
              <w:t>Приказ № 80</w:t>
            </w:r>
            <w:proofErr w:type="gramStart"/>
            <w:r>
              <w:rPr>
                <w:rFonts w:ascii="Times New Roman" w:hAnsi="Times New Roman" w:cs="Times New Roman"/>
                <w:b/>
                <w:kern w:val="24"/>
                <w:sz w:val="24"/>
                <w:szCs w:val="24"/>
                <w:lang w:eastAsia="ru-RU"/>
              </w:rPr>
              <w:t xml:space="preserve">  О</w:t>
            </w:r>
            <w:proofErr w:type="gramEnd"/>
            <w:r>
              <w:rPr>
                <w:rFonts w:ascii="Times New Roman" w:hAnsi="Times New Roman" w:cs="Times New Roman"/>
                <w:b/>
                <w:kern w:val="24"/>
                <w:sz w:val="24"/>
                <w:szCs w:val="24"/>
                <w:lang w:eastAsia="ru-RU"/>
              </w:rPr>
              <w:t>т 01.09.2017</w:t>
            </w:r>
            <w:r w:rsidRPr="00915456">
              <w:rPr>
                <w:rFonts w:ascii="Times New Roman" w:hAnsi="Times New Roman" w:cs="Times New Roman"/>
                <w:b/>
                <w:kern w:val="24"/>
                <w:sz w:val="24"/>
                <w:szCs w:val="24"/>
                <w:lang w:eastAsia="ru-RU"/>
              </w:rPr>
              <w:t xml:space="preserve"> г.</w:t>
            </w: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center"/>
        <w:rPr>
          <w:rFonts w:ascii="Times New Roman" w:hAnsi="Times New Roman" w:cs="Times New Roman"/>
          <w:b/>
          <w:sz w:val="52"/>
          <w:szCs w:val="52"/>
        </w:rPr>
      </w:pPr>
      <w:r w:rsidRPr="000B370E">
        <w:rPr>
          <w:rFonts w:ascii="Times New Roman" w:hAnsi="Times New Roman" w:cs="Times New Roman"/>
          <w:b/>
          <w:sz w:val="52"/>
          <w:szCs w:val="52"/>
        </w:rPr>
        <w:t>Основная образовательная программа дошкольного образования</w:t>
      </w:r>
    </w:p>
    <w:p w:rsidR="00F92BD2" w:rsidRPr="000B370E" w:rsidRDefault="00F92BD2" w:rsidP="00915456">
      <w:pPr>
        <w:pStyle w:val="a9"/>
        <w:spacing w:line="276" w:lineRule="auto"/>
        <w:jc w:val="center"/>
        <w:rPr>
          <w:rFonts w:ascii="Times New Roman" w:hAnsi="Times New Roman" w:cs="Times New Roman"/>
          <w:b/>
          <w:sz w:val="52"/>
          <w:szCs w:val="52"/>
        </w:rPr>
      </w:pPr>
      <w:r w:rsidRPr="000B370E">
        <w:rPr>
          <w:rFonts w:ascii="Times New Roman" w:hAnsi="Times New Roman" w:cs="Times New Roman"/>
          <w:b/>
          <w:sz w:val="52"/>
          <w:szCs w:val="52"/>
        </w:rPr>
        <w:t>МАДОУ детского сада «Сказка»</w:t>
      </w:r>
    </w:p>
    <w:p w:rsidR="00236344" w:rsidRPr="000B370E" w:rsidRDefault="00C710F3" w:rsidP="00915456">
      <w:pPr>
        <w:pStyle w:val="a9"/>
        <w:spacing w:line="276" w:lineRule="auto"/>
        <w:jc w:val="center"/>
        <w:rPr>
          <w:rFonts w:ascii="Times New Roman" w:hAnsi="Times New Roman" w:cs="Times New Roman"/>
          <w:b/>
          <w:sz w:val="52"/>
          <w:szCs w:val="52"/>
        </w:rPr>
      </w:pPr>
      <w:r w:rsidRPr="000B370E">
        <w:rPr>
          <w:rFonts w:ascii="Times New Roman" w:hAnsi="Times New Roman" w:cs="Times New Roman"/>
          <w:b/>
          <w:sz w:val="52"/>
          <w:szCs w:val="52"/>
        </w:rPr>
        <w:t xml:space="preserve"> </w:t>
      </w:r>
    </w:p>
    <w:p w:rsidR="00F92BD2" w:rsidRPr="000B370E" w:rsidRDefault="00F92BD2" w:rsidP="00915456">
      <w:pPr>
        <w:pStyle w:val="a9"/>
        <w:spacing w:line="276" w:lineRule="auto"/>
        <w:jc w:val="center"/>
        <w:rPr>
          <w:rFonts w:ascii="Times New Roman" w:hAnsi="Times New Roman" w:cs="Times New Roman"/>
          <w:b/>
          <w:sz w:val="52"/>
          <w:szCs w:val="52"/>
        </w:rPr>
      </w:pPr>
    </w:p>
    <w:p w:rsidR="00F92BD2" w:rsidRPr="000B370E" w:rsidRDefault="00F92BD2" w:rsidP="00915456">
      <w:pPr>
        <w:pStyle w:val="a9"/>
        <w:spacing w:line="276" w:lineRule="auto"/>
        <w:jc w:val="both"/>
        <w:rPr>
          <w:rFonts w:ascii="Times New Roman" w:hAnsi="Times New Roman" w:cs="Times New Roman"/>
          <w:b/>
          <w:sz w:val="52"/>
          <w:szCs w:val="52"/>
        </w:rPr>
      </w:pPr>
    </w:p>
    <w:p w:rsidR="00F92BD2" w:rsidRPr="000B370E" w:rsidRDefault="00F92BD2" w:rsidP="00915456">
      <w:pPr>
        <w:pStyle w:val="a9"/>
        <w:spacing w:line="276" w:lineRule="auto"/>
        <w:jc w:val="both"/>
        <w:rPr>
          <w:rFonts w:ascii="Times New Roman" w:hAnsi="Times New Roman" w:cs="Times New Roman"/>
          <w:b/>
          <w:sz w:val="52"/>
          <w:szCs w:val="52"/>
        </w:rPr>
      </w:pPr>
    </w:p>
    <w:p w:rsidR="00F92BD2" w:rsidRPr="000B370E" w:rsidRDefault="00F92BD2" w:rsidP="00915456">
      <w:pPr>
        <w:pStyle w:val="a9"/>
        <w:spacing w:line="276" w:lineRule="auto"/>
        <w:jc w:val="both"/>
        <w:rPr>
          <w:rFonts w:ascii="Times New Roman" w:hAnsi="Times New Roman" w:cs="Times New Roman"/>
          <w:b/>
          <w:sz w:val="52"/>
          <w:szCs w:val="52"/>
        </w:rPr>
      </w:pPr>
    </w:p>
    <w:p w:rsidR="00F92BD2" w:rsidRPr="000B370E" w:rsidRDefault="00F92BD2" w:rsidP="00915456">
      <w:pPr>
        <w:pStyle w:val="a9"/>
        <w:spacing w:line="276" w:lineRule="auto"/>
        <w:jc w:val="both"/>
        <w:rPr>
          <w:rFonts w:ascii="Times New Roman" w:hAnsi="Times New Roman" w:cs="Times New Roman"/>
          <w:b/>
          <w:sz w:val="52"/>
          <w:szCs w:val="52"/>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915456" w:rsidRPr="000B370E" w:rsidRDefault="00915456" w:rsidP="00915456">
      <w:pPr>
        <w:pStyle w:val="a9"/>
        <w:spacing w:line="276" w:lineRule="auto"/>
        <w:jc w:val="both"/>
        <w:rPr>
          <w:rFonts w:ascii="Times New Roman" w:hAnsi="Times New Roman" w:cs="Times New Roman"/>
          <w:sz w:val="24"/>
          <w:szCs w:val="24"/>
        </w:rPr>
      </w:pPr>
    </w:p>
    <w:p w:rsidR="00010566" w:rsidRDefault="00010566" w:rsidP="00915456">
      <w:pPr>
        <w:pStyle w:val="a9"/>
        <w:spacing w:line="276" w:lineRule="auto"/>
        <w:jc w:val="both"/>
        <w:rPr>
          <w:rFonts w:ascii="Times New Roman" w:hAnsi="Times New Roman" w:cs="Times New Roman"/>
          <w:sz w:val="24"/>
          <w:szCs w:val="24"/>
        </w:rPr>
      </w:pPr>
    </w:p>
    <w:p w:rsidR="00481A57" w:rsidRDefault="00481A57" w:rsidP="00915456">
      <w:pPr>
        <w:pStyle w:val="a9"/>
        <w:spacing w:line="276" w:lineRule="auto"/>
        <w:jc w:val="both"/>
        <w:rPr>
          <w:rFonts w:ascii="Times New Roman" w:hAnsi="Times New Roman" w:cs="Times New Roman"/>
          <w:sz w:val="24"/>
          <w:szCs w:val="24"/>
        </w:rPr>
      </w:pPr>
    </w:p>
    <w:p w:rsidR="00481A57" w:rsidRDefault="00191F5F"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70345" cy="9292818"/>
            <wp:effectExtent l="19050" t="0" r="1905" b="0"/>
            <wp:docPr id="8" name="Рисунок 1" descr="C:\Users\Mariyna\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yna\Desktop\Untitled.FR12.tif"/>
                    <pic:cNvPicPr>
                      <a:picLocks noChangeAspect="1" noChangeArrowheads="1"/>
                    </pic:cNvPicPr>
                  </pic:nvPicPr>
                  <pic:blipFill>
                    <a:blip r:embed="rId8" cstate="print"/>
                    <a:srcRect/>
                    <a:stretch>
                      <a:fillRect/>
                    </a:stretch>
                  </pic:blipFill>
                  <pic:spPr bwMode="auto">
                    <a:xfrm>
                      <a:off x="0" y="0"/>
                      <a:ext cx="6570345" cy="9292818"/>
                    </a:xfrm>
                    <a:prstGeom prst="rect">
                      <a:avLst/>
                    </a:prstGeom>
                    <a:noFill/>
                    <a:ln w="9525">
                      <a:noFill/>
                      <a:miter lim="800000"/>
                      <a:headEnd/>
                      <a:tailEnd/>
                    </a:ln>
                  </pic:spPr>
                </pic:pic>
              </a:graphicData>
            </a:graphic>
          </wp:inline>
        </w:drawing>
      </w:r>
    </w:p>
    <w:p w:rsidR="00481A57" w:rsidRDefault="00481A57" w:rsidP="00915456">
      <w:pPr>
        <w:pStyle w:val="a9"/>
        <w:spacing w:line="276" w:lineRule="auto"/>
        <w:jc w:val="both"/>
        <w:rPr>
          <w:rFonts w:ascii="Times New Roman" w:hAnsi="Times New Roman" w:cs="Times New Roman"/>
          <w:sz w:val="24"/>
          <w:szCs w:val="24"/>
        </w:rPr>
      </w:pPr>
    </w:p>
    <w:p w:rsidR="00481A57" w:rsidRPr="000B370E" w:rsidRDefault="00481A57" w:rsidP="00915456">
      <w:pPr>
        <w:pStyle w:val="a9"/>
        <w:spacing w:line="276" w:lineRule="auto"/>
        <w:jc w:val="both"/>
        <w:rPr>
          <w:rFonts w:ascii="Times New Roman" w:hAnsi="Times New Roman" w:cs="Times New Roman"/>
          <w:sz w:val="24"/>
          <w:szCs w:val="24"/>
        </w:rPr>
      </w:pPr>
    </w:p>
    <w:p w:rsidR="00124B79" w:rsidRPr="000B370E" w:rsidRDefault="00124B79" w:rsidP="00124B79">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 xml:space="preserve">Структура программы </w:t>
      </w:r>
    </w:p>
    <w:p w:rsidR="00512288" w:rsidRPr="000B370E" w:rsidRDefault="00512288" w:rsidP="00915456">
      <w:pPr>
        <w:pStyle w:val="a9"/>
        <w:spacing w:line="276" w:lineRule="auto"/>
        <w:jc w:val="both"/>
        <w:rPr>
          <w:rFonts w:ascii="Times New Roman" w:hAnsi="Times New Roman" w:cs="Times New Roman"/>
          <w:sz w:val="24"/>
          <w:szCs w:val="24"/>
        </w:rPr>
      </w:pPr>
    </w:p>
    <w:tbl>
      <w:tblPr>
        <w:tblStyle w:val="a8"/>
        <w:tblW w:w="0" w:type="auto"/>
        <w:tblLook w:val="04A0"/>
      </w:tblPr>
      <w:tblGrid>
        <w:gridCol w:w="959"/>
        <w:gridCol w:w="8363"/>
        <w:gridCol w:w="1100"/>
      </w:tblGrid>
      <w:tr w:rsidR="00517A75" w:rsidRPr="000B370E" w:rsidTr="00517A75">
        <w:trPr>
          <w:trHeight w:val="255"/>
        </w:trPr>
        <w:tc>
          <w:tcPr>
            <w:tcW w:w="959" w:type="dxa"/>
            <w:tcBorders>
              <w:top w:val="single" w:sz="4" w:space="0" w:color="auto"/>
              <w:bottom w:val="single" w:sz="4" w:space="0" w:color="auto"/>
            </w:tcBorders>
          </w:tcPr>
          <w:p w:rsidR="00517A75" w:rsidRPr="000B370E" w:rsidRDefault="00517A75" w:rsidP="00124B79">
            <w:pPr>
              <w:pStyle w:val="a9"/>
              <w:spacing w:line="276" w:lineRule="auto"/>
              <w:jc w:val="both"/>
              <w:rPr>
                <w:rFonts w:ascii="Times New Roman" w:hAnsi="Times New Roman" w:cs="Times New Roman"/>
                <w:sz w:val="24"/>
                <w:szCs w:val="24"/>
              </w:rPr>
            </w:pPr>
          </w:p>
        </w:tc>
        <w:tc>
          <w:tcPr>
            <w:tcW w:w="8363" w:type="dxa"/>
            <w:tcBorders>
              <w:top w:val="single" w:sz="4" w:space="0" w:color="auto"/>
              <w:bottom w:val="single" w:sz="4" w:space="0" w:color="auto"/>
            </w:tcBorders>
          </w:tcPr>
          <w:p w:rsidR="00517A75" w:rsidRPr="000B370E" w:rsidRDefault="00517A75" w:rsidP="00124B79">
            <w:pPr>
              <w:pStyle w:val="a9"/>
              <w:rPr>
                <w:rFonts w:ascii="Times New Roman" w:hAnsi="Times New Roman" w:cs="Times New Roman"/>
                <w:sz w:val="24"/>
                <w:szCs w:val="24"/>
              </w:rPr>
            </w:pPr>
            <w:r w:rsidRPr="000B370E">
              <w:rPr>
                <w:rFonts w:ascii="Times New Roman" w:hAnsi="Times New Roman" w:cs="Times New Roman"/>
                <w:b/>
                <w:sz w:val="24"/>
                <w:szCs w:val="24"/>
              </w:rPr>
              <w:t>ВВЕДЕНИЕ</w:t>
            </w:r>
          </w:p>
        </w:tc>
        <w:tc>
          <w:tcPr>
            <w:tcW w:w="1100" w:type="dxa"/>
            <w:tcBorders>
              <w:top w:val="single" w:sz="4" w:space="0" w:color="auto"/>
              <w:bottom w:val="single" w:sz="4" w:space="0" w:color="auto"/>
            </w:tcBorders>
          </w:tcPr>
          <w:p w:rsidR="00517A75"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r>
      <w:tr w:rsidR="00517A75" w:rsidRPr="000B370E" w:rsidTr="00517A75">
        <w:trPr>
          <w:trHeight w:val="360"/>
        </w:trPr>
        <w:tc>
          <w:tcPr>
            <w:tcW w:w="959" w:type="dxa"/>
            <w:tcBorders>
              <w:top w:val="single" w:sz="4" w:space="0" w:color="auto"/>
              <w:bottom w:val="single" w:sz="4" w:space="0" w:color="auto"/>
            </w:tcBorders>
          </w:tcPr>
          <w:p w:rsidR="00517A75" w:rsidRPr="000B370E" w:rsidRDefault="00517A75" w:rsidP="00124B79">
            <w:pPr>
              <w:pStyle w:val="a9"/>
              <w:jc w:val="both"/>
              <w:rPr>
                <w:rFonts w:ascii="Times New Roman" w:hAnsi="Times New Roman" w:cs="Times New Roman"/>
                <w:b/>
                <w:sz w:val="24"/>
                <w:szCs w:val="24"/>
              </w:rPr>
            </w:pPr>
            <w:r w:rsidRPr="000B370E">
              <w:rPr>
                <w:rFonts w:ascii="Times New Roman" w:hAnsi="Times New Roman" w:cs="Times New Roman"/>
                <w:b/>
                <w:sz w:val="24"/>
                <w:szCs w:val="24"/>
              </w:rPr>
              <w:t>І.</w:t>
            </w:r>
          </w:p>
        </w:tc>
        <w:tc>
          <w:tcPr>
            <w:tcW w:w="8363" w:type="dxa"/>
            <w:tcBorders>
              <w:top w:val="single" w:sz="4" w:space="0" w:color="auto"/>
              <w:bottom w:val="single" w:sz="4" w:space="0" w:color="auto"/>
            </w:tcBorders>
          </w:tcPr>
          <w:p w:rsidR="00517A75" w:rsidRPr="000B370E" w:rsidRDefault="00517A75" w:rsidP="00124B79">
            <w:pPr>
              <w:pStyle w:val="a9"/>
              <w:rPr>
                <w:rFonts w:ascii="Times New Roman" w:hAnsi="Times New Roman" w:cs="Times New Roman"/>
                <w:b/>
                <w:sz w:val="24"/>
                <w:szCs w:val="24"/>
              </w:rPr>
            </w:pPr>
            <w:r w:rsidRPr="000B370E">
              <w:rPr>
                <w:rFonts w:ascii="Times New Roman" w:hAnsi="Times New Roman" w:cs="Times New Roman"/>
                <w:b/>
                <w:sz w:val="24"/>
                <w:szCs w:val="24"/>
              </w:rPr>
              <w:t>Целевой раздел образовательной программы</w:t>
            </w:r>
            <w:r w:rsidRPr="000B370E">
              <w:rPr>
                <w:rFonts w:ascii="Times New Roman" w:hAnsi="Times New Roman" w:cs="Times New Roman"/>
                <w:sz w:val="24"/>
                <w:szCs w:val="24"/>
              </w:rPr>
              <w:t>.</w:t>
            </w:r>
          </w:p>
        </w:tc>
        <w:tc>
          <w:tcPr>
            <w:tcW w:w="1100" w:type="dxa"/>
            <w:tcBorders>
              <w:top w:val="single" w:sz="4" w:space="0" w:color="auto"/>
              <w:bottom w:val="single" w:sz="4" w:space="0" w:color="auto"/>
            </w:tcBorders>
          </w:tcPr>
          <w:p w:rsidR="00517A75"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124B79" w:rsidRPr="000B370E" w:rsidTr="0074564B">
        <w:trPr>
          <w:trHeight w:val="255"/>
        </w:trPr>
        <w:tc>
          <w:tcPr>
            <w:tcW w:w="959" w:type="dxa"/>
            <w:tcBorders>
              <w:top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b/>
                <w:sz w:val="24"/>
                <w:szCs w:val="24"/>
              </w:rPr>
            </w:pPr>
            <w:r w:rsidRPr="000B370E">
              <w:rPr>
                <w:rFonts w:ascii="Times New Roman" w:hAnsi="Times New Roman" w:cs="Times New Roman"/>
                <w:sz w:val="24"/>
                <w:szCs w:val="24"/>
              </w:rPr>
              <w:t>Обязательная часть</w:t>
            </w:r>
          </w:p>
        </w:tc>
        <w:tc>
          <w:tcPr>
            <w:tcW w:w="1100" w:type="dxa"/>
            <w:tcBorders>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124B79" w:rsidRPr="000B370E" w:rsidTr="0074564B">
        <w:trPr>
          <w:trHeight w:val="255"/>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Пояснительная записка</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124B79" w:rsidRPr="000B370E" w:rsidTr="0074564B">
        <w:trPr>
          <w:trHeight w:val="285"/>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1.1. 1.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Цели и задачи реализации Программы</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124B79" w:rsidRPr="000B370E" w:rsidTr="0074564B">
        <w:trPr>
          <w:trHeight w:val="293"/>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1.1. 2.</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Принципы и подходы к формированию Программы</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124B79" w:rsidRPr="000B370E" w:rsidTr="0074564B">
        <w:trPr>
          <w:trHeight w:val="270"/>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1.1.3.  </w:t>
            </w:r>
          </w:p>
        </w:tc>
        <w:tc>
          <w:tcPr>
            <w:tcW w:w="8363" w:type="dxa"/>
            <w:tcBorders>
              <w:top w:val="single" w:sz="4" w:space="0" w:color="auto"/>
              <w:bottom w:val="single" w:sz="4" w:space="0" w:color="auto"/>
            </w:tcBorders>
          </w:tcPr>
          <w:p w:rsidR="00124B79" w:rsidRPr="000B370E" w:rsidRDefault="00124B79" w:rsidP="0074564B">
            <w:pPr>
              <w:pStyle w:val="a9"/>
              <w:rPr>
                <w:rFonts w:ascii="Times New Roman" w:hAnsi="Times New Roman" w:cs="Times New Roman"/>
                <w:sz w:val="24"/>
                <w:szCs w:val="24"/>
              </w:rPr>
            </w:pPr>
            <w:r w:rsidRPr="000B370E">
              <w:rPr>
                <w:rFonts w:ascii="Times New Roman" w:hAnsi="Times New Roman" w:cs="Times New Roman"/>
                <w:sz w:val="24"/>
                <w:szCs w:val="24"/>
              </w:rPr>
              <w:t>Характеристика образовательного учреждения МАДОУ детский сад</w:t>
            </w:r>
            <w:r w:rsidR="0074564B" w:rsidRPr="000B370E">
              <w:rPr>
                <w:rFonts w:ascii="Times New Roman" w:hAnsi="Times New Roman" w:cs="Times New Roman"/>
                <w:sz w:val="24"/>
                <w:szCs w:val="24"/>
              </w:rPr>
              <w:t xml:space="preserve"> </w:t>
            </w:r>
            <w:r w:rsidRPr="000B370E">
              <w:rPr>
                <w:rFonts w:ascii="Times New Roman" w:hAnsi="Times New Roman" w:cs="Times New Roman"/>
                <w:sz w:val="24"/>
                <w:szCs w:val="24"/>
              </w:rPr>
              <w:t>«Сказка»</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124B79" w:rsidRPr="000B370E" w:rsidTr="000B370E">
        <w:trPr>
          <w:trHeight w:val="373"/>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1.1.4.</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Характеристики особенностей развития детей раннего и дошкольного возраста</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r>
      <w:tr w:rsidR="00124B79" w:rsidRPr="000B370E" w:rsidTr="0074564B">
        <w:trPr>
          <w:trHeight w:val="330"/>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Планируемые результаты освоения программы</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24B79" w:rsidRPr="000B370E" w:rsidTr="0074564B">
        <w:trPr>
          <w:trHeight w:val="300"/>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1.2.1.</w:t>
            </w:r>
          </w:p>
        </w:tc>
        <w:tc>
          <w:tcPr>
            <w:tcW w:w="8363" w:type="dxa"/>
            <w:tcBorders>
              <w:top w:val="single" w:sz="4" w:space="0" w:color="auto"/>
              <w:bottom w:val="single" w:sz="4" w:space="0" w:color="auto"/>
            </w:tcBorders>
          </w:tcPr>
          <w:p w:rsidR="00124B79" w:rsidRPr="000B370E" w:rsidRDefault="00124B79" w:rsidP="0074564B">
            <w:pPr>
              <w:pStyle w:val="a9"/>
              <w:rPr>
                <w:rFonts w:ascii="Times New Roman" w:hAnsi="Times New Roman" w:cs="Times New Roman"/>
                <w:sz w:val="24"/>
                <w:szCs w:val="24"/>
              </w:rPr>
            </w:pPr>
            <w:r w:rsidRPr="000B370E">
              <w:rPr>
                <w:rFonts w:ascii="Times New Roman" w:hAnsi="Times New Roman" w:cs="Times New Roman"/>
                <w:sz w:val="24"/>
                <w:szCs w:val="24"/>
              </w:rPr>
              <w:t>Целевые ориентиры в младенческом  возрасте</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24B79" w:rsidRPr="000B370E" w:rsidTr="0074564B">
        <w:trPr>
          <w:trHeight w:val="330"/>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1.2.2.</w:t>
            </w:r>
          </w:p>
        </w:tc>
        <w:tc>
          <w:tcPr>
            <w:tcW w:w="8363" w:type="dxa"/>
            <w:tcBorders>
              <w:top w:val="single" w:sz="4" w:space="0" w:color="auto"/>
              <w:bottom w:val="single" w:sz="4" w:space="0" w:color="auto"/>
            </w:tcBorders>
          </w:tcPr>
          <w:p w:rsidR="00124B79" w:rsidRPr="000B370E" w:rsidRDefault="00124B79" w:rsidP="0074564B">
            <w:pPr>
              <w:pStyle w:val="a9"/>
              <w:rPr>
                <w:rFonts w:ascii="Times New Roman" w:hAnsi="Times New Roman" w:cs="Times New Roman"/>
                <w:sz w:val="24"/>
                <w:szCs w:val="24"/>
              </w:rPr>
            </w:pPr>
            <w:r w:rsidRPr="000B370E">
              <w:rPr>
                <w:rFonts w:ascii="Times New Roman" w:hAnsi="Times New Roman" w:cs="Times New Roman"/>
                <w:sz w:val="24"/>
                <w:szCs w:val="24"/>
              </w:rPr>
              <w:t>Целевые ориентиры в раннем возрасте</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r>
      <w:tr w:rsidR="00124B79" w:rsidRPr="000B370E" w:rsidTr="0074564B">
        <w:trPr>
          <w:trHeight w:val="315"/>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1.2.3.</w:t>
            </w:r>
          </w:p>
        </w:tc>
        <w:tc>
          <w:tcPr>
            <w:tcW w:w="8363" w:type="dxa"/>
            <w:tcBorders>
              <w:top w:val="single" w:sz="4" w:space="0" w:color="auto"/>
              <w:bottom w:val="single" w:sz="4" w:space="0" w:color="auto"/>
            </w:tcBorders>
          </w:tcPr>
          <w:p w:rsidR="00124B79" w:rsidRPr="000B370E" w:rsidRDefault="00124B79" w:rsidP="0074564B">
            <w:pPr>
              <w:pStyle w:val="a9"/>
              <w:rPr>
                <w:rFonts w:ascii="Times New Roman" w:hAnsi="Times New Roman" w:cs="Times New Roman"/>
                <w:sz w:val="24"/>
                <w:szCs w:val="24"/>
              </w:rPr>
            </w:pPr>
            <w:r w:rsidRPr="000B370E">
              <w:rPr>
                <w:rFonts w:ascii="Times New Roman" w:hAnsi="Times New Roman" w:cs="Times New Roman"/>
                <w:sz w:val="24"/>
                <w:szCs w:val="24"/>
              </w:rPr>
              <w:t>Целевые ориентиры на этапе завершения освоения Программы</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24B79" w:rsidRPr="000B370E" w:rsidTr="0074564B">
        <w:trPr>
          <w:trHeight w:val="255"/>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1.3</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lang w:eastAsia="ru-RU"/>
              </w:rPr>
              <w:t>Развивающее оценивание качества ОД по программе</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24B79" w:rsidRPr="000B370E" w:rsidTr="0074564B">
        <w:trPr>
          <w:trHeight w:val="300"/>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lang w:eastAsia="ru-RU"/>
              </w:rPr>
            </w:pPr>
            <w:r w:rsidRPr="000B370E">
              <w:rPr>
                <w:rFonts w:ascii="Times New Roman" w:hAnsi="Times New Roman" w:cs="Times New Roman"/>
                <w:sz w:val="24"/>
                <w:szCs w:val="24"/>
              </w:rPr>
              <w:t>Часть, формируемая участниками образовательных отношений</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124B79" w:rsidRPr="000B370E" w:rsidTr="000B370E">
        <w:trPr>
          <w:trHeight w:val="368"/>
        </w:trPr>
        <w:tc>
          <w:tcPr>
            <w:tcW w:w="959" w:type="dxa"/>
            <w:tcBorders>
              <w:top w:val="single" w:sz="4" w:space="0" w:color="auto"/>
              <w:left w:val="single" w:sz="4" w:space="0" w:color="auto"/>
              <w:bottom w:val="single" w:sz="4" w:space="0" w:color="auto"/>
            </w:tcBorders>
          </w:tcPr>
          <w:p w:rsidR="00124B79" w:rsidRPr="000B370E" w:rsidRDefault="0074564B"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Задачи, принципы и подходы, планируемые результаты освоения программы </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124B79" w:rsidRPr="000B370E" w:rsidTr="0074564B">
        <w:trPr>
          <w:trHeight w:val="615"/>
        </w:trPr>
        <w:tc>
          <w:tcPr>
            <w:tcW w:w="959" w:type="dxa"/>
            <w:tcBorders>
              <w:top w:val="single" w:sz="4" w:space="0" w:color="auto"/>
              <w:left w:val="single" w:sz="4" w:space="0" w:color="auto"/>
              <w:bottom w:val="single" w:sz="4" w:space="0" w:color="auto"/>
            </w:tcBorders>
          </w:tcPr>
          <w:p w:rsidR="00124B79" w:rsidRPr="000B370E" w:rsidRDefault="00124B79" w:rsidP="00124B79">
            <w:pPr>
              <w:pStyle w:val="a9"/>
              <w:spacing w:line="276" w:lineRule="auto"/>
              <w:jc w:val="both"/>
              <w:rPr>
                <w:rFonts w:ascii="Times New Roman" w:hAnsi="Times New Roman" w:cs="Times New Roman"/>
                <w:sz w:val="24"/>
                <w:szCs w:val="24"/>
              </w:rPr>
            </w:pPr>
          </w:p>
        </w:tc>
        <w:tc>
          <w:tcPr>
            <w:tcW w:w="8363" w:type="dxa"/>
            <w:tcBorders>
              <w:top w:val="single" w:sz="4" w:space="0" w:color="auto"/>
              <w:bottom w:val="single" w:sz="4" w:space="0" w:color="auto"/>
            </w:tcBorders>
          </w:tcPr>
          <w:p w:rsidR="00124B79" w:rsidRPr="000B370E" w:rsidRDefault="00124B79" w:rsidP="00124B79">
            <w:pPr>
              <w:pStyle w:val="a9"/>
              <w:spacing w:line="276" w:lineRule="auto"/>
              <w:rPr>
                <w:rFonts w:ascii="Times New Roman" w:hAnsi="Times New Roman" w:cs="Times New Roman"/>
                <w:sz w:val="24"/>
                <w:szCs w:val="24"/>
              </w:rPr>
            </w:pPr>
            <w:r w:rsidRPr="000B370E">
              <w:rPr>
                <w:rFonts w:ascii="Times New Roman" w:hAnsi="Times New Roman" w:cs="Times New Roman"/>
                <w:b/>
                <w:sz w:val="24"/>
                <w:szCs w:val="24"/>
              </w:rPr>
              <w:t>II. Содержательный раздел программы</w:t>
            </w:r>
            <w:r w:rsidRPr="000B370E">
              <w:rPr>
                <w:rFonts w:ascii="Times New Roman" w:hAnsi="Times New Roman" w:cs="Times New Roman"/>
                <w:sz w:val="24"/>
                <w:szCs w:val="24"/>
              </w:rPr>
              <w:t xml:space="preserve"> </w:t>
            </w:r>
          </w:p>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Обязательная часть</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124B79" w:rsidRPr="000B370E" w:rsidTr="0074564B">
        <w:trPr>
          <w:trHeight w:val="390"/>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2.1.</w:t>
            </w:r>
          </w:p>
        </w:tc>
        <w:tc>
          <w:tcPr>
            <w:tcW w:w="8363" w:type="dxa"/>
            <w:tcBorders>
              <w:top w:val="single" w:sz="4" w:space="0" w:color="auto"/>
              <w:bottom w:val="single" w:sz="4" w:space="0" w:color="auto"/>
            </w:tcBorders>
          </w:tcPr>
          <w:p w:rsidR="00124B79" w:rsidRPr="000B370E" w:rsidRDefault="00124B79" w:rsidP="00124B79">
            <w:pPr>
              <w:pStyle w:val="a9"/>
              <w:tabs>
                <w:tab w:val="left" w:pos="5430"/>
              </w:tabs>
              <w:rPr>
                <w:rFonts w:ascii="Times New Roman" w:hAnsi="Times New Roman" w:cs="Times New Roman"/>
                <w:b/>
                <w:sz w:val="24"/>
                <w:szCs w:val="24"/>
              </w:rPr>
            </w:pPr>
            <w:r w:rsidRPr="000B370E">
              <w:rPr>
                <w:rFonts w:ascii="Times New Roman" w:hAnsi="Times New Roman" w:cs="Times New Roman"/>
                <w:sz w:val="24"/>
                <w:szCs w:val="24"/>
              </w:rPr>
              <w:t>Общие положения</w:t>
            </w:r>
            <w:r w:rsidRPr="000B370E">
              <w:rPr>
                <w:rFonts w:ascii="Times New Roman" w:hAnsi="Times New Roman" w:cs="Times New Roman"/>
                <w:sz w:val="24"/>
                <w:szCs w:val="24"/>
              </w:rPr>
              <w:tab/>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124B79" w:rsidRPr="000B370E" w:rsidTr="000B370E">
        <w:trPr>
          <w:trHeight w:val="659"/>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2.2.</w:t>
            </w:r>
          </w:p>
        </w:tc>
        <w:tc>
          <w:tcPr>
            <w:tcW w:w="8363" w:type="dxa"/>
            <w:tcBorders>
              <w:top w:val="single" w:sz="4" w:space="0" w:color="auto"/>
              <w:bottom w:val="single" w:sz="4" w:space="0" w:color="auto"/>
            </w:tcBorders>
          </w:tcPr>
          <w:p w:rsidR="00124B79" w:rsidRPr="000B370E" w:rsidRDefault="00124B79" w:rsidP="000B370E">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Описание образовательной деятельности в соответствии с направлениями развития</w:t>
            </w:r>
            <w:r w:rsidR="000B370E" w:rsidRPr="000B370E">
              <w:rPr>
                <w:rFonts w:ascii="Times New Roman" w:hAnsi="Times New Roman" w:cs="Times New Roman"/>
                <w:sz w:val="24"/>
                <w:szCs w:val="24"/>
              </w:rPr>
              <w:t xml:space="preserve"> </w:t>
            </w:r>
            <w:r w:rsidRPr="000B370E">
              <w:rPr>
                <w:rFonts w:ascii="Times New Roman" w:hAnsi="Times New Roman" w:cs="Times New Roman"/>
                <w:sz w:val="24"/>
                <w:szCs w:val="24"/>
              </w:rPr>
              <w:t xml:space="preserve"> ребенка, представленными в пяти образовательных областях</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r>
      <w:tr w:rsidR="00124B79" w:rsidRPr="000B370E" w:rsidTr="0074564B">
        <w:trPr>
          <w:trHeight w:val="270"/>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2.2.1.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Младенческий и ранний возраст</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32</w:t>
            </w:r>
          </w:p>
        </w:tc>
      </w:tr>
      <w:tr w:rsidR="00124B79" w:rsidRPr="000B370E" w:rsidTr="0074564B">
        <w:trPr>
          <w:trHeight w:val="285"/>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2.2.2.</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Дошкольный возраст</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35</w:t>
            </w:r>
          </w:p>
        </w:tc>
      </w:tr>
      <w:tr w:rsidR="00124B79" w:rsidRPr="000B370E" w:rsidTr="0074564B">
        <w:trPr>
          <w:trHeight w:val="315"/>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Взаимодействие взрослых с детьми</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41</w:t>
            </w:r>
          </w:p>
        </w:tc>
      </w:tr>
      <w:tr w:rsidR="00124B79" w:rsidRPr="000B370E" w:rsidTr="0074564B">
        <w:trPr>
          <w:trHeight w:val="240"/>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 Способы и направления поддержки детской инициативы </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42</w:t>
            </w:r>
          </w:p>
        </w:tc>
      </w:tr>
      <w:tr w:rsidR="00124B79" w:rsidRPr="000B370E" w:rsidTr="0074564B">
        <w:trPr>
          <w:trHeight w:val="210"/>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2.3.2.</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Технологии взаимодействия педагога с детьми </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46</w:t>
            </w:r>
          </w:p>
        </w:tc>
      </w:tr>
      <w:tr w:rsidR="00124B79" w:rsidRPr="000B370E" w:rsidTr="0074564B">
        <w:trPr>
          <w:trHeight w:val="360"/>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2.3.2.1.</w:t>
            </w:r>
          </w:p>
        </w:tc>
        <w:tc>
          <w:tcPr>
            <w:tcW w:w="8363" w:type="dxa"/>
            <w:tcBorders>
              <w:top w:val="single" w:sz="4" w:space="0" w:color="auto"/>
              <w:bottom w:val="single" w:sz="4" w:space="0" w:color="auto"/>
            </w:tcBorders>
          </w:tcPr>
          <w:p w:rsidR="00124B79" w:rsidRPr="000B370E" w:rsidRDefault="00124B79" w:rsidP="00124B79">
            <w:pPr>
              <w:pStyle w:val="a9"/>
              <w:rPr>
                <w:rFonts w:ascii="Times New Roman" w:hAnsi="Times New Roman" w:cs="Times New Roman"/>
                <w:sz w:val="24"/>
                <w:szCs w:val="24"/>
              </w:rPr>
            </w:pPr>
            <w:r w:rsidRPr="000B370E">
              <w:rPr>
                <w:rFonts w:ascii="Times New Roman" w:hAnsi="Times New Roman" w:cs="Times New Roman"/>
                <w:sz w:val="24"/>
                <w:szCs w:val="24"/>
              </w:rPr>
              <w:t>Технологии личностно - ориентированного взаимодействия педагога</w:t>
            </w:r>
            <w:r w:rsidR="0074564B" w:rsidRPr="000B370E">
              <w:rPr>
                <w:rFonts w:ascii="Times New Roman" w:hAnsi="Times New Roman" w:cs="Times New Roman"/>
                <w:sz w:val="24"/>
                <w:szCs w:val="24"/>
              </w:rPr>
              <w:t xml:space="preserve"> с детьми</w:t>
            </w:r>
          </w:p>
        </w:tc>
        <w:tc>
          <w:tcPr>
            <w:tcW w:w="1100" w:type="dxa"/>
            <w:tcBorders>
              <w:top w:val="single" w:sz="4" w:space="0" w:color="auto"/>
              <w:bottom w:val="single" w:sz="4" w:space="0" w:color="auto"/>
            </w:tcBorders>
          </w:tcPr>
          <w:p w:rsidR="00124B79"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46</w:t>
            </w:r>
          </w:p>
        </w:tc>
      </w:tr>
      <w:tr w:rsidR="0074564B" w:rsidRPr="000B370E" w:rsidTr="0074564B">
        <w:trPr>
          <w:trHeight w:val="381"/>
        </w:trPr>
        <w:tc>
          <w:tcPr>
            <w:tcW w:w="959" w:type="dxa"/>
            <w:tcBorders>
              <w:top w:val="single" w:sz="4" w:space="0" w:color="auto"/>
              <w:left w:val="single" w:sz="4" w:space="0" w:color="auto"/>
              <w:bottom w:val="single" w:sz="4" w:space="0" w:color="auto"/>
            </w:tcBorders>
          </w:tcPr>
          <w:p w:rsidR="0074564B" w:rsidRPr="000B370E" w:rsidRDefault="000B370E" w:rsidP="000B370E">
            <w:pPr>
              <w:pStyle w:val="a9"/>
              <w:rPr>
                <w:rFonts w:ascii="Times New Roman" w:hAnsi="Times New Roman" w:cs="Times New Roman"/>
              </w:rPr>
            </w:pPr>
            <w:r w:rsidRPr="000B370E">
              <w:rPr>
                <w:rFonts w:ascii="Times New Roman" w:hAnsi="Times New Roman" w:cs="Times New Roman"/>
              </w:rPr>
              <w:t xml:space="preserve">  2.3.2.2</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Технологии проектной деятельности</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48</w:t>
            </w:r>
          </w:p>
        </w:tc>
      </w:tr>
      <w:tr w:rsidR="0074564B" w:rsidRPr="000B370E" w:rsidTr="0074564B">
        <w:trPr>
          <w:trHeight w:val="30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2.3.2.3.</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Технологии исследовательской деятельности</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48</w:t>
            </w:r>
          </w:p>
        </w:tc>
      </w:tr>
      <w:tr w:rsidR="0074564B" w:rsidRPr="000B370E" w:rsidTr="0074564B">
        <w:trPr>
          <w:trHeight w:val="375"/>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2.3.2.4.</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Технологии </w:t>
            </w:r>
            <w:proofErr w:type="spellStart"/>
            <w:r w:rsidRPr="000B370E">
              <w:rPr>
                <w:rFonts w:ascii="Times New Roman" w:hAnsi="Times New Roman" w:cs="Times New Roman"/>
                <w:sz w:val="24"/>
                <w:szCs w:val="24"/>
              </w:rPr>
              <w:t>портфолио</w:t>
            </w:r>
            <w:proofErr w:type="spellEnd"/>
            <w:r w:rsidRPr="000B370E">
              <w:rPr>
                <w:rFonts w:ascii="Times New Roman" w:hAnsi="Times New Roman" w:cs="Times New Roman"/>
                <w:sz w:val="24"/>
                <w:szCs w:val="24"/>
              </w:rPr>
              <w:t xml:space="preserve"> дошкольника</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50</w:t>
            </w:r>
          </w:p>
        </w:tc>
      </w:tr>
      <w:tr w:rsidR="0074564B" w:rsidRPr="000B370E" w:rsidTr="0074564B">
        <w:trPr>
          <w:trHeight w:val="30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2.3.2.5.</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Информационно-коммуникативные технологии</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51</w:t>
            </w:r>
          </w:p>
        </w:tc>
      </w:tr>
      <w:tr w:rsidR="0074564B" w:rsidRPr="000B370E" w:rsidTr="0074564B">
        <w:trPr>
          <w:trHeight w:val="27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2.4.</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eastAsia="SimSun" w:hAnsi="Times New Roman" w:cs="Times New Roman"/>
                <w:iCs/>
                <w:kern w:val="28"/>
                <w:sz w:val="24"/>
                <w:szCs w:val="24"/>
                <w:lang w:eastAsia="hi-IN" w:bidi="hi-IN"/>
              </w:rPr>
              <w:t xml:space="preserve"> Взаимодействие педагогического коллектива с семьями дошкольников</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51</w:t>
            </w:r>
          </w:p>
        </w:tc>
      </w:tr>
      <w:tr w:rsidR="0074564B" w:rsidRPr="000B370E" w:rsidTr="0074564B">
        <w:trPr>
          <w:trHeight w:val="33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hAnsi="Times New Roman" w:cs="Times New Roman"/>
                <w:iCs/>
                <w:sz w:val="24"/>
                <w:szCs w:val="24"/>
              </w:rPr>
              <w:t>Описание форм, способов, методов реализации Программы</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52</w:t>
            </w:r>
          </w:p>
        </w:tc>
      </w:tr>
      <w:tr w:rsidR="0074564B" w:rsidRPr="000B370E" w:rsidTr="0074564B">
        <w:trPr>
          <w:trHeight w:val="315"/>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2.5.1.</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iCs/>
                <w:sz w:val="24"/>
                <w:szCs w:val="24"/>
              </w:rPr>
            </w:pPr>
            <w:r w:rsidRPr="000B370E">
              <w:rPr>
                <w:rFonts w:ascii="Times New Roman" w:hAnsi="Times New Roman" w:cs="Times New Roman"/>
                <w:sz w:val="24"/>
                <w:szCs w:val="24"/>
              </w:rPr>
              <w:t xml:space="preserve">Образовательная область «Физическое развитие»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54</w:t>
            </w:r>
          </w:p>
        </w:tc>
      </w:tr>
      <w:tr w:rsidR="0074564B" w:rsidRPr="000B370E" w:rsidTr="0074564B">
        <w:trPr>
          <w:trHeight w:val="33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2.5.2.</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Образовательная область «Социально-коммуникативное развити</w:t>
            </w:r>
            <w:r w:rsidR="000B370E" w:rsidRPr="000B370E">
              <w:rPr>
                <w:rFonts w:ascii="Times New Roman" w:hAnsi="Times New Roman" w:cs="Times New Roman"/>
                <w:sz w:val="24"/>
                <w:szCs w:val="24"/>
              </w:rPr>
              <w:t>е»</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62</w:t>
            </w:r>
          </w:p>
        </w:tc>
      </w:tr>
      <w:tr w:rsidR="0074564B" w:rsidRPr="000B370E" w:rsidTr="0074564B">
        <w:trPr>
          <w:trHeight w:val="278"/>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2.5.2.1.</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Игровая деятельность</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67</w:t>
            </w:r>
          </w:p>
        </w:tc>
      </w:tr>
      <w:tr w:rsidR="00517A75" w:rsidRPr="000B370E" w:rsidTr="0074564B">
        <w:trPr>
          <w:trHeight w:val="278"/>
        </w:trPr>
        <w:tc>
          <w:tcPr>
            <w:tcW w:w="959" w:type="dxa"/>
            <w:tcBorders>
              <w:top w:val="single" w:sz="4" w:space="0" w:color="auto"/>
              <w:left w:val="single" w:sz="4" w:space="0" w:color="auto"/>
              <w:bottom w:val="single" w:sz="4" w:space="0" w:color="auto"/>
            </w:tcBorders>
          </w:tcPr>
          <w:p w:rsidR="00517A75" w:rsidRPr="000B370E" w:rsidRDefault="00517A75" w:rsidP="00124B79">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2.5.2.2.</w:t>
            </w:r>
          </w:p>
        </w:tc>
        <w:tc>
          <w:tcPr>
            <w:tcW w:w="8363" w:type="dxa"/>
            <w:tcBorders>
              <w:top w:val="single" w:sz="4" w:space="0" w:color="auto"/>
              <w:bottom w:val="single" w:sz="4" w:space="0" w:color="auto"/>
            </w:tcBorders>
          </w:tcPr>
          <w:p w:rsidR="00517A75" w:rsidRPr="000B370E" w:rsidRDefault="00517A75" w:rsidP="00124B79">
            <w:pPr>
              <w:pStyle w:val="a9"/>
              <w:rPr>
                <w:rFonts w:ascii="Times New Roman" w:hAnsi="Times New Roman" w:cs="Times New Roman"/>
                <w:sz w:val="24"/>
                <w:szCs w:val="24"/>
              </w:rPr>
            </w:pPr>
            <w:r>
              <w:rPr>
                <w:rFonts w:ascii="Times New Roman" w:hAnsi="Times New Roman" w:cs="Times New Roman"/>
                <w:sz w:val="24"/>
                <w:szCs w:val="24"/>
              </w:rPr>
              <w:t>Патриотическое воспитание</w:t>
            </w:r>
          </w:p>
        </w:tc>
        <w:tc>
          <w:tcPr>
            <w:tcW w:w="1100" w:type="dxa"/>
            <w:tcBorders>
              <w:top w:val="single" w:sz="4" w:space="0" w:color="auto"/>
              <w:bottom w:val="single" w:sz="4" w:space="0" w:color="auto"/>
            </w:tcBorders>
          </w:tcPr>
          <w:p w:rsidR="00517A75"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69</w:t>
            </w:r>
          </w:p>
        </w:tc>
      </w:tr>
      <w:tr w:rsidR="0074564B" w:rsidRPr="000B370E" w:rsidTr="0074564B">
        <w:trPr>
          <w:trHeight w:val="240"/>
        </w:trPr>
        <w:tc>
          <w:tcPr>
            <w:tcW w:w="959" w:type="dxa"/>
            <w:tcBorders>
              <w:top w:val="single" w:sz="4" w:space="0" w:color="auto"/>
              <w:left w:val="single" w:sz="4" w:space="0" w:color="auto"/>
              <w:bottom w:val="single" w:sz="4" w:space="0" w:color="auto"/>
            </w:tcBorders>
          </w:tcPr>
          <w:p w:rsidR="0074564B" w:rsidRPr="000B370E" w:rsidRDefault="000B370E" w:rsidP="00517A7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2.5.2.</w:t>
            </w:r>
            <w:r w:rsidR="00517A75">
              <w:rPr>
                <w:rFonts w:ascii="Times New Roman" w:hAnsi="Times New Roman" w:cs="Times New Roman"/>
                <w:sz w:val="24"/>
                <w:szCs w:val="24"/>
              </w:rPr>
              <w:t>3</w:t>
            </w:r>
            <w:r w:rsidRPr="000B370E">
              <w:rPr>
                <w:rFonts w:ascii="Times New Roman" w:hAnsi="Times New Roman" w:cs="Times New Roman"/>
                <w:sz w:val="24"/>
                <w:szCs w:val="24"/>
              </w:rPr>
              <w:t>.</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основ безопасности жизнедеятельности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71</w:t>
            </w:r>
          </w:p>
        </w:tc>
      </w:tr>
      <w:tr w:rsidR="0074564B" w:rsidRPr="000B370E" w:rsidTr="0074564B">
        <w:trPr>
          <w:trHeight w:val="270"/>
        </w:trPr>
        <w:tc>
          <w:tcPr>
            <w:tcW w:w="959" w:type="dxa"/>
            <w:tcBorders>
              <w:top w:val="single" w:sz="4" w:space="0" w:color="auto"/>
              <w:left w:val="single" w:sz="4" w:space="0" w:color="auto"/>
              <w:bottom w:val="single" w:sz="4" w:space="0" w:color="auto"/>
            </w:tcBorders>
          </w:tcPr>
          <w:p w:rsidR="0074564B" w:rsidRPr="000B370E" w:rsidRDefault="000B370E" w:rsidP="00517A7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2.5.2.</w:t>
            </w:r>
            <w:r w:rsidR="00517A75">
              <w:rPr>
                <w:rFonts w:ascii="Times New Roman" w:hAnsi="Times New Roman" w:cs="Times New Roman"/>
                <w:sz w:val="24"/>
                <w:szCs w:val="24"/>
              </w:rPr>
              <w:t>4</w:t>
            </w:r>
            <w:r w:rsidRPr="000B370E">
              <w:rPr>
                <w:rFonts w:ascii="Times New Roman" w:hAnsi="Times New Roman" w:cs="Times New Roman"/>
                <w:sz w:val="24"/>
                <w:szCs w:val="24"/>
              </w:rPr>
              <w:t>.</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Развитие трудовой деятельности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72</w:t>
            </w:r>
          </w:p>
        </w:tc>
      </w:tr>
      <w:tr w:rsidR="0074564B" w:rsidRPr="000B370E" w:rsidTr="0074564B">
        <w:trPr>
          <w:trHeight w:val="315"/>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2.5.3.</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Образовательная область «Развитие речи»</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74</w:t>
            </w:r>
          </w:p>
        </w:tc>
      </w:tr>
      <w:tr w:rsidR="0074564B" w:rsidRPr="000B370E" w:rsidTr="0074564B">
        <w:trPr>
          <w:trHeight w:val="27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2.5.4.</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Образовательная область «Познавательное развитие»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80</w:t>
            </w:r>
          </w:p>
        </w:tc>
      </w:tr>
      <w:tr w:rsidR="0074564B" w:rsidRPr="000B370E" w:rsidTr="0074564B">
        <w:trPr>
          <w:trHeight w:val="30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2.5.4.1.</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 Развитие элементарных математических представлений</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82</w:t>
            </w:r>
          </w:p>
        </w:tc>
      </w:tr>
      <w:tr w:rsidR="0074564B" w:rsidRPr="000B370E" w:rsidTr="0074564B">
        <w:trPr>
          <w:trHeight w:val="267"/>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2.5.4.2.</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Детское экспериментирование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83</w:t>
            </w:r>
          </w:p>
        </w:tc>
      </w:tr>
      <w:tr w:rsidR="0074564B" w:rsidRPr="000B370E" w:rsidTr="0074564B">
        <w:trPr>
          <w:trHeight w:val="374"/>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2.5.4.3.</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Ребенок и мир природы</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85</w:t>
            </w:r>
          </w:p>
        </w:tc>
      </w:tr>
      <w:tr w:rsidR="0074564B" w:rsidRPr="000B370E" w:rsidTr="0074564B">
        <w:trPr>
          <w:trHeight w:val="34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2.5.4.4.</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 xml:space="preserve"> Ознакомление с социальным миром </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86</w:t>
            </w:r>
          </w:p>
        </w:tc>
      </w:tr>
      <w:tr w:rsidR="0074564B" w:rsidRPr="000B370E" w:rsidTr="0074564B">
        <w:trPr>
          <w:trHeight w:val="39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2.5.5.</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iCs/>
                <w:sz w:val="24"/>
                <w:szCs w:val="24"/>
              </w:rPr>
            </w:pPr>
            <w:r w:rsidRPr="000B370E">
              <w:rPr>
                <w:rFonts w:ascii="Times New Roman" w:hAnsi="Times New Roman" w:cs="Times New Roman"/>
                <w:sz w:val="24"/>
                <w:szCs w:val="24"/>
              </w:rPr>
              <w:t>Образовательная область «Художественно-эстетическое развитие»</w:t>
            </w:r>
          </w:p>
        </w:tc>
        <w:tc>
          <w:tcPr>
            <w:tcW w:w="1100" w:type="dxa"/>
            <w:tcBorders>
              <w:top w:val="single" w:sz="4" w:space="0" w:color="auto"/>
              <w:bottom w:val="single" w:sz="4" w:space="0" w:color="auto"/>
            </w:tcBorders>
          </w:tcPr>
          <w:p w:rsidR="0074564B" w:rsidRPr="000B370E" w:rsidRDefault="00517A75"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90</w:t>
            </w:r>
          </w:p>
        </w:tc>
      </w:tr>
      <w:tr w:rsidR="0074564B" w:rsidRPr="000B370E" w:rsidTr="0074564B">
        <w:trPr>
          <w:trHeight w:val="423"/>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2.5.5.1</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hAnsi="Times New Roman" w:cs="Times New Roman"/>
                <w:sz w:val="24"/>
                <w:szCs w:val="24"/>
              </w:rPr>
              <w:t>Художественно-изобразительная деятельность</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92</w:t>
            </w:r>
          </w:p>
        </w:tc>
      </w:tr>
      <w:tr w:rsidR="0074564B" w:rsidRPr="000B370E" w:rsidTr="0074564B">
        <w:trPr>
          <w:trHeight w:val="415"/>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2.5.5.2.</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Детское конструирование </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93</w:t>
            </w:r>
          </w:p>
        </w:tc>
      </w:tr>
      <w:tr w:rsidR="0074564B" w:rsidRPr="000B370E" w:rsidTr="0074564B">
        <w:trPr>
          <w:trHeight w:val="7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2.5.5.3.</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Музыкальное развитие</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95</w:t>
            </w:r>
          </w:p>
        </w:tc>
      </w:tr>
      <w:tr w:rsidR="0074564B" w:rsidRPr="000B370E" w:rsidTr="0074564B">
        <w:trPr>
          <w:trHeight w:val="370"/>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2.6</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Коррекционная работа</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74564B" w:rsidRPr="000B370E" w:rsidTr="0074564B">
        <w:trPr>
          <w:trHeight w:val="261"/>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Часть, формируемая участниками образовательных отношений </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74564B" w:rsidRPr="000B370E" w:rsidTr="0074564B">
        <w:trPr>
          <w:trHeight w:val="281"/>
        </w:trPr>
        <w:tc>
          <w:tcPr>
            <w:tcW w:w="959" w:type="dxa"/>
            <w:tcBorders>
              <w:top w:val="single" w:sz="4" w:space="0" w:color="auto"/>
              <w:left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2.7.1.</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Приоритетные направления МАДОУ</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124B79" w:rsidRPr="000B370E" w:rsidTr="0074564B">
        <w:trPr>
          <w:trHeight w:val="327"/>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2.7.2.</w:t>
            </w:r>
          </w:p>
        </w:tc>
        <w:tc>
          <w:tcPr>
            <w:tcW w:w="8363" w:type="dxa"/>
            <w:tcBorders>
              <w:top w:val="single" w:sz="4" w:space="0" w:color="auto"/>
              <w:bottom w:val="single" w:sz="4" w:space="0" w:color="auto"/>
            </w:tcBorders>
          </w:tcPr>
          <w:p w:rsidR="00124B79"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Назначение части, формируемой участниками образовательных отношений</w:t>
            </w:r>
          </w:p>
        </w:tc>
        <w:tc>
          <w:tcPr>
            <w:tcW w:w="1100" w:type="dxa"/>
            <w:tcBorders>
              <w:top w:val="single" w:sz="4" w:space="0" w:color="auto"/>
              <w:bottom w:val="single" w:sz="4" w:space="0" w:color="auto"/>
            </w:tcBorders>
          </w:tcPr>
          <w:p w:rsidR="00124B79"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124B79" w:rsidRPr="000B370E" w:rsidTr="0074564B">
        <w:trPr>
          <w:trHeight w:val="261"/>
        </w:trPr>
        <w:tc>
          <w:tcPr>
            <w:tcW w:w="959" w:type="dxa"/>
            <w:tcBorders>
              <w:top w:val="single" w:sz="4" w:space="0" w:color="auto"/>
              <w:left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2.7.3</w:t>
            </w:r>
          </w:p>
        </w:tc>
        <w:tc>
          <w:tcPr>
            <w:tcW w:w="8363" w:type="dxa"/>
            <w:tcBorders>
              <w:top w:val="single" w:sz="4" w:space="0" w:color="auto"/>
              <w:bottom w:val="single" w:sz="4" w:space="0" w:color="auto"/>
            </w:tcBorders>
          </w:tcPr>
          <w:p w:rsidR="00124B79"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Особенности организации ОД</w:t>
            </w:r>
          </w:p>
        </w:tc>
        <w:tc>
          <w:tcPr>
            <w:tcW w:w="1100" w:type="dxa"/>
            <w:tcBorders>
              <w:top w:val="single" w:sz="4" w:space="0" w:color="auto"/>
              <w:bottom w:val="single" w:sz="4" w:space="0" w:color="auto"/>
            </w:tcBorders>
          </w:tcPr>
          <w:p w:rsidR="00124B79"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102</w:t>
            </w:r>
          </w:p>
        </w:tc>
      </w:tr>
      <w:tr w:rsidR="00124B79" w:rsidRPr="000B370E" w:rsidTr="0074564B">
        <w:trPr>
          <w:trHeight w:val="70"/>
        </w:trPr>
        <w:tc>
          <w:tcPr>
            <w:tcW w:w="959" w:type="dxa"/>
            <w:tcBorders>
              <w:top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2.7.4</w:t>
            </w:r>
          </w:p>
        </w:tc>
        <w:tc>
          <w:tcPr>
            <w:tcW w:w="8363" w:type="dxa"/>
            <w:tcBorders>
              <w:top w:val="single" w:sz="4" w:space="0" w:color="auto"/>
              <w:bottom w:val="single" w:sz="4" w:space="0" w:color="auto"/>
            </w:tcBorders>
          </w:tcPr>
          <w:p w:rsidR="00124B79"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sz w:val="24"/>
                <w:szCs w:val="24"/>
              </w:rPr>
              <w:t>Содержание работы по ознакомлению дошкольников с Малой Родиной</w:t>
            </w:r>
          </w:p>
        </w:tc>
        <w:tc>
          <w:tcPr>
            <w:tcW w:w="1100" w:type="dxa"/>
            <w:tcBorders>
              <w:top w:val="single" w:sz="4" w:space="0" w:color="auto"/>
              <w:bottom w:val="single" w:sz="4" w:space="0" w:color="auto"/>
            </w:tcBorders>
          </w:tcPr>
          <w:p w:rsidR="00124B79"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102</w:t>
            </w:r>
          </w:p>
        </w:tc>
      </w:tr>
      <w:tr w:rsidR="00124B79" w:rsidRPr="000B370E" w:rsidTr="0074564B">
        <w:trPr>
          <w:trHeight w:val="339"/>
        </w:trPr>
        <w:tc>
          <w:tcPr>
            <w:tcW w:w="959" w:type="dxa"/>
            <w:tcBorders>
              <w:top w:val="single" w:sz="4" w:space="0" w:color="auto"/>
              <w:bottom w:val="single" w:sz="4" w:space="0" w:color="auto"/>
            </w:tcBorders>
          </w:tcPr>
          <w:p w:rsidR="00124B79"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2.7.5.</w:t>
            </w:r>
          </w:p>
        </w:tc>
        <w:tc>
          <w:tcPr>
            <w:tcW w:w="8363" w:type="dxa"/>
            <w:tcBorders>
              <w:top w:val="single" w:sz="4" w:space="0" w:color="auto"/>
              <w:bottom w:val="single" w:sz="4" w:space="0" w:color="auto"/>
            </w:tcBorders>
          </w:tcPr>
          <w:p w:rsidR="00124B79" w:rsidRPr="000B370E" w:rsidRDefault="0074564B" w:rsidP="000B370E">
            <w:pPr>
              <w:pStyle w:val="a9"/>
              <w:rPr>
                <w:rFonts w:ascii="Times New Roman" w:eastAsia="SimSun" w:hAnsi="Times New Roman" w:cs="Times New Roman"/>
                <w:iCs/>
                <w:kern w:val="28"/>
                <w:sz w:val="24"/>
                <w:szCs w:val="24"/>
                <w:lang w:eastAsia="hi-IN" w:bidi="hi-IN"/>
              </w:rPr>
            </w:pPr>
            <w:r w:rsidRPr="000B370E">
              <w:rPr>
                <w:rFonts w:ascii="Times New Roman" w:hAnsi="Times New Roman" w:cs="Times New Roman"/>
                <w:sz w:val="24"/>
                <w:szCs w:val="24"/>
              </w:rPr>
              <w:t>Организация экскурсий</w:t>
            </w:r>
          </w:p>
        </w:tc>
        <w:tc>
          <w:tcPr>
            <w:tcW w:w="1100" w:type="dxa"/>
            <w:tcBorders>
              <w:top w:val="single" w:sz="4" w:space="0" w:color="auto"/>
              <w:bottom w:val="single" w:sz="4" w:space="0" w:color="auto"/>
            </w:tcBorders>
          </w:tcPr>
          <w:p w:rsidR="00124B79"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104</w:t>
            </w:r>
          </w:p>
        </w:tc>
      </w:tr>
      <w:tr w:rsidR="0074564B" w:rsidRPr="000B370E" w:rsidTr="0074564B">
        <w:trPr>
          <w:trHeight w:val="339"/>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2.7.6.</w:t>
            </w:r>
          </w:p>
        </w:tc>
        <w:tc>
          <w:tcPr>
            <w:tcW w:w="8363" w:type="dxa"/>
            <w:tcBorders>
              <w:top w:val="single" w:sz="4" w:space="0" w:color="auto"/>
              <w:bottom w:val="single" w:sz="4" w:space="0" w:color="auto"/>
            </w:tcBorders>
          </w:tcPr>
          <w:p w:rsidR="0074564B" w:rsidRPr="000B370E" w:rsidRDefault="0074564B" w:rsidP="000B370E">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Организация работы  с семьями воспитанников</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105</w:t>
            </w:r>
          </w:p>
        </w:tc>
      </w:tr>
      <w:tr w:rsidR="0074564B" w:rsidRPr="000B370E" w:rsidTr="0074564B">
        <w:trPr>
          <w:trHeight w:val="339"/>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2.7.7.</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Преемственность школы и дошкольного образования</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106</w:t>
            </w:r>
          </w:p>
        </w:tc>
      </w:tr>
      <w:tr w:rsidR="0074564B" w:rsidRPr="000B370E" w:rsidTr="0074564B">
        <w:trPr>
          <w:trHeight w:val="339"/>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2.7.8.</w:t>
            </w:r>
          </w:p>
        </w:tc>
        <w:tc>
          <w:tcPr>
            <w:tcW w:w="8363" w:type="dxa"/>
            <w:tcBorders>
              <w:top w:val="single" w:sz="4" w:space="0" w:color="auto"/>
              <w:bottom w:val="single" w:sz="4" w:space="0" w:color="auto"/>
            </w:tcBorders>
          </w:tcPr>
          <w:p w:rsidR="0074564B" w:rsidRPr="000B370E" w:rsidRDefault="0074564B" w:rsidP="0074564B">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Взаимодействие ДОУ и социума</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107</w:t>
            </w:r>
          </w:p>
        </w:tc>
      </w:tr>
      <w:tr w:rsidR="0074564B" w:rsidRPr="000B370E" w:rsidTr="0074564B">
        <w:trPr>
          <w:trHeight w:val="27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b/>
                <w:sz w:val="24"/>
                <w:szCs w:val="24"/>
              </w:rPr>
              <w:t>III.</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hAnsi="Times New Roman" w:cs="Times New Roman"/>
                <w:b/>
                <w:sz w:val="24"/>
                <w:szCs w:val="24"/>
              </w:rPr>
              <w:t>Организационный раздел</w:t>
            </w:r>
            <w:r w:rsidRPr="000B370E">
              <w:rPr>
                <w:rFonts w:ascii="Times New Roman" w:hAnsi="Times New Roman" w:cs="Times New Roman"/>
                <w:sz w:val="24"/>
                <w:szCs w:val="24"/>
              </w:rPr>
              <w:t xml:space="preserve">. </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109</w:t>
            </w:r>
          </w:p>
        </w:tc>
      </w:tr>
      <w:tr w:rsidR="0074564B" w:rsidRPr="000B370E" w:rsidTr="0074564B">
        <w:trPr>
          <w:trHeight w:val="27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3.1.</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b/>
                <w:sz w:val="24"/>
                <w:szCs w:val="24"/>
              </w:rPr>
            </w:pPr>
            <w:r w:rsidRPr="000B370E">
              <w:rPr>
                <w:rFonts w:ascii="Times New Roman" w:eastAsia="SimSun" w:hAnsi="Times New Roman" w:cs="Times New Roman"/>
                <w:iCs/>
                <w:kern w:val="28"/>
                <w:sz w:val="24"/>
                <w:szCs w:val="24"/>
                <w:lang w:eastAsia="hi-IN" w:bidi="hi-IN"/>
              </w:rPr>
              <w:t>Психолого-педагогические условия, обеспечивающие развитие ребенка</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109</w:t>
            </w:r>
          </w:p>
        </w:tc>
      </w:tr>
      <w:tr w:rsidR="0074564B" w:rsidRPr="000B370E" w:rsidTr="0074564B">
        <w:trPr>
          <w:trHeight w:val="255"/>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3.2.</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Организация развивающей предметно-пространственной среды</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109</w:t>
            </w:r>
          </w:p>
        </w:tc>
      </w:tr>
      <w:tr w:rsidR="0074564B" w:rsidRPr="000B370E" w:rsidTr="0074564B">
        <w:trPr>
          <w:trHeight w:val="30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3.3.</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Кадровые условия реализации Программы</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117</w:t>
            </w:r>
          </w:p>
        </w:tc>
      </w:tr>
      <w:tr w:rsidR="0074564B" w:rsidRPr="000B370E" w:rsidTr="0074564B">
        <w:trPr>
          <w:trHeight w:val="285"/>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3.4.</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Материально-техническое обеспечение Программы</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118</w:t>
            </w:r>
          </w:p>
        </w:tc>
      </w:tr>
      <w:tr w:rsidR="0074564B" w:rsidRPr="000B370E" w:rsidTr="0074564B">
        <w:trPr>
          <w:trHeight w:val="345"/>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3.5.</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Финансовые условия реализации Программы</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129</w:t>
            </w:r>
          </w:p>
        </w:tc>
      </w:tr>
      <w:tr w:rsidR="0074564B" w:rsidRPr="000B370E" w:rsidTr="0074564B">
        <w:trPr>
          <w:trHeight w:val="54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3.6.</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 xml:space="preserve"> Планирование образовательной деятельности (учебный  план (извлечение), комплексно-тематическое планирование)</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130</w:t>
            </w:r>
          </w:p>
        </w:tc>
      </w:tr>
      <w:tr w:rsidR="0074564B" w:rsidRPr="000B370E" w:rsidTr="0074564B">
        <w:trPr>
          <w:trHeight w:val="30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3.7.</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Режим дня и распорядок</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143</w:t>
            </w:r>
          </w:p>
        </w:tc>
      </w:tr>
      <w:tr w:rsidR="0074564B" w:rsidRPr="000B370E" w:rsidTr="0074564B">
        <w:trPr>
          <w:trHeight w:val="117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3.8.</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eastAsia="SimSun" w:hAnsi="Times New Roman" w:cs="Times New Roman"/>
                <w:iCs/>
                <w:kern w:val="28"/>
                <w:sz w:val="24"/>
                <w:szCs w:val="24"/>
                <w:lang w:eastAsia="hi-IN" w:bidi="hi-IN"/>
              </w:rPr>
            </w:pPr>
            <w:r w:rsidRPr="000B370E">
              <w:rPr>
                <w:rFonts w:ascii="Times New Roman" w:hAnsi="Times New Roman" w:cs="Times New Roman"/>
                <w:sz w:val="24"/>
                <w:szCs w:val="24"/>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150</w:t>
            </w:r>
          </w:p>
        </w:tc>
      </w:tr>
      <w:tr w:rsidR="0074564B" w:rsidRPr="000B370E" w:rsidTr="0074564B">
        <w:trPr>
          <w:trHeight w:val="300"/>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3.9.</w:t>
            </w:r>
          </w:p>
        </w:tc>
        <w:tc>
          <w:tcPr>
            <w:tcW w:w="8363" w:type="dxa"/>
            <w:tcBorders>
              <w:top w:val="single" w:sz="4" w:space="0" w:color="auto"/>
              <w:bottom w:val="single" w:sz="4" w:space="0" w:color="auto"/>
            </w:tcBorders>
          </w:tcPr>
          <w:p w:rsidR="0074564B" w:rsidRPr="000B370E" w:rsidRDefault="0074564B" w:rsidP="00124B79">
            <w:pPr>
              <w:pStyle w:val="a9"/>
              <w:rPr>
                <w:rFonts w:ascii="Times New Roman" w:hAnsi="Times New Roman" w:cs="Times New Roman"/>
                <w:sz w:val="24"/>
                <w:szCs w:val="24"/>
              </w:rPr>
            </w:pPr>
            <w:r w:rsidRPr="000B370E">
              <w:rPr>
                <w:rFonts w:ascii="Times New Roman" w:eastAsia="SimSun" w:hAnsi="Times New Roman" w:cs="Times New Roman"/>
                <w:iCs/>
                <w:kern w:val="28"/>
                <w:sz w:val="24"/>
                <w:szCs w:val="24"/>
                <w:lang w:eastAsia="hi-IN" w:bidi="hi-IN"/>
              </w:rPr>
              <w:t xml:space="preserve">Нормативные и  методические  материалы  </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152</w:t>
            </w:r>
          </w:p>
        </w:tc>
      </w:tr>
      <w:tr w:rsidR="0074564B" w:rsidRPr="000B370E" w:rsidTr="0074564B">
        <w:trPr>
          <w:trHeight w:val="255"/>
        </w:trPr>
        <w:tc>
          <w:tcPr>
            <w:tcW w:w="959" w:type="dxa"/>
            <w:tcBorders>
              <w:top w:val="single" w:sz="4" w:space="0" w:color="auto"/>
              <w:bottom w:val="single" w:sz="4" w:space="0" w:color="auto"/>
            </w:tcBorders>
          </w:tcPr>
          <w:p w:rsidR="0074564B" w:rsidRPr="000B370E" w:rsidRDefault="000B370E" w:rsidP="00124B79">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3.10</w:t>
            </w:r>
          </w:p>
        </w:tc>
        <w:tc>
          <w:tcPr>
            <w:tcW w:w="8363" w:type="dxa"/>
            <w:tcBorders>
              <w:top w:val="single" w:sz="4" w:space="0" w:color="auto"/>
              <w:bottom w:val="single" w:sz="4" w:space="0" w:color="auto"/>
            </w:tcBorders>
          </w:tcPr>
          <w:p w:rsidR="0074564B" w:rsidRPr="000B370E" w:rsidRDefault="0074564B" w:rsidP="0074564B">
            <w:pPr>
              <w:pStyle w:val="a9"/>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Перечень литературных источников</w:t>
            </w:r>
          </w:p>
        </w:tc>
        <w:tc>
          <w:tcPr>
            <w:tcW w:w="1100" w:type="dxa"/>
            <w:tcBorders>
              <w:top w:val="single" w:sz="4" w:space="0" w:color="auto"/>
              <w:bottom w:val="single" w:sz="4" w:space="0" w:color="auto"/>
            </w:tcBorders>
          </w:tcPr>
          <w:p w:rsidR="0074564B"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153</w:t>
            </w:r>
          </w:p>
        </w:tc>
      </w:tr>
      <w:tr w:rsidR="0074564B" w:rsidRPr="000B370E" w:rsidTr="0074564B">
        <w:trPr>
          <w:trHeight w:val="266"/>
        </w:trPr>
        <w:tc>
          <w:tcPr>
            <w:tcW w:w="959" w:type="dxa"/>
            <w:tcBorders>
              <w:top w:val="single" w:sz="4" w:space="0" w:color="auto"/>
            </w:tcBorders>
          </w:tcPr>
          <w:p w:rsidR="0074564B" w:rsidRPr="000B370E" w:rsidRDefault="0074564B" w:rsidP="00124B79">
            <w:pPr>
              <w:pStyle w:val="a9"/>
              <w:spacing w:line="276" w:lineRule="auto"/>
              <w:jc w:val="both"/>
              <w:rPr>
                <w:rFonts w:ascii="Times New Roman" w:hAnsi="Times New Roman" w:cs="Times New Roman"/>
                <w:sz w:val="24"/>
                <w:szCs w:val="24"/>
              </w:rPr>
            </w:pPr>
          </w:p>
        </w:tc>
        <w:tc>
          <w:tcPr>
            <w:tcW w:w="8363" w:type="dxa"/>
            <w:tcBorders>
              <w:top w:val="single" w:sz="4" w:space="0" w:color="auto"/>
            </w:tcBorders>
          </w:tcPr>
          <w:p w:rsidR="0074564B" w:rsidRPr="000B370E" w:rsidRDefault="0074564B" w:rsidP="0074564B">
            <w:pPr>
              <w:pStyle w:val="a9"/>
              <w:rPr>
                <w:rFonts w:ascii="Times New Roman" w:eastAsia="SimSun" w:hAnsi="Times New Roman" w:cs="Times New Roman"/>
                <w:iCs/>
                <w:kern w:val="28"/>
                <w:sz w:val="24"/>
                <w:szCs w:val="24"/>
                <w:lang w:eastAsia="hi-IN" w:bidi="hi-IN"/>
              </w:rPr>
            </w:pPr>
          </w:p>
        </w:tc>
        <w:tc>
          <w:tcPr>
            <w:tcW w:w="1100" w:type="dxa"/>
            <w:tcBorders>
              <w:top w:val="single" w:sz="4" w:space="0" w:color="auto"/>
            </w:tcBorders>
          </w:tcPr>
          <w:p w:rsidR="0074564B" w:rsidRPr="000B370E" w:rsidRDefault="0074564B" w:rsidP="00915456">
            <w:pPr>
              <w:pStyle w:val="a9"/>
              <w:spacing w:line="276" w:lineRule="auto"/>
              <w:jc w:val="both"/>
              <w:rPr>
                <w:rFonts w:ascii="Times New Roman" w:hAnsi="Times New Roman" w:cs="Times New Roman"/>
                <w:sz w:val="24"/>
                <w:szCs w:val="24"/>
              </w:rPr>
            </w:pPr>
          </w:p>
        </w:tc>
      </w:tr>
      <w:tr w:rsidR="00124B79" w:rsidRPr="000B370E" w:rsidTr="0074564B">
        <w:tc>
          <w:tcPr>
            <w:tcW w:w="959" w:type="dxa"/>
          </w:tcPr>
          <w:p w:rsidR="00124B79" w:rsidRPr="000B370E" w:rsidRDefault="00124B79" w:rsidP="00915456">
            <w:pPr>
              <w:pStyle w:val="a9"/>
              <w:spacing w:line="276" w:lineRule="auto"/>
              <w:jc w:val="both"/>
              <w:rPr>
                <w:rFonts w:ascii="Times New Roman" w:hAnsi="Times New Roman" w:cs="Times New Roman"/>
                <w:sz w:val="24"/>
                <w:szCs w:val="24"/>
              </w:rPr>
            </w:pPr>
          </w:p>
        </w:tc>
        <w:tc>
          <w:tcPr>
            <w:tcW w:w="8363" w:type="dxa"/>
          </w:tcPr>
          <w:p w:rsidR="0074564B" w:rsidRPr="000B370E" w:rsidRDefault="0074564B" w:rsidP="0074564B">
            <w:pPr>
              <w:pStyle w:val="a9"/>
              <w:spacing w:line="276" w:lineRule="auto"/>
              <w:rPr>
                <w:rFonts w:ascii="Times New Roman" w:eastAsia="SimSun" w:hAnsi="Times New Roman" w:cs="Times New Roman"/>
                <w:iCs/>
                <w:kern w:val="28"/>
                <w:sz w:val="24"/>
                <w:szCs w:val="24"/>
                <w:lang w:eastAsia="hi-IN" w:bidi="hi-IN"/>
              </w:rPr>
            </w:pPr>
            <w:r w:rsidRPr="000B370E">
              <w:rPr>
                <w:rFonts w:ascii="Times New Roman" w:eastAsia="SimSun" w:hAnsi="Times New Roman" w:cs="Times New Roman"/>
                <w:iCs/>
                <w:kern w:val="28"/>
                <w:sz w:val="24"/>
                <w:szCs w:val="24"/>
                <w:lang w:eastAsia="hi-IN" w:bidi="hi-IN"/>
              </w:rPr>
              <w:t>Приложение</w:t>
            </w:r>
          </w:p>
          <w:p w:rsidR="0074564B" w:rsidRPr="000B370E" w:rsidRDefault="0074564B" w:rsidP="0074564B">
            <w:pPr>
              <w:pStyle w:val="a9"/>
              <w:rPr>
                <w:rFonts w:ascii="Times New Roman" w:hAnsi="Times New Roman" w:cs="Times New Roman"/>
                <w:b/>
                <w:bCs/>
                <w:color w:val="373737"/>
                <w:sz w:val="24"/>
                <w:szCs w:val="24"/>
                <w:bdr w:val="none" w:sz="0" w:space="0" w:color="auto" w:frame="1"/>
                <w:lang w:eastAsia="ru-RU"/>
              </w:rPr>
            </w:pPr>
            <w:r w:rsidRPr="000B370E">
              <w:rPr>
                <w:rFonts w:ascii="Times New Roman" w:hAnsi="Times New Roman" w:cs="Times New Roman"/>
                <w:b/>
                <w:bCs/>
                <w:color w:val="373737"/>
                <w:sz w:val="24"/>
                <w:szCs w:val="24"/>
                <w:bdr w:val="none" w:sz="0" w:space="0" w:color="auto" w:frame="1"/>
                <w:lang w:eastAsia="ru-RU"/>
              </w:rPr>
              <w:t xml:space="preserve">Краткая презентация Образовательной программы </w:t>
            </w:r>
          </w:p>
          <w:p w:rsidR="00124B79" w:rsidRPr="000B370E" w:rsidRDefault="0074564B" w:rsidP="0074564B">
            <w:pPr>
              <w:pStyle w:val="a9"/>
              <w:spacing w:line="276" w:lineRule="auto"/>
              <w:jc w:val="both"/>
              <w:rPr>
                <w:rFonts w:ascii="Times New Roman" w:hAnsi="Times New Roman" w:cs="Times New Roman"/>
                <w:sz w:val="24"/>
                <w:szCs w:val="24"/>
              </w:rPr>
            </w:pPr>
            <w:r w:rsidRPr="000B370E">
              <w:rPr>
                <w:rFonts w:ascii="Times New Roman" w:hAnsi="Times New Roman" w:cs="Times New Roman"/>
                <w:b/>
                <w:bCs/>
                <w:color w:val="373737"/>
                <w:sz w:val="24"/>
                <w:szCs w:val="24"/>
                <w:bdr w:val="none" w:sz="0" w:space="0" w:color="auto" w:frame="1"/>
                <w:lang w:eastAsia="ru-RU"/>
              </w:rPr>
              <w:t>МАДОУ детского сада   «Сказка</w:t>
            </w:r>
          </w:p>
        </w:tc>
        <w:tc>
          <w:tcPr>
            <w:tcW w:w="1100" w:type="dxa"/>
          </w:tcPr>
          <w:p w:rsidR="00124B79" w:rsidRPr="000B370E" w:rsidRDefault="00B87ED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155</w:t>
            </w:r>
          </w:p>
        </w:tc>
      </w:tr>
    </w:tbl>
    <w:p w:rsidR="00512288" w:rsidRPr="000B370E" w:rsidRDefault="00512288" w:rsidP="00915456">
      <w:pPr>
        <w:pStyle w:val="a9"/>
        <w:spacing w:line="276" w:lineRule="auto"/>
        <w:jc w:val="both"/>
        <w:rPr>
          <w:rFonts w:ascii="Times New Roman" w:hAnsi="Times New Roman" w:cs="Times New Roman"/>
          <w:sz w:val="24"/>
          <w:szCs w:val="24"/>
        </w:rPr>
      </w:pPr>
    </w:p>
    <w:p w:rsidR="00F92BD2" w:rsidRPr="000B370E" w:rsidRDefault="00F92BD2" w:rsidP="0001056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01056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01056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01056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91545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915456">
      <w:pPr>
        <w:pStyle w:val="a9"/>
        <w:spacing w:line="276" w:lineRule="auto"/>
        <w:jc w:val="both"/>
        <w:rPr>
          <w:rFonts w:ascii="Times New Roman" w:eastAsia="SimSun" w:hAnsi="Times New Roman" w:cs="Times New Roman"/>
          <w:iCs/>
          <w:kern w:val="28"/>
          <w:sz w:val="24"/>
          <w:szCs w:val="24"/>
          <w:lang w:eastAsia="hi-IN" w:bidi="hi-IN"/>
        </w:rPr>
      </w:pPr>
    </w:p>
    <w:p w:rsidR="00915456" w:rsidRPr="000B370E" w:rsidRDefault="00915456" w:rsidP="00915456">
      <w:pPr>
        <w:pStyle w:val="a9"/>
        <w:spacing w:line="276" w:lineRule="auto"/>
        <w:jc w:val="both"/>
        <w:rPr>
          <w:rFonts w:ascii="Times New Roman" w:eastAsia="SimSun" w:hAnsi="Times New Roman" w:cs="Times New Roman"/>
          <w:iCs/>
          <w:kern w:val="28"/>
          <w:sz w:val="24"/>
          <w:szCs w:val="24"/>
          <w:lang w:eastAsia="hi-IN" w:bidi="hi-IN"/>
        </w:rPr>
      </w:pPr>
    </w:p>
    <w:p w:rsidR="00F92BD2" w:rsidRPr="000B370E" w:rsidRDefault="00F92BD2" w:rsidP="00915456">
      <w:pPr>
        <w:pStyle w:val="a9"/>
        <w:spacing w:line="276" w:lineRule="auto"/>
        <w:jc w:val="both"/>
        <w:rPr>
          <w:rFonts w:ascii="Times New Roman" w:hAnsi="Times New Roman" w:cs="Times New Roman"/>
          <w:iCs/>
          <w:caps/>
          <w:kern w:val="28"/>
          <w:sz w:val="24"/>
          <w:szCs w:val="24"/>
          <w:lang w:eastAsia="hi-IN"/>
        </w:rPr>
      </w:pPr>
    </w:p>
    <w:p w:rsidR="00915456" w:rsidRPr="000B370E" w:rsidRDefault="00915456" w:rsidP="00915456">
      <w:pPr>
        <w:pStyle w:val="a9"/>
        <w:spacing w:line="276" w:lineRule="auto"/>
        <w:jc w:val="both"/>
        <w:rPr>
          <w:rFonts w:ascii="Times New Roman" w:hAnsi="Times New Roman" w:cs="Times New Roman"/>
          <w:sz w:val="24"/>
          <w:szCs w:val="24"/>
          <w:lang w:eastAsia="hi-IN" w:bidi="hi-IN"/>
        </w:rPr>
      </w:pPr>
    </w:p>
    <w:p w:rsidR="00915456" w:rsidRPr="000B370E" w:rsidRDefault="00915456" w:rsidP="00915456">
      <w:pPr>
        <w:pStyle w:val="a9"/>
        <w:spacing w:line="276" w:lineRule="auto"/>
        <w:jc w:val="both"/>
        <w:rPr>
          <w:rFonts w:ascii="Times New Roman" w:hAnsi="Times New Roman" w:cs="Times New Roman"/>
          <w:sz w:val="24"/>
          <w:szCs w:val="24"/>
          <w:lang w:eastAsia="hi-IN" w:bidi="hi-IN"/>
        </w:rPr>
      </w:pPr>
    </w:p>
    <w:p w:rsidR="00EE7C83" w:rsidRPr="000B370E" w:rsidRDefault="00EE7C83" w:rsidP="00915456">
      <w:pPr>
        <w:pStyle w:val="a9"/>
        <w:spacing w:line="276" w:lineRule="auto"/>
        <w:jc w:val="both"/>
        <w:rPr>
          <w:rFonts w:ascii="Times New Roman" w:hAnsi="Times New Roman" w:cs="Times New Roman"/>
          <w:sz w:val="24"/>
          <w:szCs w:val="24"/>
          <w:lang w:eastAsia="hi-IN" w:bidi="hi-IN"/>
        </w:rPr>
      </w:pPr>
    </w:p>
    <w:p w:rsidR="0074602F" w:rsidRPr="000B370E" w:rsidRDefault="0074602F" w:rsidP="00915456">
      <w:pPr>
        <w:pStyle w:val="a9"/>
        <w:spacing w:line="276" w:lineRule="auto"/>
        <w:jc w:val="both"/>
        <w:rPr>
          <w:rFonts w:ascii="Times New Roman" w:hAnsi="Times New Roman" w:cs="Times New Roman"/>
          <w:sz w:val="24"/>
          <w:szCs w:val="24"/>
          <w:lang w:eastAsia="hi-IN" w:bidi="hi-IN"/>
        </w:rPr>
      </w:pPr>
    </w:p>
    <w:p w:rsidR="0030361C" w:rsidRPr="000B370E" w:rsidRDefault="0030361C" w:rsidP="00915456">
      <w:pPr>
        <w:pStyle w:val="a9"/>
        <w:spacing w:line="276" w:lineRule="auto"/>
        <w:jc w:val="both"/>
        <w:rPr>
          <w:rFonts w:ascii="Times New Roman" w:hAnsi="Times New Roman" w:cs="Times New Roman"/>
          <w:sz w:val="24"/>
          <w:szCs w:val="24"/>
          <w:lang w:eastAsia="hi-IN" w:bidi="hi-IN"/>
        </w:rPr>
      </w:pPr>
    </w:p>
    <w:p w:rsidR="00915456" w:rsidRPr="000B370E" w:rsidRDefault="00915456" w:rsidP="00915456">
      <w:pPr>
        <w:pStyle w:val="a9"/>
        <w:spacing w:line="276" w:lineRule="auto"/>
        <w:jc w:val="both"/>
        <w:rPr>
          <w:rFonts w:ascii="Times New Roman" w:hAnsi="Times New Roman" w:cs="Times New Roman"/>
          <w:sz w:val="24"/>
          <w:szCs w:val="24"/>
          <w:lang w:eastAsia="hi-IN" w:bidi="hi-IN"/>
        </w:rPr>
      </w:pPr>
    </w:p>
    <w:p w:rsidR="00AD2124" w:rsidRPr="000B370E" w:rsidRDefault="00AD2124" w:rsidP="00600C63">
      <w:pPr>
        <w:pStyle w:val="a9"/>
        <w:spacing w:line="276" w:lineRule="auto"/>
        <w:jc w:val="center"/>
        <w:rPr>
          <w:rFonts w:ascii="Times New Roman" w:hAnsi="Times New Roman" w:cs="Times New Roman"/>
          <w:b/>
          <w:sz w:val="24"/>
          <w:szCs w:val="24"/>
        </w:rPr>
      </w:pPr>
      <w:r w:rsidRPr="000B370E">
        <w:rPr>
          <w:rFonts w:ascii="Times New Roman" w:hAnsi="Times New Roman" w:cs="Times New Roman"/>
          <w:b/>
          <w:sz w:val="24"/>
          <w:szCs w:val="24"/>
        </w:rPr>
        <w:t>ВВЕДЕНИЕ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Согласно Федеральному закону «Об образовании в Российской Федерации»</w:t>
      </w:r>
      <w:r w:rsidRPr="000B370E">
        <w:rPr>
          <w:rFonts w:ascii="Times New Roman" w:hAnsi="Times New Roman" w:cs="Times New Roman"/>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Поэтому миссия дошкольного образования – сохранение уникальности и </w:t>
      </w:r>
      <w:proofErr w:type="spellStart"/>
      <w:r w:rsidRPr="000B370E">
        <w:rPr>
          <w:rFonts w:ascii="Times New Roman" w:hAnsi="Times New Roman" w:cs="Times New Roman"/>
          <w:sz w:val="24"/>
          <w:szCs w:val="24"/>
        </w:rPr>
        <w:t>самоценности</w:t>
      </w:r>
      <w:proofErr w:type="spellEnd"/>
      <w:r w:rsidRPr="000B370E">
        <w:rPr>
          <w:rFonts w:ascii="Times New Roman" w:hAnsi="Times New Roman" w:cs="Times New Roman"/>
          <w:sz w:val="24"/>
          <w:szCs w:val="24"/>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Трансформация России в постиндустриальное общество, процессы информатизации, усиление значимости средств массовой информации как института социализации, широкий диапазон информационных и образовательных ресурсов открывают новые возможности развития личности ребенка, но одновременно несут и различного рода риски.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между детьми и взрослыми, формирования базового доверия ребенка к миру, комфортного и безопасного образа жизни.</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 изменениями условий жизни и взросления детей, обобщаемых в понятии «новая социокультурная ситуация развития детства», а также новыми данными многочисленных исследований в области </w:t>
      </w:r>
      <w:proofErr w:type="spellStart"/>
      <w:r w:rsidRPr="000B370E">
        <w:rPr>
          <w:rFonts w:ascii="Times New Roman" w:hAnsi="Times New Roman" w:cs="Times New Roman"/>
          <w:sz w:val="24"/>
          <w:szCs w:val="24"/>
        </w:rPr>
        <w:t>нейронауки</w:t>
      </w:r>
      <w:proofErr w:type="spellEnd"/>
      <w:r w:rsidRPr="000B370E">
        <w:rPr>
          <w:rFonts w:ascii="Times New Roman" w:hAnsi="Times New Roman" w:cs="Times New Roman"/>
          <w:sz w:val="24"/>
          <w:szCs w:val="24"/>
        </w:rPr>
        <w:t>, психологии развития, исследований семьи и детства и др.</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Международные педагогические исследования, такие как сравнительные исследования достижений учащихся TIMSS, PISA и PIRLS, исследования, проводившиеся ОЭСР, такие как </w:t>
      </w:r>
      <w:proofErr w:type="spellStart"/>
      <w:r w:rsidRPr="000B370E">
        <w:rPr>
          <w:rFonts w:ascii="Times New Roman" w:hAnsi="Times New Roman" w:cs="Times New Roman"/>
          <w:sz w:val="24"/>
          <w:szCs w:val="24"/>
        </w:rPr>
        <w:t>StartingStrong</w:t>
      </w:r>
      <w:proofErr w:type="spellEnd"/>
      <w:r w:rsidRPr="000B370E">
        <w:rPr>
          <w:rFonts w:ascii="Times New Roman" w:hAnsi="Times New Roman" w:cs="Times New Roman"/>
          <w:sz w:val="24"/>
          <w:szCs w:val="24"/>
        </w:rPr>
        <w:t>, движение за права детей, получившее распространение во всем мире после принятия ООН в 1989 г. Конвенции о правах ребенка, свидетельствуют о понимании ключевого значения образования в стабильном развитии общества, о важности создания условий доступности качественного образования для детей на самых ранних</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этапах</w:t>
      </w:r>
      <w:proofErr w:type="gramEnd"/>
      <w:r w:rsidRPr="000B370E">
        <w:rPr>
          <w:rFonts w:ascii="Times New Roman" w:hAnsi="Times New Roman" w:cs="Times New Roman"/>
          <w:sz w:val="24"/>
          <w:szCs w:val="24"/>
        </w:rPr>
        <w:t xml:space="preserve"> развития.</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Переосмысление роли и задач образования в период раннего и дошкольного детства, происходящее во всем мире, связано с выявлением образовательного потенциала детей раннего и дошкольного возраста, факторов, влияющих на развитие детей, краткосрочных и долгосрочных эффектов условий жизни и образовательных стратегий на ранних этапах развития, их влияния на биографию отдельного человека, значения для стабильного развития общества и экономики в целом.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Все это требует разработки инновационных программ раннего и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может быть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74522A"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условиях стремительного роста социальных, экономических, технологических и психологических перемен современные  программы психолого-педагогической поддержки</w:t>
      </w:r>
    </w:p>
    <w:p w:rsidR="0074522A" w:rsidRPr="000B370E" w:rsidRDefault="0074522A"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подрастающих поколений направлены, прежде всего, на раскрытие разнообразных форм активности, присущих самому ребенку.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Современные достижения цивилизации открывают новые возможности для развития ребенка с первых дней его жизни. Эти возможности связаны: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 повышением ценностного статуса детства в современном обществе;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 созданием новых форм и видов развивающих сред, способных мотивировать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 появлением коммуникационных и сетевых технологий;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социальную ситуацию развития ребенка, несущую определенные риски для детей дошкольного возраста: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ярко выраженная дифференциация социально-экономических условий жизни российских граждан  ведет к нарастанию  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рост группы детей, характеризующихся ускоренным развитием, при увеличении количества детей с проблемными вариантами развития, детей, растущих в условиях социально-экономического, медико-биологического, экологического, педагогического и психологического риска, приводит к нарастанию различий в динамике развития детей, в степени развития их способностей, к мотивационным различиям;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тенденция к «</w:t>
      </w:r>
      <w:proofErr w:type="spellStart"/>
      <w:r w:rsidRPr="000B370E">
        <w:rPr>
          <w:rFonts w:ascii="Times New Roman" w:hAnsi="Times New Roman" w:cs="Times New Roman"/>
          <w:sz w:val="24"/>
          <w:szCs w:val="24"/>
        </w:rPr>
        <w:t>школяризации</w:t>
      </w:r>
      <w:proofErr w:type="spellEnd"/>
      <w:r w:rsidRPr="000B370E">
        <w:rPr>
          <w:rFonts w:ascii="Times New Roman" w:hAnsi="Times New Roman" w:cs="Times New Roman"/>
          <w:sz w:val="24"/>
          <w:szCs w:val="24"/>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0B370E">
        <w:rPr>
          <w:rFonts w:ascii="Times New Roman" w:hAnsi="Times New Roman" w:cs="Times New Roman"/>
          <w:sz w:val="24"/>
          <w:szCs w:val="24"/>
        </w:rPr>
        <w:t>псевдоучебной</w:t>
      </w:r>
      <w:proofErr w:type="spellEnd"/>
      <w:r w:rsidRPr="000B370E">
        <w:rPr>
          <w:rFonts w:ascii="Times New Roman" w:hAnsi="Times New Roman" w:cs="Times New Roman"/>
          <w:sz w:val="24"/>
          <w:szCs w:val="24"/>
        </w:rPr>
        <w:t xml:space="preserve"> деятельностью приводит к снижению общей активности детей – игровой, познавательной, исследовательской, коммуникативной и пр., что ведет к слабой </w:t>
      </w:r>
      <w:proofErr w:type="spellStart"/>
      <w:r w:rsidRPr="000B370E">
        <w:rPr>
          <w:rFonts w:ascii="Times New Roman" w:hAnsi="Times New Roman" w:cs="Times New Roman"/>
          <w:sz w:val="24"/>
          <w:szCs w:val="24"/>
        </w:rPr>
        <w:t>сформированности</w:t>
      </w:r>
      <w:proofErr w:type="spellEnd"/>
      <w:r w:rsidRPr="000B370E">
        <w:rPr>
          <w:rFonts w:ascii="Times New Roman" w:hAnsi="Times New Roman" w:cs="Times New Roman"/>
          <w:sz w:val="24"/>
          <w:szCs w:val="24"/>
        </w:rPr>
        <w:t xml:space="preserve">  у детей предпосылок учебной деятельности, </w:t>
      </w:r>
      <w:proofErr w:type="gramStart"/>
      <w:r w:rsidRPr="000B370E">
        <w:rPr>
          <w:rFonts w:ascii="Times New Roman" w:hAnsi="Times New Roman" w:cs="Times New Roman"/>
          <w:sz w:val="24"/>
          <w:szCs w:val="24"/>
        </w:rPr>
        <w:t>а</w:t>
      </w:r>
      <w:proofErr w:type="gramEnd"/>
      <w:r w:rsidRPr="000B370E">
        <w:rPr>
          <w:rFonts w:ascii="Times New Roman" w:hAnsi="Times New Roman" w:cs="Times New Roman"/>
          <w:sz w:val="24"/>
          <w:szCs w:val="24"/>
        </w:rPr>
        <w:t xml:space="preserve"> следовательно, к снижению их мотивации к учению на следующих уровнях образования;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неблагоприятная тенденция к обеднению и ограничению общения детей с другими детьми приводит к росту 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 учетом культурно-исторических особенностей современного общества, вызовов неопределенности и сложности изменяющегося мира и обозначенных выше рисков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 (далее – Программа).</w:t>
      </w:r>
      <w:proofErr w:type="gramEnd"/>
    </w:p>
    <w:p w:rsidR="0074602F"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w:t>
      </w:r>
      <w:proofErr w:type="spellStart"/>
      <w:r w:rsidRPr="000B370E">
        <w:rPr>
          <w:rFonts w:ascii="Times New Roman" w:hAnsi="Times New Roman" w:cs="Times New Roman"/>
          <w:sz w:val="24"/>
          <w:szCs w:val="24"/>
        </w:rPr>
        <w:t>культурно-деятельностную</w:t>
      </w:r>
      <w:proofErr w:type="spell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психологию социализации ребенка, педагогическую антропологию, педагогику достоинства и педагогику сотрудничества.</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Согласно историко-эволюционному, </w:t>
      </w:r>
      <w:proofErr w:type="spellStart"/>
      <w:r w:rsidRPr="000B370E">
        <w:rPr>
          <w:rFonts w:ascii="Times New Roman" w:hAnsi="Times New Roman" w:cs="Times New Roman"/>
          <w:sz w:val="24"/>
          <w:szCs w:val="24"/>
        </w:rPr>
        <w:t>культурно-деятельностному</w:t>
      </w:r>
      <w:proofErr w:type="spellEnd"/>
      <w:r w:rsidRPr="000B370E">
        <w:rPr>
          <w:rFonts w:ascii="Times New Roman" w:hAnsi="Times New Roman" w:cs="Times New Roman"/>
          <w:sz w:val="24"/>
          <w:szCs w:val="24"/>
        </w:rPr>
        <w:t xml:space="preserve"> подходам к развитию ребенка накопленные в опыте предыдущих поколений знания не просто  передаются напрямую от взрослого </w:t>
      </w:r>
      <w:r w:rsidRPr="000B370E">
        <w:rPr>
          <w:rFonts w:ascii="Times New Roman" w:hAnsi="Times New Roman" w:cs="Times New Roman"/>
          <w:sz w:val="24"/>
          <w:szCs w:val="24"/>
        </w:rPr>
        <w:lastRenderedPageBreak/>
        <w:t>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w:t>
      </w:r>
      <w:proofErr w:type="gramEnd"/>
      <w:r w:rsidRPr="000B370E">
        <w:rPr>
          <w:rFonts w:ascii="Times New Roman" w:hAnsi="Times New Roman" w:cs="Times New Roman"/>
          <w:sz w:val="24"/>
          <w:szCs w:val="24"/>
        </w:rPr>
        <w:t xml:space="preserve">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0B370E">
        <w:rPr>
          <w:rFonts w:ascii="Times New Roman" w:hAnsi="Times New Roman" w:cs="Times New Roman"/>
          <w:sz w:val="24"/>
          <w:szCs w:val="24"/>
        </w:rPr>
        <w:t>культуросообразных</w:t>
      </w:r>
      <w:proofErr w:type="spell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возрастосообразных</w:t>
      </w:r>
      <w:proofErr w:type="spellEnd"/>
      <w:r w:rsidRPr="000B370E">
        <w:rPr>
          <w:rFonts w:ascii="Times New Roman" w:hAnsi="Times New Roman" w:cs="Times New Roman"/>
          <w:sz w:val="24"/>
          <w:szCs w:val="24"/>
        </w:rPr>
        <w:t xml:space="preserve"> видов деятельности в сотрудничестве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другими детьми, а также на обеспечение здоровья и безопасности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Мотивирующая образовательная среда предоставляет систему условий развития детей, включая пространственно-временные (гибкость и </w:t>
      </w:r>
      <w:proofErr w:type="spellStart"/>
      <w:r w:rsidRPr="000B370E">
        <w:rPr>
          <w:rFonts w:ascii="Times New Roman" w:hAnsi="Times New Roman" w:cs="Times New Roman"/>
          <w:sz w:val="24"/>
          <w:szCs w:val="24"/>
        </w:rPr>
        <w:t>трансформируемость</w:t>
      </w:r>
      <w:proofErr w:type="spellEnd"/>
      <w:r w:rsidRPr="000B370E">
        <w:rPr>
          <w:rFonts w:ascii="Times New Roman" w:hAnsi="Times New Roman" w:cs="Times New Roman"/>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w:t>
      </w:r>
      <w:proofErr w:type="gramEnd"/>
      <w:r w:rsidRPr="000B370E">
        <w:rPr>
          <w:rFonts w:ascii="Times New Roman" w:hAnsi="Times New Roman" w:cs="Times New Roman"/>
          <w:sz w:val="24"/>
          <w:szCs w:val="24"/>
        </w:rPr>
        <w:t xml:space="preserve"> образовательной деятельности.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Целевой раздел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hAnsi="Times New Roman" w:cs="Times New Roman"/>
          <w:sz w:val="24"/>
          <w:szCs w:val="24"/>
        </w:rPr>
        <w:t xml:space="preserve">Содержательный раздел Программы </w:t>
      </w:r>
      <w:r w:rsidRPr="000B370E">
        <w:rPr>
          <w:rFonts w:ascii="Times New Roman" w:eastAsia="SimSun" w:hAnsi="Times New Roman" w:cs="Times New Roman"/>
          <w:sz w:val="24"/>
          <w:szCs w:val="24"/>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игровая (сюжетно-ролевая игра, игра с правилами и другие виды игры),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коммуникативная (общение и взаимодействие </w:t>
      </w:r>
      <w:proofErr w:type="gramStart"/>
      <w:r w:rsidRPr="000B370E">
        <w:rPr>
          <w:rFonts w:ascii="Times New Roman" w:eastAsia="SimSun" w:hAnsi="Times New Roman" w:cs="Times New Roman"/>
          <w:sz w:val="24"/>
          <w:szCs w:val="24"/>
        </w:rPr>
        <w:t>со</w:t>
      </w:r>
      <w:proofErr w:type="gramEnd"/>
      <w:r w:rsidRPr="000B370E">
        <w:rPr>
          <w:rFonts w:ascii="Times New Roman" w:eastAsia="SimSun" w:hAnsi="Times New Roman" w:cs="Times New Roman"/>
          <w:sz w:val="24"/>
          <w:szCs w:val="24"/>
        </w:rPr>
        <w:t xml:space="preserve"> взрослыми и другими детьми),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w:t>
      </w:r>
      <w:proofErr w:type="gramStart"/>
      <w:r w:rsidRPr="000B370E">
        <w:rPr>
          <w:rFonts w:ascii="Times New Roman" w:eastAsia="SimSun" w:hAnsi="Times New Roman" w:cs="Times New Roman"/>
          <w:sz w:val="24"/>
          <w:szCs w:val="24"/>
        </w:rPr>
        <w:t>познавательно-исследовательская</w:t>
      </w:r>
      <w:proofErr w:type="gramEnd"/>
      <w:r w:rsidRPr="000B370E">
        <w:rPr>
          <w:rFonts w:ascii="Times New Roman" w:eastAsia="SimSu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восприятие художественной литературы и фольклора,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самообслуживание и элементарный бытовой труд (в помещении и на улице),</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конструирование из разного материала, включая конструкторы, модули, бумагу, природный и иной материал,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изобразительная (рисование, лепка, аппликация),</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w:t>
      </w:r>
      <w:proofErr w:type="gramStart"/>
      <w:r w:rsidRPr="000B370E">
        <w:rPr>
          <w:rFonts w:ascii="Times New Roman" w:eastAsia="SimSun" w:hAnsi="Times New Roman" w:cs="Times New Roman"/>
          <w:sz w:val="24"/>
          <w:szCs w:val="24"/>
        </w:rPr>
        <w:t>музыкальная</w:t>
      </w:r>
      <w:proofErr w:type="gramEnd"/>
      <w:r w:rsidRPr="000B370E">
        <w:rPr>
          <w:rFonts w:ascii="Times New Roman" w:eastAsia="SimSu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w:t>
      </w:r>
      <w:proofErr w:type="gramStart"/>
      <w:r w:rsidRPr="000B370E">
        <w:rPr>
          <w:rFonts w:ascii="Times New Roman" w:eastAsia="SimSun" w:hAnsi="Times New Roman" w:cs="Times New Roman"/>
          <w:sz w:val="24"/>
          <w:szCs w:val="24"/>
        </w:rPr>
        <w:t>двигательная</w:t>
      </w:r>
      <w:proofErr w:type="gramEnd"/>
      <w:r w:rsidRPr="000B370E">
        <w:rPr>
          <w:rFonts w:ascii="Times New Roman" w:eastAsia="SimSun" w:hAnsi="Times New Roman" w:cs="Times New Roman"/>
          <w:sz w:val="24"/>
          <w:szCs w:val="24"/>
        </w:rPr>
        <w:t xml:space="preserve"> (овладение основными движениями) формы активности ребенка.</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lastRenderedPageBreak/>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психолого-педагогических, кадровых, материально-технических и финансовых условий,</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особенностей организации развивающей предметно-пространственной среды,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особенностей образовательной деятельности разных видов и культурных практик,</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способов и направлений поддержки детской инициативы,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 особенностей взаимодействия педагогического коллектива с семьями дошкольников,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включается в часть, формируемую участниками образовательных отношений самостоятельно.</w:t>
      </w:r>
    </w:p>
    <w:p w:rsidR="00AD2124" w:rsidRPr="000B370E" w:rsidRDefault="00AD2124" w:rsidP="00915456">
      <w:pPr>
        <w:pStyle w:val="a9"/>
        <w:spacing w:line="276" w:lineRule="auto"/>
        <w:jc w:val="both"/>
        <w:rPr>
          <w:rFonts w:ascii="Times New Roman" w:eastAsia="SimSun" w:hAnsi="Times New Roman" w:cs="Times New Roman"/>
          <w:sz w:val="24"/>
          <w:szCs w:val="24"/>
        </w:rPr>
      </w:pPr>
      <w:r w:rsidRPr="000B370E">
        <w:rPr>
          <w:rFonts w:ascii="Times New Roman" w:eastAsia="SimSun" w:hAnsi="Times New Roman" w:cs="Times New Roman"/>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w:t>
      </w:r>
      <w:proofErr w:type="gramStart"/>
      <w:r w:rsidRPr="000B370E">
        <w:rPr>
          <w:rFonts w:ascii="Times New Roman" w:eastAsia="SimSun" w:hAnsi="Times New Roman" w:cs="Times New Roman"/>
          <w:sz w:val="24"/>
          <w:szCs w:val="24"/>
        </w:rPr>
        <w:t>оценивания качества реализации  программы Организации</w:t>
      </w:r>
      <w:proofErr w:type="gramEnd"/>
      <w:r w:rsidRPr="000B370E">
        <w:rPr>
          <w:rFonts w:ascii="Times New Roman" w:eastAsia="SimSun" w:hAnsi="Times New Roman" w:cs="Times New Roman"/>
          <w:sz w:val="24"/>
          <w:szCs w:val="24"/>
        </w:rPr>
        <w:t xml:space="preserve"> направлена в первую очередь на оценивание созданных Организацией условий внутри  образовательного  процесса. </w:t>
      </w:r>
    </w:p>
    <w:p w:rsidR="00AD2124" w:rsidRPr="000B370E" w:rsidRDefault="00AD2124"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Pr="000B370E" w:rsidRDefault="0074602F" w:rsidP="00915456">
      <w:pPr>
        <w:pStyle w:val="a9"/>
        <w:spacing w:line="276" w:lineRule="auto"/>
        <w:jc w:val="both"/>
        <w:rPr>
          <w:rFonts w:ascii="Times New Roman" w:eastAsia="SimSun" w:hAnsi="Times New Roman" w:cs="Times New Roman"/>
          <w:b/>
          <w:sz w:val="24"/>
          <w:szCs w:val="24"/>
        </w:rPr>
      </w:pPr>
    </w:p>
    <w:p w:rsidR="0074602F" w:rsidRDefault="0074602F" w:rsidP="00915456">
      <w:pPr>
        <w:pStyle w:val="a9"/>
        <w:spacing w:line="276" w:lineRule="auto"/>
        <w:jc w:val="both"/>
        <w:rPr>
          <w:rFonts w:ascii="Times New Roman" w:eastAsia="SimSun" w:hAnsi="Times New Roman" w:cs="Times New Roman"/>
          <w:b/>
          <w:sz w:val="24"/>
          <w:szCs w:val="24"/>
        </w:rPr>
      </w:pPr>
    </w:p>
    <w:p w:rsidR="006817E8" w:rsidRDefault="006817E8" w:rsidP="00915456">
      <w:pPr>
        <w:pStyle w:val="a9"/>
        <w:spacing w:line="276" w:lineRule="auto"/>
        <w:jc w:val="both"/>
        <w:rPr>
          <w:rFonts w:ascii="Times New Roman" w:eastAsia="SimSun" w:hAnsi="Times New Roman" w:cs="Times New Roman"/>
          <w:b/>
          <w:sz w:val="24"/>
          <w:szCs w:val="24"/>
        </w:rPr>
      </w:pPr>
    </w:p>
    <w:p w:rsidR="006817E8" w:rsidRDefault="006817E8" w:rsidP="00915456">
      <w:pPr>
        <w:pStyle w:val="a9"/>
        <w:spacing w:line="276" w:lineRule="auto"/>
        <w:jc w:val="both"/>
        <w:rPr>
          <w:rFonts w:ascii="Times New Roman" w:eastAsia="SimSun" w:hAnsi="Times New Roman" w:cs="Times New Roman"/>
          <w:b/>
          <w:sz w:val="24"/>
          <w:szCs w:val="24"/>
        </w:rPr>
      </w:pPr>
    </w:p>
    <w:p w:rsidR="006817E8" w:rsidRPr="000B370E" w:rsidRDefault="006817E8" w:rsidP="00915456">
      <w:pPr>
        <w:pStyle w:val="a9"/>
        <w:spacing w:line="276" w:lineRule="auto"/>
        <w:jc w:val="both"/>
        <w:rPr>
          <w:rFonts w:ascii="Times New Roman" w:eastAsia="SimSun" w:hAnsi="Times New Roman" w:cs="Times New Roman"/>
          <w:b/>
          <w:sz w:val="24"/>
          <w:szCs w:val="24"/>
        </w:rPr>
      </w:pPr>
    </w:p>
    <w:p w:rsidR="006B7993" w:rsidRPr="000B370E" w:rsidRDefault="006B7993" w:rsidP="00915456">
      <w:pPr>
        <w:pStyle w:val="a9"/>
        <w:spacing w:line="276" w:lineRule="auto"/>
        <w:jc w:val="both"/>
        <w:rPr>
          <w:rFonts w:ascii="Times New Roman" w:hAnsi="Times New Roman" w:cs="Times New Roman"/>
          <w:b/>
          <w:sz w:val="24"/>
          <w:szCs w:val="24"/>
        </w:rPr>
      </w:pPr>
    </w:p>
    <w:p w:rsidR="006B7993" w:rsidRPr="000B370E" w:rsidRDefault="006B7993" w:rsidP="00915456">
      <w:pPr>
        <w:pStyle w:val="a9"/>
        <w:spacing w:line="276" w:lineRule="auto"/>
        <w:jc w:val="both"/>
        <w:rPr>
          <w:rFonts w:ascii="Times New Roman" w:hAnsi="Times New Roman" w:cs="Times New Roman"/>
          <w:b/>
          <w:sz w:val="24"/>
          <w:szCs w:val="24"/>
        </w:rPr>
      </w:pPr>
    </w:p>
    <w:p w:rsidR="006B7993" w:rsidRPr="000B370E" w:rsidRDefault="006B7993" w:rsidP="00915456">
      <w:pPr>
        <w:pStyle w:val="a9"/>
        <w:spacing w:line="276" w:lineRule="auto"/>
        <w:jc w:val="both"/>
        <w:rPr>
          <w:rFonts w:ascii="Times New Roman" w:hAnsi="Times New Roman" w:cs="Times New Roman"/>
          <w:b/>
          <w:sz w:val="24"/>
          <w:szCs w:val="24"/>
        </w:rPr>
      </w:pPr>
    </w:p>
    <w:p w:rsidR="006B7993" w:rsidRDefault="006B7993" w:rsidP="00915456">
      <w:pPr>
        <w:pStyle w:val="a9"/>
        <w:spacing w:line="276" w:lineRule="auto"/>
        <w:jc w:val="both"/>
        <w:rPr>
          <w:rFonts w:ascii="Times New Roman" w:hAnsi="Times New Roman" w:cs="Times New Roman"/>
          <w:b/>
          <w:sz w:val="24"/>
          <w:szCs w:val="24"/>
        </w:rPr>
      </w:pPr>
    </w:p>
    <w:p w:rsidR="000B370E" w:rsidRPr="000B370E" w:rsidRDefault="000B370E" w:rsidP="00915456">
      <w:pPr>
        <w:pStyle w:val="a9"/>
        <w:spacing w:line="276" w:lineRule="auto"/>
        <w:jc w:val="both"/>
        <w:rPr>
          <w:rFonts w:ascii="Times New Roman" w:hAnsi="Times New Roman" w:cs="Times New Roman"/>
          <w:b/>
          <w:sz w:val="24"/>
          <w:szCs w:val="24"/>
        </w:rPr>
      </w:pPr>
    </w:p>
    <w:p w:rsidR="006B7993" w:rsidRPr="000B370E" w:rsidRDefault="006B7993" w:rsidP="00915456">
      <w:pPr>
        <w:pStyle w:val="a9"/>
        <w:spacing w:line="276" w:lineRule="auto"/>
        <w:jc w:val="both"/>
        <w:rPr>
          <w:rFonts w:ascii="Times New Roman" w:hAnsi="Times New Roman" w:cs="Times New Roman"/>
          <w:b/>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 xml:space="preserve">I. ЦЕЛЕВОЙ РАЗДЕЛ ОБРАЗОВАТЕЛЬНОЙ ПРОГРАММЫ. </w:t>
      </w: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1. Обязательная часть</w:t>
      </w: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1. 1. Пояснительная записка.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Основная образовательная программа муниципального автономного дошкольного образовательного учреждения детского сада «Сказка» с. </w:t>
      </w:r>
      <w:proofErr w:type="spellStart"/>
      <w:r w:rsidRPr="000B370E">
        <w:rPr>
          <w:rFonts w:ascii="Times New Roman" w:hAnsi="Times New Roman" w:cs="Times New Roman"/>
          <w:sz w:val="24"/>
          <w:szCs w:val="24"/>
        </w:rPr>
        <w:t>Ржаница</w:t>
      </w:r>
      <w:proofErr w:type="spellEnd"/>
      <w:r w:rsidRPr="000B370E">
        <w:rPr>
          <w:rFonts w:ascii="Times New Roman" w:hAnsi="Times New Roman" w:cs="Times New Roman"/>
          <w:sz w:val="24"/>
          <w:szCs w:val="24"/>
        </w:rPr>
        <w:t xml:space="preserve"> Жуковского района, Брянской области (далее Программа) разработана в соответствии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Федеральным законом от 29 декабря 2012г. №273-ФЗ «Об образовании в Российской Федерации»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Постановлением Главного государственного санитарного врача Российской Федерации от 15.05. 2013 г. №26 г. Москва «Об утверждении СанПиН 2.4.1.3049-13.</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«Порядком  организации и осуществления образовательной деятельности по основным общеобразовательным программа</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 xml:space="preserve"> образовательным программам дошкольного образования». Приказ Минобразования и науки РФ от 30.08. 2013 г. № 1014 </w:t>
      </w:r>
    </w:p>
    <w:p w:rsidR="00AD2124" w:rsidRPr="000B370E" w:rsidRDefault="00AD2124" w:rsidP="00747FD0">
      <w:pPr>
        <w:rPr>
          <w:rFonts w:ascii="Times New Roman" w:hAnsi="Times New Roman" w:cs="Times New Roman"/>
        </w:rPr>
      </w:pPr>
      <w:r w:rsidRPr="000B370E">
        <w:rPr>
          <w:rFonts w:ascii="Times New Roman" w:hAnsi="Times New Roman" w:cs="Times New Roman"/>
        </w:rPr>
        <w:t>- Примерной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w:t>
      </w:r>
      <w:r w:rsidRPr="003B2DF4">
        <w:rPr>
          <w:rFonts w:ascii="Times New Roman" w:hAnsi="Times New Roman" w:cs="Times New Roman"/>
        </w:rPr>
        <w:t>)</w:t>
      </w:r>
      <w:r w:rsidR="00747FD0" w:rsidRPr="003B2DF4">
        <w:rPr>
          <w:rFonts w:ascii="Times New Roman" w:hAnsi="Times New Roman" w:cs="Times New Roman"/>
          <w:bCs/>
        </w:rPr>
        <w:t xml:space="preserve"> и </w:t>
      </w:r>
      <w:r w:rsidR="00F33C66" w:rsidRPr="003B2DF4">
        <w:rPr>
          <w:rFonts w:ascii="Times New Roman" w:hAnsi="Times New Roman" w:cs="Times New Roman"/>
          <w:bCs/>
        </w:rPr>
        <w:t>основной</w:t>
      </w:r>
      <w:r w:rsidR="00747FD0" w:rsidRPr="003B2DF4">
        <w:rPr>
          <w:rFonts w:ascii="Times New Roman" w:hAnsi="Times New Roman" w:cs="Times New Roman"/>
          <w:bCs/>
        </w:rPr>
        <w:t xml:space="preserve"> общеобразовательной программой  «От рождения до школы»</w:t>
      </w:r>
      <w:r w:rsidR="00747FD0" w:rsidRPr="000B370E">
        <w:rPr>
          <w:rFonts w:ascii="Times New Roman" w:hAnsi="Times New Roman" w:cs="Times New Roman"/>
        </w:rPr>
        <w:t xml:space="preserve"> под редакцией Н.Е. </w:t>
      </w:r>
      <w:proofErr w:type="spellStart"/>
      <w:r w:rsidR="00747FD0" w:rsidRPr="000B370E">
        <w:rPr>
          <w:rFonts w:ascii="Times New Roman" w:hAnsi="Times New Roman" w:cs="Times New Roman"/>
        </w:rPr>
        <w:t>Вераксы</w:t>
      </w:r>
      <w:proofErr w:type="spellEnd"/>
      <w:r w:rsidR="00747FD0" w:rsidRPr="000B370E">
        <w:rPr>
          <w:rFonts w:ascii="Times New Roman" w:hAnsi="Times New Roman" w:cs="Times New Roman"/>
        </w:rPr>
        <w:t xml:space="preserve">, Т.С. </w:t>
      </w:r>
      <w:r w:rsidR="00F33C66" w:rsidRPr="000B370E">
        <w:rPr>
          <w:rFonts w:ascii="Times New Roman" w:hAnsi="Times New Roman" w:cs="Times New Roman"/>
        </w:rPr>
        <w:t>Комаровой, М.А. Васильевой. 2016</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-Уставом МАДОУ Постановление администрации Жуковского района №1525 от 24.12.2015;</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Лицензией № 4088 от 20.06.2016 г.</w:t>
      </w:r>
    </w:p>
    <w:p w:rsidR="00EE7C83" w:rsidRPr="000B370E" w:rsidRDefault="00EE7C83" w:rsidP="00915456">
      <w:pPr>
        <w:pStyle w:val="a9"/>
        <w:spacing w:line="276" w:lineRule="auto"/>
        <w:jc w:val="both"/>
        <w:rPr>
          <w:rFonts w:ascii="Times New Roman" w:hAnsi="Times New Roman" w:cs="Times New Roman"/>
          <w:sz w:val="24"/>
          <w:szCs w:val="24"/>
        </w:rPr>
      </w:pPr>
    </w:p>
    <w:p w:rsidR="00EE7C83" w:rsidRPr="000B370E" w:rsidRDefault="00EE7C83"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Основная образовате</w:t>
      </w:r>
      <w:r w:rsidR="00A65B6C" w:rsidRPr="000B370E">
        <w:rPr>
          <w:rFonts w:ascii="Times New Roman" w:hAnsi="Times New Roman" w:cs="Times New Roman"/>
          <w:sz w:val="24"/>
          <w:szCs w:val="24"/>
        </w:rPr>
        <w:t xml:space="preserve">льная программа разработана на </w:t>
      </w:r>
      <w:r w:rsidR="0074602F" w:rsidRPr="000B370E">
        <w:rPr>
          <w:rFonts w:ascii="Times New Roman" w:hAnsi="Times New Roman" w:cs="Times New Roman"/>
          <w:sz w:val="24"/>
          <w:szCs w:val="24"/>
        </w:rPr>
        <w:t xml:space="preserve">основании ФГОС </w:t>
      </w:r>
      <w:proofErr w:type="gramStart"/>
      <w:r w:rsidR="0074602F" w:rsidRPr="000B370E">
        <w:rPr>
          <w:rFonts w:ascii="Times New Roman" w:hAnsi="Times New Roman" w:cs="Times New Roman"/>
          <w:sz w:val="24"/>
          <w:szCs w:val="24"/>
        </w:rPr>
        <w:t>ДО</w:t>
      </w:r>
      <w:proofErr w:type="gramEnd"/>
      <w:r w:rsidR="0074602F" w:rsidRPr="000B370E">
        <w:rPr>
          <w:rFonts w:ascii="Times New Roman" w:hAnsi="Times New Roman" w:cs="Times New Roman"/>
          <w:sz w:val="24"/>
          <w:szCs w:val="24"/>
        </w:rPr>
        <w:t>.</w:t>
      </w:r>
      <w:r w:rsidR="00A65B6C" w:rsidRPr="000B370E">
        <w:rPr>
          <w:rFonts w:ascii="Times New Roman" w:hAnsi="Times New Roman" w:cs="Times New Roman"/>
          <w:sz w:val="24"/>
          <w:szCs w:val="24"/>
        </w:rPr>
        <w:t xml:space="preserve"> </w:t>
      </w:r>
      <w:r w:rsidRPr="000B370E">
        <w:rPr>
          <w:rFonts w:ascii="Times New Roman" w:hAnsi="Times New Roman" w:cs="Times New Roman"/>
          <w:sz w:val="24"/>
          <w:szCs w:val="24"/>
        </w:rPr>
        <w:t xml:space="preserve">Срок реализации ООП ДО МАДОУ детского сада «Сказка» может быть изменен в зависимости от условий работы учреждения, также в ООП </w:t>
      </w:r>
      <w:proofErr w:type="gramStart"/>
      <w:r w:rsidRPr="000B370E">
        <w:rPr>
          <w:rFonts w:ascii="Times New Roman" w:hAnsi="Times New Roman" w:cs="Times New Roman"/>
          <w:sz w:val="24"/>
          <w:szCs w:val="24"/>
        </w:rPr>
        <w:t>ДО могут</w:t>
      </w:r>
      <w:proofErr w:type="gramEnd"/>
      <w:r w:rsidRPr="000B370E">
        <w:rPr>
          <w:rFonts w:ascii="Times New Roman" w:hAnsi="Times New Roman" w:cs="Times New Roman"/>
          <w:sz w:val="24"/>
          <w:szCs w:val="24"/>
        </w:rPr>
        <w:t xml:space="preserve"> вносит</w:t>
      </w:r>
      <w:r w:rsidR="00A65B6C" w:rsidRPr="000B370E">
        <w:rPr>
          <w:rFonts w:ascii="Times New Roman" w:hAnsi="Times New Roman" w:cs="Times New Roman"/>
          <w:sz w:val="24"/>
          <w:szCs w:val="24"/>
        </w:rPr>
        <w:t>ь</w:t>
      </w:r>
      <w:r w:rsidRPr="000B370E">
        <w:rPr>
          <w:rFonts w:ascii="Times New Roman" w:hAnsi="Times New Roman" w:cs="Times New Roman"/>
          <w:sz w:val="24"/>
          <w:szCs w:val="24"/>
        </w:rPr>
        <w:t>ся изменения на основании приказа заведующего</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b/>
          <w:sz w:val="24"/>
          <w:szCs w:val="24"/>
        </w:rPr>
        <w:t>1.1.</w:t>
      </w:r>
      <w:r w:rsidR="000B370E">
        <w:rPr>
          <w:rFonts w:ascii="Times New Roman" w:hAnsi="Times New Roman" w:cs="Times New Roman"/>
          <w:b/>
          <w:sz w:val="24"/>
          <w:szCs w:val="24"/>
        </w:rPr>
        <w:t>1</w:t>
      </w:r>
      <w:r w:rsidRPr="000B370E">
        <w:rPr>
          <w:rFonts w:ascii="Times New Roman" w:hAnsi="Times New Roman" w:cs="Times New Roman"/>
          <w:b/>
          <w:sz w:val="24"/>
          <w:szCs w:val="24"/>
        </w:rPr>
        <w:t>. Цель основной образовательной Программы:</w:t>
      </w:r>
      <w:r w:rsidRPr="000B370E">
        <w:rPr>
          <w:rFonts w:ascii="Times New Roman" w:hAnsi="Times New Roman" w:cs="Times New Roman"/>
          <w:sz w:val="24"/>
          <w:szCs w:val="24"/>
        </w:rPr>
        <w:t xml:space="preserve"> обеспечивать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(п.2.1.ФГОС) и должна быть направлена на решение задач, указанных в п.1.6.Стандарта.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охраны и укрепления физического и психического здоровья детей, в том числе их эмоционального благополучия;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обеспечения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обеспечение преемственности основных образовательных программ дошкольного и начального общего образования;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D2124" w:rsidRPr="000B370E" w:rsidRDefault="00AD2124" w:rsidP="006B7993">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r w:rsidR="006B7993" w:rsidRPr="000B370E">
        <w:rPr>
          <w:rFonts w:ascii="Times New Roman" w:hAnsi="Times New Roman" w:cs="Times New Roman"/>
          <w:sz w:val="24"/>
          <w:szCs w:val="24"/>
        </w:rPr>
        <w:t xml:space="preserve">                                                                                     </w:t>
      </w:r>
      <w:r w:rsidRPr="000B370E">
        <w:rPr>
          <w:rFonts w:ascii="Times New Roman" w:hAnsi="Times New Roman" w:cs="Times New Roman"/>
          <w:sz w:val="24"/>
          <w:szCs w:val="24"/>
        </w:rP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w:t>
      </w:r>
      <w:r w:rsidRPr="000B370E">
        <w:rPr>
          <w:rFonts w:ascii="Times New Roman" w:hAnsi="Times New Roman" w:cs="Times New Roman"/>
          <w:sz w:val="24"/>
          <w:szCs w:val="24"/>
        </w:rPr>
        <w:lastRenderedPageBreak/>
        <w:t>образовательных программ различной направленности с учётом образовательных потребностей и способностей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определения направлений для систематического взаимодействия физических и         юридических лиц, а также взаимодействия педагогических и общественных объединений.</w:t>
      </w:r>
      <w:bookmarkStart w:id="0" w:name="_Toc420597609"/>
      <w:bookmarkStart w:id="1" w:name="_Toc420598528"/>
      <w:bookmarkStart w:id="2" w:name="_Toc422496171"/>
      <w:r w:rsidRPr="000B370E">
        <w:rPr>
          <w:rFonts w:ascii="Times New Roman" w:hAnsi="Times New Roman" w:cs="Times New Roman"/>
          <w:sz w:val="24"/>
          <w:szCs w:val="24"/>
        </w:rPr>
        <w:t xml:space="preserve"> </w:t>
      </w:r>
    </w:p>
    <w:p w:rsidR="00AD2124" w:rsidRPr="000B370E" w:rsidRDefault="006817E8" w:rsidP="00915456">
      <w:pPr>
        <w:pStyle w:val="a9"/>
        <w:spacing w:line="276" w:lineRule="auto"/>
        <w:jc w:val="both"/>
        <w:rPr>
          <w:rFonts w:ascii="Times New Roman" w:hAnsi="Times New Roman" w:cs="Times New Roman"/>
          <w:b/>
          <w:sz w:val="24"/>
          <w:szCs w:val="24"/>
        </w:rPr>
      </w:pPr>
      <w:r>
        <w:rPr>
          <w:rFonts w:ascii="Times New Roman" w:hAnsi="Times New Roman" w:cs="Times New Roman"/>
          <w:b/>
          <w:sz w:val="24"/>
          <w:szCs w:val="24"/>
        </w:rPr>
        <w:t>1.1.2.</w:t>
      </w:r>
      <w:r w:rsidR="00AD2124" w:rsidRPr="000B370E">
        <w:rPr>
          <w:rFonts w:ascii="Times New Roman" w:hAnsi="Times New Roman" w:cs="Times New Roman"/>
          <w:b/>
          <w:sz w:val="24"/>
          <w:szCs w:val="24"/>
        </w:rPr>
        <w:t>Принципы и подходы к формированию Программы</w:t>
      </w:r>
      <w:bookmarkEnd w:id="0"/>
      <w:bookmarkEnd w:id="1"/>
      <w:bookmarkEnd w:id="2"/>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соответствии со Стандартом Программа построена на следующих принципах:</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1. Поддержка разнообразия детства. Современный мир характеризуется возрастающим многообразием и неопределенностью, </w:t>
      </w:r>
      <w:proofErr w:type="gramStart"/>
      <w:r w:rsidRPr="000B370E">
        <w:rPr>
          <w:rFonts w:ascii="Times New Roman" w:hAnsi="Times New Roman" w:cs="Times New Roman"/>
          <w:sz w:val="24"/>
          <w:szCs w:val="24"/>
          <w:lang w:eastAsia="ru-RU"/>
        </w:rPr>
        <w:t>отражающимися</w:t>
      </w:r>
      <w:proofErr w:type="gramEnd"/>
      <w:r w:rsidRPr="000B370E">
        <w:rPr>
          <w:rFonts w:ascii="Times New Roman" w:hAnsi="Times New Roman" w:cs="Times New Roman"/>
          <w:sz w:val="24"/>
          <w:szCs w:val="24"/>
          <w:lang w:eastAsia="ru-RU"/>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2. Сохранение уникальности и </w:t>
      </w:r>
      <w:proofErr w:type="spellStart"/>
      <w:r w:rsidRPr="000B370E">
        <w:rPr>
          <w:rFonts w:ascii="Times New Roman" w:hAnsi="Times New Roman" w:cs="Times New Roman"/>
          <w:sz w:val="24"/>
          <w:szCs w:val="24"/>
          <w:lang w:eastAsia="ru-RU"/>
        </w:rPr>
        <w:t>самоценности</w:t>
      </w:r>
      <w:proofErr w:type="spellEnd"/>
      <w:r w:rsidRPr="000B370E">
        <w:rPr>
          <w:rFonts w:ascii="Times New Roman" w:hAnsi="Times New Roman" w:cs="Times New Roman"/>
          <w:sz w:val="24"/>
          <w:szCs w:val="24"/>
          <w:lang w:eastAsia="ru-RU"/>
        </w:rPr>
        <w:t xml:space="preserve"> детства как важного этапа в общем развитии человека. </w:t>
      </w:r>
      <w:proofErr w:type="spellStart"/>
      <w:r w:rsidRPr="000B370E">
        <w:rPr>
          <w:rFonts w:ascii="Times New Roman" w:hAnsi="Times New Roman" w:cs="Times New Roman"/>
          <w:sz w:val="24"/>
          <w:szCs w:val="24"/>
          <w:lang w:eastAsia="ru-RU"/>
        </w:rPr>
        <w:t>Самоценность</w:t>
      </w:r>
      <w:proofErr w:type="spellEnd"/>
      <w:r w:rsidRPr="000B370E">
        <w:rPr>
          <w:rFonts w:ascii="Times New Roman" w:hAnsi="Times New Roman" w:cs="Times New Roman"/>
          <w:sz w:val="24"/>
          <w:szCs w:val="24"/>
          <w:lang w:eastAsia="ru-RU"/>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0B370E">
        <w:rPr>
          <w:rFonts w:ascii="Times New Roman" w:hAnsi="Times New Roman" w:cs="Times New Roman"/>
          <w:sz w:val="24"/>
          <w:szCs w:val="24"/>
          <w:lang w:eastAsia="ru-RU"/>
        </w:rPr>
        <w:t>со</w:t>
      </w:r>
      <w:proofErr w:type="gramEnd"/>
      <w:r w:rsidRPr="000B370E">
        <w:rPr>
          <w:rFonts w:ascii="Times New Roman" w:hAnsi="Times New Roman" w:cs="Times New Roman"/>
          <w:sz w:val="24"/>
          <w:szCs w:val="24"/>
          <w:lang w:eastAsia="ru-RU"/>
        </w:rPr>
        <w:t xml:space="preserve"> взрослыми и другими детьми, направленного на создание предпосылок к полноценной деятельности ребенка в изменяющемся мире.</w:t>
      </w:r>
    </w:p>
    <w:p w:rsidR="00AD2124" w:rsidRPr="000B370E" w:rsidRDefault="00AD2124" w:rsidP="00915456">
      <w:pPr>
        <w:pStyle w:val="a9"/>
        <w:spacing w:line="276" w:lineRule="auto"/>
        <w:jc w:val="both"/>
        <w:rPr>
          <w:rFonts w:ascii="Times New Roman" w:eastAsia="SimSun" w:hAnsi="Times New Roman" w:cs="Times New Roman"/>
          <w:kern w:val="1"/>
          <w:sz w:val="24"/>
          <w:szCs w:val="24"/>
          <w:lang w:eastAsia="hi-IN" w:bidi="hi-IN"/>
        </w:rPr>
      </w:pPr>
      <w:r w:rsidRPr="000B370E">
        <w:rPr>
          <w:rFonts w:ascii="Times New Roman" w:hAnsi="Times New Roman" w:cs="Times New Roman"/>
          <w:sz w:val="24"/>
          <w:szCs w:val="24"/>
          <w:lang w:eastAsia="ru-RU"/>
        </w:rPr>
        <w:t>4. Личностно-развивающий и гуманистический характер взаимодействия взрослых (родителе</w:t>
      </w:r>
      <w:proofErr w:type="gramStart"/>
      <w:r w:rsidRPr="000B370E">
        <w:rPr>
          <w:rFonts w:ascii="Times New Roman" w:hAnsi="Times New Roman" w:cs="Times New Roman"/>
          <w:sz w:val="24"/>
          <w:szCs w:val="24"/>
          <w:lang w:eastAsia="ru-RU"/>
        </w:rPr>
        <w:t>й(</w:t>
      </w:r>
      <w:proofErr w:type="gramEnd"/>
      <w:r w:rsidRPr="000B370E">
        <w:rPr>
          <w:rFonts w:ascii="Times New Roman" w:hAnsi="Times New Roman" w:cs="Times New Roman"/>
          <w:sz w:val="24"/>
          <w:szCs w:val="24"/>
          <w:lang w:eastAsia="ru-RU"/>
        </w:rP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w:t>
      </w:r>
      <w:r w:rsidRPr="000B370E">
        <w:rPr>
          <w:rFonts w:ascii="Times New Roman" w:eastAsia="SimSun" w:hAnsi="Times New Roman" w:cs="Times New Roman"/>
          <w:kern w:val="1"/>
          <w:sz w:val="24"/>
          <w:szCs w:val="24"/>
          <w:lang w:eastAsia="hi-IN" w:bidi="hi-IN"/>
        </w:rPr>
        <w:t xml:space="preserve">езусловное </w:t>
      </w:r>
      <w:r w:rsidRPr="000B370E">
        <w:rPr>
          <w:rFonts w:ascii="Times New Roman" w:hAnsi="Times New Roman" w:cs="Times New Roman"/>
          <w:sz w:val="24"/>
          <w:szCs w:val="24"/>
          <w:lang w:eastAsia="ru-RU"/>
        </w:rPr>
        <w:t>принятие личности ребенка, д</w:t>
      </w:r>
      <w:r w:rsidRPr="000B370E">
        <w:rPr>
          <w:rFonts w:ascii="Times New Roman" w:eastAsia="SimSun" w:hAnsi="Times New Roman" w:cs="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0B370E">
        <w:rPr>
          <w:rFonts w:ascii="Times New Roman" w:hAnsi="Times New Roman" w:cs="Times New Roman"/>
          <w:sz w:val="24"/>
          <w:szCs w:val="24"/>
          <w:lang w:eastAsia="ru-RU"/>
        </w:rPr>
        <w:t xml:space="preserve">Личностно-развивающее взаимодействие </w:t>
      </w:r>
      <w:r w:rsidRPr="000B370E">
        <w:rPr>
          <w:rFonts w:ascii="Times New Roman" w:eastAsia="SimSun" w:hAnsi="Times New Roman" w:cs="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w:t>
      </w:r>
      <w:r w:rsidRPr="000B370E">
        <w:rPr>
          <w:rFonts w:ascii="Times New Roman" w:hAnsi="Times New Roman" w:cs="Times New Roman"/>
          <w:sz w:val="24"/>
          <w:szCs w:val="24"/>
          <w:lang w:eastAsia="ru-RU"/>
        </w:rPr>
        <w:lastRenderedPageBreak/>
        <w:t xml:space="preserve">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6. Сотрудничество Организации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0B370E">
        <w:rPr>
          <w:rFonts w:ascii="Times New Roman" w:hAnsi="Times New Roman" w:cs="Times New Roman"/>
          <w:sz w:val="24"/>
          <w:szCs w:val="24"/>
          <w:lang w:eastAsia="ru-RU"/>
        </w:rPr>
        <w:t>семьей</w:t>
      </w:r>
      <w:proofErr w:type="gramEnd"/>
      <w:r w:rsidRPr="000B370E">
        <w:rPr>
          <w:rFonts w:ascii="Times New Roman" w:hAnsi="Times New Roman" w:cs="Times New Roman"/>
          <w:sz w:val="24"/>
          <w:szCs w:val="24"/>
          <w:lang w:eastAsia="ru-RU"/>
        </w:rPr>
        <w:t xml:space="preserve"> как в содержательном, так и в организационном планах.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8. </w:t>
      </w:r>
      <w:proofErr w:type="gramStart"/>
      <w:r w:rsidRPr="000B370E">
        <w:rPr>
          <w:rFonts w:ascii="Times New Roman" w:hAnsi="Times New Roman" w:cs="Times New Roman"/>
          <w:sz w:val="24"/>
          <w:szCs w:val="24"/>
          <w:lang w:eastAsia="ru-RU"/>
        </w:rP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0B370E">
        <w:rPr>
          <w:rFonts w:ascii="Times New Roman" w:hAnsi="Times New Roman" w:cs="Times New Roman"/>
          <w:sz w:val="24"/>
          <w:szCs w:val="24"/>
          <w:lang w:eastAsia="ru-RU"/>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sidRPr="000B370E">
        <w:rPr>
          <w:rFonts w:ascii="Times New Roman" w:hAnsi="Times New Roman" w:cs="Times New Roman"/>
          <w:sz w:val="24"/>
          <w:szCs w:val="24"/>
          <w:lang w:eastAsia="ru-RU"/>
        </w:rPr>
        <w:t>быть</w:t>
      </w:r>
      <w:proofErr w:type="gramEnd"/>
      <w:r w:rsidRPr="000B370E">
        <w:rPr>
          <w:rFonts w:ascii="Times New Roman" w:hAnsi="Times New Roman" w:cs="Times New Roman"/>
          <w:sz w:val="24"/>
          <w:szCs w:val="24"/>
          <w:lang w:eastAsia="ru-RU"/>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w:t>
      </w:r>
      <w:r w:rsidRPr="000B370E">
        <w:rPr>
          <w:rFonts w:ascii="Times New Roman" w:hAnsi="Times New Roman" w:cs="Times New Roman"/>
          <w:sz w:val="24"/>
          <w:szCs w:val="24"/>
        </w:rPr>
        <w:lastRenderedPageBreak/>
        <w:t xml:space="preserve">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0B370E">
        <w:rPr>
          <w:rFonts w:ascii="Times New Roman" w:hAnsi="Times New Roman" w:cs="Times New Roman"/>
          <w:sz w:val="24"/>
          <w:szCs w:val="24"/>
        </w:rPr>
        <w:t>речевым</w:t>
      </w:r>
      <w:proofErr w:type="gramEnd"/>
      <w:r w:rsidRPr="000B370E">
        <w:rPr>
          <w:rFonts w:ascii="Times New Roman" w:hAnsi="Times New Roman" w:cs="Times New Roman"/>
          <w:sz w:val="24"/>
          <w:szCs w:val="24"/>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12.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AD2124" w:rsidRPr="000B370E" w:rsidRDefault="00807629" w:rsidP="00807629">
      <w:pPr>
        <w:pStyle w:val="a9"/>
        <w:spacing w:line="276" w:lineRule="auto"/>
        <w:rPr>
          <w:rFonts w:ascii="Times New Roman" w:hAnsi="Times New Roman" w:cs="Times New Roman"/>
          <w:b/>
          <w:sz w:val="24"/>
          <w:szCs w:val="24"/>
        </w:rPr>
      </w:pPr>
      <w:r>
        <w:rPr>
          <w:rFonts w:ascii="Times New Roman" w:hAnsi="Times New Roman" w:cs="Times New Roman"/>
          <w:b/>
          <w:sz w:val="24"/>
          <w:szCs w:val="24"/>
        </w:rPr>
        <w:t>1.1.3.</w:t>
      </w:r>
      <w:r w:rsidR="00AD2124" w:rsidRPr="000B370E">
        <w:rPr>
          <w:rFonts w:ascii="Times New Roman" w:hAnsi="Times New Roman" w:cs="Times New Roman"/>
          <w:b/>
          <w:sz w:val="24"/>
          <w:szCs w:val="24"/>
        </w:rPr>
        <w:t>Характеристика образовательного учреждения МАДОУ детский сад</w:t>
      </w:r>
    </w:p>
    <w:tbl>
      <w:tblPr>
        <w:tblStyle w:val="a8"/>
        <w:tblW w:w="0" w:type="auto"/>
        <w:tblInd w:w="534" w:type="dxa"/>
        <w:tblLook w:val="04A0"/>
      </w:tblPr>
      <w:tblGrid>
        <w:gridCol w:w="567"/>
        <w:gridCol w:w="3969"/>
        <w:gridCol w:w="5001"/>
      </w:tblGrid>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Основные показатели</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Информация</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kern w:val="24"/>
                <w:sz w:val="24"/>
                <w:szCs w:val="24"/>
                <w:lang w:eastAsia="ru-RU"/>
              </w:rPr>
              <w:t>Полное название ОУ.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kern w:val="24"/>
                <w:sz w:val="24"/>
                <w:szCs w:val="24"/>
                <w:lang w:eastAsia="ru-RU"/>
              </w:rPr>
              <w:t>Сокращённое</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Муниципальное автономное дошкольное образовательное учреждение детский сад «Сказка»</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kern w:val="24"/>
                <w:sz w:val="24"/>
                <w:szCs w:val="24"/>
                <w:lang w:eastAsia="ru-RU"/>
              </w:rPr>
              <w:t>Юридический (фактический) адрес</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242725 Брянская область, Жуковский район,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w:t>
            </w:r>
            <w:proofErr w:type="spellStart"/>
            <w:r w:rsidRPr="000B370E">
              <w:rPr>
                <w:rFonts w:ascii="Times New Roman" w:hAnsi="Times New Roman" w:cs="Times New Roman"/>
                <w:sz w:val="24"/>
                <w:szCs w:val="24"/>
              </w:rPr>
              <w:t>Ржаница</w:t>
            </w:r>
            <w:proofErr w:type="spellEnd"/>
            <w:r w:rsidRPr="000B370E">
              <w:rPr>
                <w:rFonts w:ascii="Times New Roman" w:hAnsi="Times New Roman" w:cs="Times New Roman"/>
                <w:sz w:val="24"/>
                <w:szCs w:val="24"/>
              </w:rPr>
              <w:t xml:space="preserve">, ул. Лесная, д.7, </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kern w:val="24"/>
                <w:sz w:val="24"/>
                <w:szCs w:val="24"/>
                <w:lang w:eastAsia="ru-RU"/>
              </w:rPr>
              <w:t>Учредитель</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Муниципальное образование Жуковского района</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kern w:val="24"/>
                <w:sz w:val="24"/>
                <w:szCs w:val="24"/>
                <w:lang w:eastAsia="ru-RU"/>
              </w:rPr>
              <w:t>Лицензия</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32 № № 000418 Регистрационный номер от 20.06.2016 г</w:t>
            </w:r>
            <w:proofErr w:type="gramStart"/>
            <w:r w:rsidRPr="000B370E">
              <w:rPr>
                <w:rFonts w:ascii="Times New Roman" w:hAnsi="Times New Roman" w:cs="Times New Roman"/>
                <w:sz w:val="24"/>
                <w:szCs w:val="24"/>
              </w:rPr>
              <w:t>.в</w:t>
            </w:r>
            <w:proofErr w:type="gramEnd"/>
            <w:r w:rsidRPr="000B370E">
              <w:rPr>
                <w:rFonts w:ascii="Times New Roman" w:hAnsi="Times New Roman" w:cs="Times New Roman"/>
                <w:sz w:val="24"/>
                <w:szCs w:val="24"/>
              </w:rPr>
              <w:t xml:space="preserve">ыдан Департаментом общего и профессионального образования Брянской области бессрочно </w:t>
            </w:r>
          </w:p>
          <w:p w:rsidR="00AD2124" w:rsidRPr="000B370E" w:rsidRDefault="00AD2124" w:rsidP="00915456">
            <w:pPr>
              <w:pStyle w:val="a9"/>
              <w:spacing w:line="276" w:lineRule="auto"/>
              <w:jc w:val="both"/>
              <w:rPr>
                <w:rFonts w:ascii="Times New Roman" w:hAnsi="Times New Roman" w:cs="Times New Roman"/>
                <w:sz w:val="24"/>
                <w:szCs w:val="24"/>
              </w:rPr>
            </w:pP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Устав</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Постановление администрации Жуковского района Устав МАДОУ детский сад «Сказка» </w:t>
            </w:r>
            <w:proofErr w:type="spellStart"/>
            <w:r w:rsidRPr="000B370E">
              <w:rPr>
                <w:rFonts w:ascii="Times New Roman" w:hAnsi="Times New Roman" w:cs="Times New Roman"/>
                <w:sz w:val="24"/>
                <w:szCs w:val="24"/>
              </w:rPr>
              <w:t>с</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жаница</w:t>
            </w:r>
            <w:proofErr w:type="spellEnd"/>
            <w:r w:rsidRPr="000B370E">
              <w:rPr>
                <w:rFonts w:ascii="Times New Roman" w:hAnsi="Times New Roman" w:cs="Times New Roman"/>
                <w:sz w:val="24"/>
                <w:szCs w:val="24"/>
              </w:rPr>
              <w:t xml:space="preserve"> №1525 от 24.12.2015;</w:t>
            </w:r>
          </w:p>
          <w:p w:rsidR="00AD2124" w:rsidRPr="000B370E" w:rsidRDefault="00AD2124" w:rsidP="00915456">
            <w:pPr>
              <w:pStyle w:val="a9"/>
              <w:spacing w:line="276" w:lineRule="auto"/>
              <w:jc w:val="both"/>
              <w:rPr>
                <w:rFonts w:ascii="Times New Roman" w:hAnsi="Times New Roman" w:cs="Times New Roman"/>
                <w:sz w:val="24"/>
                <w:szCs w:val="24"/>
              </w:rPr>
            </w:pP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kern w:val="24"/>
                <w:sz w:val="24"/>
                <w:szCs w:val="24"/>
                <w:lang w:eastAsia="ru-RU"/>
              </w:rPr>
              <w:t>Заведующий</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Петухова Марина Ивановна</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Старший воспитатель </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Буравихина</w:t>
            </w:r>
            <w:proofErr w:type="spellEnd"/>
            <w:r w:rsidRPr="000B370E">
              <w:rPr>
                <w:rFonts w:ascii="Times New Roman" w:hAnsi="Times New Roman" w:cs="Times New Roman"/>
                <w:sz w:val="24"/>
                <w:szCs w:val="24"/>
              </w:rPr>
              <w:t xml:space="preserve"> Марина Валентиновна</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Плановая  и фактическая наполняемость</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131, 131</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9</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Количество групп</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10</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Возрастные группы</w:t>
            </w:r>
          </w:p>
        </w:tc>
        <w:tc>
          <w:tcPr>
            <w:tcW w:w="500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2-я группа  детей раннего возраста (2-3);</w:t>
            </w:r>
          </w:p>
          <w:p w:rsidR="00F33C66" w:rsidRPr="000B370E" w:rsidRDefault="00F33C6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группа (3-4);</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Средняя группа  (4-5);</w:t>
            </w:r>
          </w:p>
          <w:p w:rsidR="00F33C66" w:rsidRPr="000B370E" w:rsidRDefault="00F33C6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Старшая группа (5-6);</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Подготовительная к школе группа (6-7).</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Педагогические работники (должности, количество)</w:t>
            </w:r>
          </w:p>
        </w:tc>
        <w:tc>
          <w:tcPr>
            <w:tcW w:w="5001" w:type="dxa"/>
          </w:tcPr>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w:t>
            </w:r>
            <w:r w:rsidR="00AD2124" w:rsidRPr="000B370E">
              <w:rPr>
                <w:rFonts w:ascii="Times New Roman" w:hAnsi="Times New Roman" w:cs="Times New Roman"/>
                <w:sz w:val="24"/>
                <w:szCs w:val="24"/>
              </w:rPr>
              <w:t xml:space="preserve"> человек из них: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- 1 старший воспитатель;</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- 1- педагог-психолог;</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- 1 музыкальный руководитель;</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инструктор по ФК</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учитель-логопед </w:t>
            </w:r>
          </w:p>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w:t>
            </w:r>
            <w:r w:rsidR="00AD2124" w:rsidRPr="000B370E">
              <w:rPr>
                <w:rFonts w:ascii="Times New Roman" w:hAnsi="Times New Roman" w:cs="Times New Roman"/>
                <w:sz w:val="24"/>
                <w:szCs w:val="24"/>
              </w:rPr>
              <w:t xml:space="preserve"> воспитателей. </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12</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Образование педагогов</w:t>
            </w:r>
          </w:p>
        </w:tc>
        <w:tc>
          <w:tcPr>
            <w:tcW w:w="5001" w:type="dxa"/>
          </w:tcPr>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w:t>
            </w:r>
            <w:r w:rsidR="00AD2124" w:rsidRPr="000B370E">
              <w:rPr>
                <w:rFonts w:ascii="Times New Roman" w:hAnsi="Times New Roman" w:cs="Times New Roman"/>
                <w:sz w:val="24"/>
                <w:szCs w:val="24"/>
              </w:rPr>
              <w:t xml:space="preserve"> человек – </w:t>
            </w:r>
            <w:proofErr w:type="gramStart"/>
            <w:r w:rsidR="00AD2124" w:rsidRPr="000B370E">
              <w:rPr>
                <w:rFonts w:ascii="Times New Roman" w:hAnsi="Times New Roman" w:cs="Times New Roman"/>
                <w:sz w:val="24"/>
                <w:szCs w:val="24"/>
              </w:rPr>
              <w:t>высшее</w:t>
            </w:r>
            <w:proofErr w:type="gramEnd"/>
            <w:r w:rsidR="00AD2124" w:rsidRPr="000B370E">
              <w:rPr>
                <w:rFonts w:ascii="Times New Roman" w:hAnsi="Times New Roman" w:cs="Times New Roman"/>
                <w:sz w:val="24"/>
                <w:szCs w:val="24"/>
              </w:rPr>
              <w:t>;</w:t>
            </w:r>
          </w:p>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w:t>
            </w:r>
            <w:r w:rsidR="00AD2124" w:rsidRPr="000B370E">
              <w:rPr>
                <w:rFonts w:ascii="Times New Roman" w:hAnsi="Times New Roman" w:cs="Times New Roman"/>
                <w:sz w:val="24"/>
                <w:szCs w:val="24"/>
              </w:rPr>
              <w:t xml:space="preserve"> человек – среднее специальное.</w:t>
            </w: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13</w:t>
            </w:r>
          </w:p>
        </w:tc>
        <w:tc>
          <w:tcPr>
            <w:tcW w:w="396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kern w:val="24"/>
                <w:sz w:val="24"/>
                <w:szCs w:val="24"/>
                <w:lang w:eastAsia="ru-RU"/>
              </w:rPr>
              <w:t>Квалификационная категория</w:t>
            </w:r>
          </w:p>
        </w:tc>
        <w:tc>
          <w:tcPr>
            <w:tcW w:w="5001" w:type="dxa"/>
          </w:tcPr>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w:t>
            </w:r>
            <w:r w:rsidR="00AD2124" w:rsidRPr="000B370E">
              <w:rPr>
                <w:rFonts w:ascii="Times New Roman" w:hAnsi="Times New Roman" w:cs="Times New Roman"/>
                <w:sz w:val="24"/>
                <w:szCs w:val="24"/>
              </w:rPr>
              <w:t xml:space="preserve"> человека – </w:t>
            </w:r>
            <w:proofErr w:type="gramStart"/>
            <w:r w:rsidR="00AD2124" w:rsidRPr="000B370E">
              <w:rPr>
                <w:rFonts w:ascii="Times New Roman" w:hAnsi="Times New Roman" w:cs="Times New Roman"/>
                <w:sz w:val="24"/>
                <w:szCs w:val="24"/>
              </w:rPr>
              <w:t>высшая</w:t>
            </w:r>
            <w:proofErr w:type="gramEnd"/>
            <w:r w:rsidR="00AD2124" w:rsidRPr="000B370E">
              <w:rPr>
                <w:rFonts w:ascii="Times New Roman" w:hAnsi="Times New Roman" w:cs="Times New Roman"/>
                <w:sz w:val="24"/>
                <w:szCs w:val="24"/>
              </w:rPr>
              <w:t>;</w:t>
            </w:r>
          </w:p>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w:t>
            </w:r>
            <w:r w:rsidR="00AD2124" w:rsidRPr="000B370E">
              <w:rPr>
                <w:rFonts w:ascii="Times New Roman" w:hAnsi="Times New Roman" w:cs="Times New Roman"/>
                <w:sz w:val="24"/>
                <w:szCs w:val="24"/>
              </w:rPr>
              <w:t>человек – первая.</w:t>
            </w:r>
          </w:p>
          <w:p w:rsidR="00AD2124" w:rsidRPr="000B370E" w:rsidRDefault="00AD2124" w:rsidP="00915456">
            <w:pPr>
              <w:pStyle w:val="a9"/>
              <w:spacing w:line="276" w:lineRule="auto"/>
              <w:jc w:val="both"/>
              <w:rPr>
                <w:rFonts w:ascii="Times New Roman" w:hAnsi="Times New Roman" w:cs="Times New Roman"/>
                <w:sz w:val="24"/>
                <w:szCs w:val="24"/>
              </w:rPr>
            </w:pPr>
          </w:p>
        </w:tc>
      </w:tr>
      <w:tr w:rsidR="00AD2124" w:rsidRPr="000B370E" w:rsidTr="001C5670">
        <w:tc>
          <w:tcPr>
            <w:tcW w:w="567"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14</w:t>
            </w:r>
          </w:p>
        </w:tc>
        <w:tc>
          <w:tcPr>
            <w:tcW w:w="3969" w:type="dxa"/>
          </w:tcPr>
          <w:p w:rsidR="00AD2124" w:rsidRPr="000B370E" w:rsidRDefault="00AD2124" w:rsidP="00915456">
            <w:pPr>
              <w:pStyle w:val="a9"/>
              <w:spacing w:line="276" w:lineRule="auto"/>
              <w:jc w:val="both"/>
              <w:rPr>
                <w:rFonts w:ascii="Times New Roman" w:hAnsi="Times New Roman" w:cs="Times New Roman"/>
                <w:kern w:val="24"/>
                <w:sz w:val="24"/>
                <w:szCs w:val="24"/>
                <w:lang w:eastAsia="ru-RU"/>
              </w:rPr>
            </w:pPr>
            <w:r w:rsidRPr="000B370E">
              <w:rPr>
                <w:rFonts w:ascii="Times New Roman" w:hAnsi="Times New Roman" w:cs="Times New Roman"/>
                <w:kern w:val="24"/>
                <w:sz w:val="24"/>
                <w:szCs w:val="24"/>
                <w:lang w:eastAsia="ru-RU"/>
              </w:rPr>
              <w:t xml:space="preserve">Режим работы </w:t>
            </w:r>
          </w:p>
        </w:tc>
        <w:tc>
          <w:tcPr>
            <w:tcW w:w="5001" w:type="dxa"/>
          </w:tcPr>
          <w:p w:rsidR="00AD2124" w:rsidRPr="000B370E" w:rsidRDefault="00312F7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7.30</w:t>
            </w:r>
            <w:r w:rsidR="00AD2124" w:rsidRPr="000B370E">
              <w:rPr>
                <w:rFonts w:ascii="Times New Roman" w:hAnsi="Times New Roman" w:cs="Times New Roman"/>
                <w:sz w:val="24"/>
                <w:szCs w:val="24"/>
              </w:rPr>
              <w:t>- 18.00 (10,5 часов)</w:t>
            </w:r>
          </w:p>
        </w:tc>
      </w:tr>
    </w:tbl>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1.1.4. Характеристики особенностей развития детей раннего и дошкольного возраста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Возрастная характеристика детей 1-2 лет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w:t>
      </w:r>
      <w:proofErr w:type="spellStart"/>
      <w:r w:rsidRPr="000B370E">
        <w:rPr>
          <w:rFonts w:ascii="Times New Roman" w:hAnsi="Times New Roman" w:cs="Times New Roman"/>
          <w:sz w:val="24"/>
          <w:szCs w:val="24"/>
        </w:rPr>
        <w:t>отобразительной</w:t>
      </w:r>
      <w:proofErr w:type="spellEnd"/>
      <w:r w:rsidRPr="000B370E">
        <w:rPr>
          <w:rFonts w:ascii="Times New Roman" w:hAnsi="Times New Roman" w:cs="Times New Roman"/>
          <w:sz w:val="24"/>
          <w:szCs w:val="24"/>
        </w:rPr>
        <w:t xml:space="preserve">).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Совершенствуется самостоятельность детей в предметно-игровой деятельности и самообслуживании. Малыш </w:t>
      </w:r>
      <w:proofErr w:type="gramStart"/>
      <w:r w:rsidRPr="000B370E">
        <w:rPr>
          <w:rFonts w:ascii="Times New Roman" w:hAnsi="Times New Roman" w:cs="Times New Roman"/>
          <w:sz w:val="24"/>
          <w:szCs w:val="24"/>
        </w:rPr>
        <w:t>овладевает умением самостоятельно есть</w:t>
      </w:r>
      <w:proofErr w:type="gramEnd"/>
      <w:r w:rsidRPr="000B370E">
        <w:rPr>
          <w:rFonts w:ascii="Times New Roman" w:hAnsi="Times New Roman" w:cs="Times New Roman"/>
          <w:sz w:val="24"/>
          <w:szCs w:val="24"/>
        </w:rPr>
        <w:t xml:space="preserve"> любую пищу, умываться и мыть руки, приобретает навыки опрятности.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Расширяется ориентировка в ближайшем окружении. </w:t>
      </w:r>
      <w:proofErr w:type="gramStart"/>
      <w:r w:rsidRPr="000B370E">
        <w:rPr>
          <w:rFonts w:ascii="Times New Roman" w:hAnsi="Times New Roman" w:cs="Times New Roman"/>
          <w:sz w:val="24"/>
          <w:szCs w:val="24"/>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0B370E">
        <w:rPr>
          <w:rFonts w:ascii="Times New Roman" w:hAnsi="Times New Roman" w:cs="Times New Roman"/>
          <w:sz w:val="24"/>
          <w:szCs w:val="24"/>
        </w:rPr>
        <w:t xml:space="preserve"> Общение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носит деловой, объектно-направленный характер.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втором году закрепляется и углубляется потребность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хотя в этом возрасте ребенок охотно говорит только с близкими, хорошо знакомыми ему людьми. </w:t>
      </w:r>
    </w:p>
    <w:p w:rsidR="00915456"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втором году жизни у детей сохраняется и развивается тип эмоционального </w:t>
      </w:r>
      <w:proofErr w:type="spellStart"/>
      <w:r w:rsidRPr="000B370E">
        <w:rPr>
          <w:rFonts w:ascii="Times New Roman" w:hAnsi="Times New Roman" w:cs="Times New Roman"/>
          <w:sz w:val="24"/>
          <w:szCs w:val="24"/>
        </w:rPr>
        <w:t>взаимообщения</w:t>
      </w:r>
      <w:proofErr w:type="spellEnd"/>
      <w:r w:rsidRPr="000B370E">
        <w:rPr>
          <w:rFonts w:ascii="Times New Roman" w:hAnsi="Times New Roman" w:cs="Times New Roman"/>
          <w:sz w:val="24"/>
          <w:szCs w:val="24"/>
        </w:rPr>
        <w:t xml:space="preserve">. Однако опыт </w:t>
      </w:r>
      <w:proofErr w:type="spellStart"/>
      <w:r w:rsidRPr="000B370E">
        <w:rPr>
          <w:rFonts w:ascii="Times New Roman" w:hAnsi="Times New Roman" w:cs="Times New Roman"/>
          <w:sz w:val="24"/>
          <w:szCs w:val="24"/>
        </w:rPr>
        <w:t>взаимообщения</w:t>
      </w:r>
      <w:proofErr w:type="spellEnd"/>
      <w:r w:rsidRPr="000B370E">
        <w:rPr>
          <w:rFonts w:ascii="Times New Roman" w:hAnsi="Times New Roman" w:cs="Times New Roman"/>
          <w:sz w:val="24"/>
          <w:szCs w:val="24"/>
        </w:rPr>
        <w:t xml:space="preserve"> у детей невелик и основа его еще не сформирована. </w:t>
      </w:r>
    </w:p>
    <w:p w:rsidR="00EE7C83" w:rsidRPr="000B370E" w:rsidRDefault="00EE7C83"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Возрастная характеристика детей 2-3 лет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Дети владеют основными жизненно важными </w:t>
      </w:r>
      <w:r w:rsidRPr="000B370E">
        <w:rPr>
          <w:rFonts w:ascii="Times New Roman" w:hAnsi="Times New Roman" w:cs="Times New Roman"/>
          <w:iCs/>
          <w:sz w:val="24"/>
          <w:szCs w:val="24"/>
        </w:rPr>
        <w:t xml:space="preserve">движениями </w:t>
      </w:r>
      <w:r w:rsidRPr="000B370E">
        <w:rPr>
          <w:rFonts w:ascii="Times New Roman" w:hAnsi="Times New Roman" w:cs="Times New Roman"/>
          <w:sz w:val="24"/>
          <w:szCs w:val="24"/>
        </w:rPr>
        <w:t xml:space="preserve">(ходьба, бег, лазание, действия с предметами), сидят на корточках, спрыгивают с нижней ступеньки.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Социально-личностное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У 2 летних детей наблюдается устойчивое </w:t>
      </w:r>
      <w:r w:rsidRPr="000B370E">
        <w:rPr>
          <w:rFonts w:ascii="Times New Roman" w:hAnsi="Times New Roman" w:cs="Times New Roman"/>
          <w:iCs/>
          <w:sz w:val="24"/>
          <w:szCs w:val="24"/>
        </w:rPr>
        <w:t>эмоциональное состояние</w:t>
      </w:r>
      <w:r w:rsidRPr="000B370E">
        <w:rPr>
          <w:rFonts w:ascii="Times New Roman" w:hAnsi="Times New Roman" w:cs="Times New Roman"/>
          <w:sz w:val="24"/>
          <w:szCs w:val="24"/>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др.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915456" w:rsidRPr="000B370E" w:rsidRDefault="00915456" w:rsidP="00915456">
      <w:pPr>
        <w:pStyle w:val="a9"/>
        <w:spacing w:line="276" w:lineRule="auto"/>
        <w:jc w:val="both"/>
        <w:rPr>
          <w:rFonts w:ascii="Times New Roman" w:hAnsi="Times New Roman" w:cs="Times New Roman"/>
          <w:sz w:val="24"/>
          <w:szCs w:val="24"/>
          <w:u w:val="single"/>
        </w:rPr>
      </w:pP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Познавательно-речевое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ходе совместной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предметной деятельности продолжает развиваться понимание </w:t>
      </w:r>
      <w:r w:rsidRPr="000B370E">
        <w:rPr>
          <w:rFonts w:ascii="Times New Roman" w:hAnsi="Times New Roman" w:cs="Times New Roman"/>
          <w:iCs/>
          <w:sz w:val="24"/>
          <w:szCs w:val="24"/>
        </w:rPr>
        <w:t>речи</w:t>
      </w:r>
      <w:r w:rsidRPr="000B370E">
        <w:rPr>
          <w:rFonts w:ascii="Times New Roman" w:hAnsi="Times New Roman" w:cs="Times New Roman"/>
          <w:sz w:val="24"/>
          <w:szCs w:val="24"/>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сфере </w:t>
      </w:r>
      <w:r w:rsidRPr="000B370E">
        <w:rPr>
          <w:rFonts w:ascii="Times New Roman" w:hAnsi="Times New Roman" w:cs="Times New Roman"/>
          <w:iCs/>
          <w:sz w:val="24"/>
          <w:szCs w:val="24"/>
        </w:rPr>
        <w:t xml:space="preserve">познавательного развития </w:t>
      </w:r>
      <w:r w:rsidRPr="000B370E">
        <w:rPr>
          <w:rFonts w:ascii="Times New Roman" w:hAnsi="Times New Roman" w:cs="Times New Roman"/>
          <w:sz w:val="24"/>
          <w:szCs w:val="24"/>
        </w:rPr>
        <w:t xml:space="preserve">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0B370E">
        <w:rPr>
          <w:rFonts w:ascii="Times New Roman" w:hAnsi="Times New Roman" w:cs="Times New Roman"/>
          <w:sz w:val="24"/>
          <w:szCs w:val="24"/>
        </w:rPr>
        <w:t>речедвигательные</w:t>
      </w:r>
      <w:proofErr w:type="spellEnd"/>
      <w:r w:rsidRPr="000B370E">
        <w:rPr>
          <w:rFonts w:ascii="Times New Roman" w:hAnsi="Times New Roman" w:cs="Times New Roman"/>
          <w:sz w:val="24"/>
          <w:szCs w:val="24"/>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0B370E">
        <w:rPr>
          <w:rFonts w:ascii="Times New Roman" w:hAnsi="Times New Roman" w:cs="Times New Roman"/>
          <w:iCs/>
          <w:sz w:val="24"/>
          <w:szCs w:val="24"/>
        </w:rPr>
        <w:t xml:space="preserve">Внимание </w:t>
      </w:r>
      <w:r w:rsidRPr="000B370E">
        <w:rPr>
          <w:rFonts w:ascii="Times New Roman" w:hAnsi="Times New Roman" w:cs="Times New Roman"/>
          <w:sz w:val="24"/>
          <w:szCs w:val="24"/>
        </w:rPr>
        <w:t xml:space="preserve">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sidRPr="000B370E">
        <w:rPr>
          <w:rFonts w:ascii="Times New Roman" w:hAnsi="Times New Roman" w:cs="Times New Roman"/>
          <w:iCs/>
          <w:sz w:val="24"/>
          <w:szCs w:val="24"/>
        </w:rPr>
        <w:t xml:space="preserve">Память </w:t>
      </w:r>
      <w:r w:rsidRPr="000B370E">
        <w:rPr>
          <w:rFonts w:ascii="Times New Roman" w:hAnsi="Times New Roman" w:cs="Times New Roman"/>
          <w:sz w:val="24"/>
          <w:szCs w:val="24"/>
        </w:rPr>
        <w:t xml:space="preserve">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w:t>
      </w:r>
      <w:proofErr w:type="gramStart"/>
      <w:r w:rsidRPr="000B370E">
        <w:rPr>
          <w:rFonts w:ascii="Times New Roman" w:hAnsi="Times New Roman" w:cs="Times New Roman"/>
          <w:sz w:val="24"/>
          <w:szCs w:val="24"/>
        </w:rPr>
        <w:t>за чем</w:t>
      </w:r>
      <w:proofErr w:type="gramEnd"/>
      <w:r w:rsidRPr="000B370E">
        <w:rPr>
          <w:rFonts w:ascii="Times New Roman" w:hAnsi="Times New Roman" w:cs="Times New Roman"/>
          <w:sz w:val="24"/>
          <w:szCs w:val="24"/>
        </w:rPr>
        <w:t xml:space="preserve"> наблюдали. Ребенок запоминает то, что запомнилось само. Основной формой мышления становится </w:t>
      </w:r>
      <w:proofErr w:type="gramStart"/>
      <w:r w:rsidRPr="000B370E">
        <w:rPr>
          <w:rFonts w:ascii="Times New Roman" w:hAnsi="Times New Roman" w:cs="Times New Roman"/>
          <w:sz w:val="24"/>
          <w:szCs w:val="24"/>
        </w:rPr>
        <w:t>наглядно-действенная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Художественно-эстетическое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этом возрасте наиболее доступными видами </w:t>
      </w:r>
      <w:r w:rsidRPr="000B370E">
        <w:rPr>
          <w:rFonts w:ascii="Times New Roman" w:hAnsi="Times New Roman" w:cs="Times New Roman"/>
          <w:iCs/>
          <w:sz w:val="24"/>
          <w:szCs w:val="24"/>
        </w:rPr>
        <w:t xml:space="preserve">изобразительной деятельности </w:t>
      </w:r>
      <w:r w:rsidRPr="000B370E">
        <w:rPr>
          <w:rFonts w:ascii="Times New Roman" w:hAnsi="Times New Roman" w:cs="Times New Roman"/>
          <w:sz w:val="24"/>
          <w:szCs w:val="24"/>
        </w:rPr>
        <w:t>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0B370E">
        <w:rPr>
          <w:rFonts w:ascii="Times New Roman" w:hAnsi="Times New Roman" w:cs="Times New Roman"/>
          <w:sz w:val="24"/>
          <w:szCs w:val="24"/>
        </w:rPr>
        <w:t>головонога</w:t>
      </w:r>
      <w:proofErr w:type="spellEnd"/>
      <w:r w:rsidRPr="000B370E">
        <w:rPr>
          <w:rFonts w:ascii="Times New Roman" w:hAnsi="Times New Roman" w:cs="Times New Roman"/>
          <w:sz w:val="24"/>
          <w:szCs w:val="24"/>
        </w:rPr>
        <w:t xml:space="preserve">» - и отходящих от нее линий.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lastRenderedPageBreak/>
        <w:t xml:space="preserve">В музыкальной деятельности </w:t>
      </w:r>
      <w:r w:rsidRPr="000B370E">
        <w:rPr>
          <w:rFonts w:ascii="Times New Roman" w:hAnsi="Times New Roman" w:cs="Times New Roman"/>
          <w:sz w:val="24"/>
          <w:szCs w:val="24"/>
        </w:rPr>
        <w:t>у ребенка возникает интерес и желание слушать музыку, выполнять простейшие музыкально-</w:t>
      </w:r>
      <w:proofErr w:type="gramStart"/>
      <w:r w:rsidRPr="000B370E">
        <w:rPr>
          <w:rFonts w:ascii="Times New Roman" w:hAnsi="Times New Roman" w:cs="Times New Roman"/>
          <w:sz w:val="24"/>
          <w:szCs w:val="24"/>
        </w:rPr>
        <w:t>ритмические и танцевальные движения</w:t>
      </w:r>
      <w:proofErr w:type="gramEnd"/>
      <w:r w:rsidRPr="000B370E">
        <w:rPr>
          <w:rFonts w:ascii="Times New Roman" w:hAnsi="Times New Roman" w:cs="Times New Roman"/>
          <w:sz w:val="24"/>
          <w:szCs w:val="24"/>
        </w:rPr>
        <w:t xml:space="preserve">. Ребенок вместе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способен подпевать элементарные музыкальные фразы.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Возрастная характеристика, контингента детей 3-4 лет.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3-хлетний ребенок владеет основными жизненно важными </w:t>
      </w:r>
      <w:r w:rsidRPr="000B370E">
        <w:rPr>
          <w:rFonts w:ascii="Times New Roman" w:hAnsi="Times New Roman" w:cs="Times New Roman"/>
          <w:iCs/>
          <w:sz w:val="24"/>
          <w:szCs w:val="24"/>
        </w:rPr>
        <w:t xml:space="preserve">движениями </w:t>
      </w:r>
      <w:r w:rsidRPr="000B370E">
        <w:rPr>
          <w:rFonts w:ascii="Times New Roman" w:hAnsi="Times New Roman" w:cs="Times New Roman"/>
          <w:sz w:val="24"/>
          <w:szCs w:val="24"/>
        </w:rPr>
        <w:t xml:space="preserve">(ходьба, бег, лазание, действия с предметами). Возникает интерес к определению соответствия движений образцу. Дети испытывают свои силы </w:t>
      </w:r>
      <w:proofErr w:type="gramStart"/>
      <w:r w:rsidRPr="000B370E">
        <w:rPr>
          <w:rFonts w:ascii="Times New Roman" w:hAnsi="Times New Roman" w:cs="Times New Roman"/>
          <w:sz w:val="24"/>
          <w:szCs w:val="24"/>
        </w:rPr>
        <w:t>в</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более сложных </w:t>
      </w:r>
      <w:proofErr w:type="gramStart"/>
      <w:r w:rsidRPr="000B370E">
        <w:rPr>
          <w:rFonts w:ascii="Times New Roman" w:hAnsi="Times New Roman" w:cs="Times New Roman"/>
          <w:sz w:val="24"/>
          <w:szCs w:val="24"/>
        </w:rPr>
        <w:t>видах</w:t>
      </w:r>
      <w:proofErr w:type="gramEnd"/>
      <w:r w:rsidRPr="000B370E">
        <w:rPr>
          <w:rFonts w:ascii="Times New Roman" w:hAnsi="Times New Roman" w:cs="Times New Roman"/>
          <w:sz w:val="24"/>
          <w:szCs w:val="24"/>
        </w:rPr>
        <w:t xml:space="preserve"> деятельности, но вместе с тем им свойственно неумение соизмерять свои силы со своими возможностями.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Моторика </w:t>
      </w:r>
      <w:r w:rsidRPr="000B370E">
        <w:rPr>
          <w:rFonts w:ascii="Times New Roman" w:hAnsi="Times New Roman" w:cs="Times New Roman"/>
          <w:sz w:val="24"/>
          <w:szCs w:val="24"/>
        </w:rPr>
        <w:t xml:space="preserve">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3-4-х летний ребенок владеет элементарными </w:t>
      </w:r>
      <w:r w:rsidRPr="000B370E">
        <w:rPr>
          <w:rFonts w:ascii="Times New Roman" w:hAnsi="Times New Roman" w:cs="Times New Roman"/>
          <w:iCs/>
          <w:sz w:val="24"/>
          <w:szCs w:val="24"/>
        </w:rPr>
        <w:t xml:space="preserve">гигиеническими навыками </w:t>
      </w:r>
      <w:r w:rsidRPr="000B370E">
        <w:rPr>
          <w:rFonts w:ascii="Times New Roman" w:hAnsi="Times New Roman" w:cs="Times New Roman"/>
          <w:sz w:val="24"/>
          <w:szCs w:val="24"/>
        </w:rPr>
        <w:t xml:space="preserve">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roofErr w:type="gramEnd"/>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Социально-личностное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0B370E">
        <w:rPr>
          <w:rFonts w:ascii="Times New Roman" w:hAnsi="Times New Roman" w:cs="Times New Roman"/>
          <w:iCs/>
          <w:sz w:val="24"/>
          <w:szCs w:val="24"/>
        </w:rPr>
        <w:t xml:space="preserve">взаимодействию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0B370E">
        <w:rPr>
          <w:rFonts w:ascii="Times New Roman" w:hAnsi="Times New Roman" w:cs="Times New Roman"/>
          <w:iCs/>
          <w:sz w:val="24"/>
          <w:szCs w:val="24"/>
        </w:rPr>
        <w:t xml:space="preserve">самостоятельность </w:t>
      </w:r>
      <w:r w:rsidRPr="000B370E">
        <w:rPr>
          <w:rFonts w:ascii="Times New Roman" w:hAnsi="Times New Roman" w:cs="Times New Roman"/>
          <w:sz w:val="24"/>
          <w:szCs w:val="24"/>
        </w:rPr>
        <w:t xml:space="preserve">(«Я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детей 3х летнего возраста характерна </w:t>
      </w:r>
      <w:r w:rsidRPr="000B370E">
        <w:rPr>
          <w:rFonts w:ascii="Times New Roman" w:hAnsi="Times New Roman" w:cs="Times New Roman"/>
          <w:iCs/>
          <w:sz w:val="24"/>
          <w:szCs w:val="24"/>
        </w:rPr>
        <w:t xml:space="preserve">игра </w:t>
      </w:r>
      <w:r w:rsidRPr="000B370E">
        <w:rPr>
          <w:rFonts w:ascii="Times New Roman" w:hAnsi="Times New Roman" w:cs="Times New Roman"/>
          <w:sz w:val="24"/>
          <w:szCs w:val="24"/>
        </w:rPr>
        <w:t xml:space="preserve">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rsidR="00915456" w:rsidRPr="000B370E" w:rsidRDefault="00915456" w:rsidP="00915456">
      <w:pPr>
        <w:pStyle w:val="a9"/>
        <w:spacing w:line="276" w:lineRule="auto"/>
        <w:jc w:val="both"/>
        <w:rPr>
          <w:rFonts w:ascii="Times New Roman" w:hAnsi="Times New Roman" w:cs="Times New Roman"/>
          <w:sz w:val="24"/>
          <w:szCs w:val="24"/>
          <w:u w:val="single"/>
        </w:rPr>
      </w:pP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Познавательно-речевое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Общение </w:t>
      </w:r>
      <w:r w:rsidRPr="000B370E">
        <w:rPr>
          <w:rFonts w:ascii="Times New Roman" w:hAnsi="Times New Roman" w:cs="Times New Roman"/>
          <w:sz w:val="24"/>
          <w:szCs w:val="24"/>
        </w:rPr>
        <w:t xml:space="preserve">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 </w:t>
      </w:r>
      <w:r w:rsidRPr="000B370E">
        <w:rPr>
          <w:rFonts w:ascii="Times New Roman" w:hAnsi="Times New Roman" w:cs="Times New Roman"/>
          <w:iCs/>
          <w:sz w:val="24"/>
          <w:szCs w:val="24"/>
        </w:rPr>
        <w:t xml:space="preserve">общение на познавательные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темы</w:t>
      </w:r>
      <w:r w:rsidRPr="000B370E">
        <w:rPr>
          <w:rFonts w:ascii="Times New Roman" w:hAnsi="Times New Roman" w:cs="Times New Roman"/>
          <w:sz w:val="24"/>
          <w:szCs w:val="24"/>
        </w:rPr>
        <w:t xml:space="preserve">, которое сначала включено в совместную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познавательную деятельность.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Уникальность </w:t>
      </w:r>
      <w:r w:rsidRPr="000B370E">
        <w:rPr>
          <w:rFonts w:ascii="Times New Roman" w:hAnsi="Times New Roman" w:cs="Times New Roman"/>
          <w:iCs/>
          <w:sz w:val="24"/>
          <w:szCs w:val="24"/>
        </w:rPr>
        <w:t xml:space="preserve">речевого развития </w:t>
      </w:r>
      <w:r w:rsidRPr="000B370E">
        <w:rPr>
          <w:rFonts w:ascii="Times New Roman" w:hAnsi="Times New Roman" w:cs="Times New Roman"/>
          <w:sz w:val="24"/>
          <w:szCs w:val="24"/>
        </w:rPr>
        <w:t xml:space="preserve">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развитии </w:t>
      </w:r>
      <w:r w:rsidRPr="000B370E">
        <w:rPr>
          <w:rFonts w:ascii="Times New Roman" w:hAnsi="Times New Roman" w:cs="Times New Roman"/>
          <w:iCs/>
          <w:sz w:val="24"/>
          <w:szCs w:val="24"/>
        </w:rPr>
        <w:t xml:space="preserve">познавательной сферы </w:t>
      </w:r>
      <w:r w:rsidRPr="000B370E">
        <w:rPr>
          <w:rFonts w:ascii="Times New Roman" w:hAnsi="Times New Roman" w:cs="Times New Roman"/>
          <w:sz w:val="24"/>
          <w:szCs w:val="24"/>
        </w:rPr>
        <w:t xml:space="preserve">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ориентируясь на него, оценивает предмет в целом. Его интересуют результаты действия, а сам процесс достижения еще не умеет прослеживать.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Конструктивная деятельность </w:t>
      </w:r>
      <w:r w:rsidRPr="000B370E">
        <w:rPr>
          <w:rFonts w:ascii="Times New Roman" w:hAnsi="Times New Roman" w:cs="Times New Roman"/>
          <w:sz w:val="24"/>
          <w:szCs w:val="24"/>
        </w:rPr>
        <w:t xml:space="preserve">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0B370E">
        <w:rPr>
          <w:rFonts w:ascii="Times New Roman" w:hAnsi="Times New Roman" w:cs="Times New Roman"/>
          <w:sz w:val="24"/>
          <w:szCs w:val="24"/>
        </w:rPr>
        <w:t>увлекательным</w:t>
      </w:r>
      <w:proofErr w:type="gramEnd"/>
      <w:r w:rsidRPr="000B370E">
        <w:rPr>
          <w:rFonts w:ascii="Times New Roman" w:hAnsi="Times New Roman" w:cs="Times New Roman"/>
          <w:sz w:val="24"/>
          <w:szCs w:val="24"/>
        </w:rPr>
        <w:t xml:space="preserve"> для него деятельностью в течение 5 минут.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Художественно-эстетическое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0B370E">
        <w:rPr>
          <w:rFonts w:ascii="Times New Roman" w:hAnsi="Times New Roman" w:cs="Times New Roman"/>
          <w:sz w:val="24"/>
          <w:szCs w:val="24"/>
        </w:rPr>
        <w:t>потешки</w:t>
      </w:r>
      <w:proofErr w:type="spellEnd"/>
      <w:r w:rsidRPr="000B370E">
        <w:rPr>
          <w:rFonts w:ascii="Times New Roman" w:hAnsi="Times New Roman" w:cs="Times New Roman"/>
          <w:sz w:val="24"/>
          <w:szCs w:val="24"/>
        </w:rPr>
        <w:t xml:space="preserve">), к исполнению и слушанию музыкальных произведений.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Изобразительная деятельность </w:t>
      </w:r>
      <w:r w:rsidRPr="000B370E">
        <w:rPr>
          <w:rFonts w:ascii="Times New Roman" w:hAnsi="Times New Roman" w:cs="Times New Roman"/>
          <w:sz w:val="24"/>
          <w:szCs w:val="24"/>
        </w:rPr>
        <w:t xml:space="preserve">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0B370E">
        <w:rPr>
          <w:rFonts w:ascii="Times New Roman" w:hAnsi="Times New Roman" w:cs="Times New Roman"/>
          <w:iCs/>
          <w:sz w:val="24"/>
          <w:szCs w:val="24"/>
        </w:rPr>
        <w:t>лепка</w:t>
      </w:r>
      <w:r w:rsidRPr="000B370E">
        <w:rPr>
          <w:rFonts w:ascii="Times New Roman" w:hAnsi="Times New Roman" w:cs="Times New Roman"/>
          <w:sz w:val="24"/>
          <w:szCs w:val="24"/>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0B370E">
        <w:rPr>
          <w:rFonts w:ascii="Times New Roman" w:hAnsi="Times New Roman" w:cs="Times New Roman"/>
          <w:sz w:val="24"/>
          <w:szCs w:val="24"/>
        </w:rPr>
        <w:t>апплицируют</w:t>
      </w:r>
      <w:proofErr w:type="spellEnd"/>
      <w:r w:rsidRPr="000B370E">
        <w:rPr>
          <w:rFonts w:ascii="Times New Roman" w:hAnsi="Times New Roman" w:cs="Times New Roman"/>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r w:rsidRPr="000B370E">
        <w:rPr>
          <w:rFonts w:ascii="Times New Roman" w:hAnsi="Times New Roman" w:cs="Times New Roman"/>
          <w:iCs/>
          <w:sz w:val="24"/>
          <w:szCs w:val="24"/>
        </w:rPr>
        <w:t>музыкально-</w:t>
      </w:r>
      <w:proofErr w:type="gramStart"/>
      <w:r w:rsidRPr="000B370E">
        <w:rPr>
          <w:rFonts w:ascii="Times New Roman" w:hAnsi="Times New Roman" w:cs="Times New Roman"/>
          <w:iCs/>
          <w:sz w:val="24"/>
          <w:szCs w:val="24"/>
        </w:rPr>
        <w:t>ритмической деятельности</w:t>
      </w:r>
      <w:proofErr w:type="gramEnd"/>
      <w:r w:rsidRPr="000B370E">
        <w:rPr>
          <w:rFonts w:ascii="Times New Roman" w:hAnsi="Times New Roman" w:cs="Times New Roman"/>
          <w:iCs/>
          <w:sz w:val="24"/>
          <w:szCs w:val="24"/>
        </w:rPr>
        <w:t xml:space="preserve"> </w:t>
      </w:r>
      <w:r w:rsidRPr="000B370E">
        <w:rPr>
          <w:rFonts w:ascii="Times New Roman" w:hAnsi="Times New Roman" w:cs="Times New Roman"/>
          <w:sz w:val="24"/>
          <w:szCs w:val="24"/>
        </w:rPr>
        <w:t xml:space="preserve">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0B370E">
        <w:rPr>
          <w:rFonts w:ascii="Times New Roman" w:hAnsi="Times New Roman" w:cs="Times New Roman"/>
          <w:sz w:val="24"/>
          <w:szCs w:val="24"/>
        </w:rPr>
        <w:t>подыгрывания</w:t>
      </w:r>
      <w:proofErr w:type="spellEnd"/>
      <w:r w:rsidRPr="000B370E">
        <w:rPr>
          <w:rFonts w:ascii="Times New Roman" w:hAnsi="Times New Roman" w:cs="Times New Roman"/>
          <w:sz w:val="24"/>
          <w:szCs w:val="24"/>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Возрастная характеристика, контингента детей 4-5 лет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этом возрасте продолжается рост всех органов и систем, сохраняется потребность в </w:t>
      </w:r>
      <w:r w:rsidRPr="000B370E">
        <w:rPr>
          <w:rFonts w:ascii="Times New Roman" w:hAnsi="Times New Roman" w:cs="Times New Roman"/>
          <w:iCs/>
          <w:sz w:val="24"/>
          <w:szCs w:val="24"/>
        </w:rPr>
        <w:t>движении</w:t>
      </w:r>
      <w:r w:rsidRPr="000B370E">
        <w:rPr>
          <w:rFonts w:ascii="Times New Roman" w:hAnsi="Times New Roman" w:cs="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Позитивные изменения наблюдаются в развитии </w:t>
      </w:r>
      <w:r w:rsidRPr="000B370E">
        <w:rPr>
          <w:rFonts w:ascii="Times New Roman" w:hAnsi="Times New Roman" w:cs="Times New Roman"/>
          <w:iCs/>
          <w:sz w:val="24"/>
          <w:szCs w:val="24"/>
        </w:rPr>
        <w:t>моторики</w:t>
      </w:r>
      <w:r w:rsidRPr="000B370E">
        <w:rPr>
          <w:rFonts w:ascii="Times New Roman" w:hAnsi="Times New Roman" w:cs="Times New Roman"/>
          <w:sz w:val="24"/>
          <w:szCs w:val="24"/>
        </w:rPr>
        <w:t xml:space="preserve">. Дошкольники лучше удерживают </w:t>
      </w:r>
      <w:proofErr w:type="gramStart"/>
      <w:r w:rsidRPr="000B370E">
        <w:rPr>
          <w:rFonts w:ascii="Times New Roman" w:hAnsi="Times New Roman" w:cs="Times New Roman"/>
          <w:sz w:val="24"/>
          <w:szCs w:val="24"/>
        </w:rPr>
        <w:t>равновесие</w:t>
      </w:r>
      <w:proofErr w:type="gramEnd"/>
      <w:r w:rsidRPr="000B370E">
        <w:rPr>
          <w:rFonts w:ascii="Times New Roman" w:hAnsi="Times New Roman" w:cs="Times New Roman"/>
          <w:sz w:val="24"/>
          <w:szCs w:val="24"/>
        </w:rPr>
        <w:t xml:space="preserve"> перешагивая через небольшие преграды., нанизывает бусины (20 шт.) средней величины (или пуговицы) на толстую леску.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4-5 лет у детей совершенствуются </w:t>
      </w:r>
      <w:r w:rsidRPr="000B370E">
        <w:rPr>
          <w:rFonts w:ascii="Times New Roman" w:hAnsi="Times New Roman" w:cs="Times New Roman"/>
          <w:iCs/>
          <w:sz w:val="24"/>
          <w:szCs w:val="24"/>
        </w:rPr>
        <w:t>культурно-гигиенические навыки (</w:t>
      </w:r>
      <w:r w:rsidRPr="000B370E">
        <w:rPr>
          <w:rFonts w:ascii="Times New Roman" w:hAnsi="Times New Roman" w:cs="Times New Roman"/>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Социально-личностное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5 годам у детей возрастает интерес и потребность </w:t>
      </w:r>
      <w:r w:rsidRPr="000B370E">
        <w:rPr>
          <w:rFonts w:ascii="Times New Roman" w:hAnsi="Times New Roman" w:cs="Times New Roman"/>
          <w:iCs/>
          <w:sz w:val="24"/>
          <w:szCs w:val="24"/>
        </w:rPr>
        <w:t>в общении, особенно со сверстниками</w:t>
      </w:r>
      <w:r w:rsidRPr="000B370E">
        <w:rPr>
          <w:rFonts w:ascii="Times New Roman" w:hAnsi="Times New Roman" w:cs="Times New Roman"/>
          <w:sz w:val="24"/>
          <w:szCs w:val="24"/>
        </w:rPr>
        <w:t xml:space="preserve">,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0B370E">
        <w:rPr>
          <w:rFonts w:ascii="Times New Roman" w:hAnsi="Times New Roman" w:cs="Times New Roman"/>
          <w:sz w:val="24"/>
          <w:szCs w:val="24"/>
        </w:rPr>
        <w:t>способен</w:t>
      </w:r>
      <w:proofErr w:type="gramEnd"/>
      <w:r w:rsidRPr="000B370E">
        <w:rPr>
          <w:rFonts w:ascii="Times New Roman" w:hAnsi="Times New Roman" w:cs="Times New Roman"/>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 игровой деятельности </w:t>
      </w:r>
      <w:r w:rsidRPr="000B370E">
        <w:rPr>
          <w:rFonts w:ascii="Times New Roman" w:hAnsi="Times New Roman" w:cs="Times New Roman"/>
          <w:sz w:val="24"/>
          <w:szCs w:val="24"/>
        </w:rPr>
        <w:t xml:space="preserve">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Познавательно-речевое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Изменяется содержание </w:t>
      </w:r>
      <w:r w:rsidRPr="000B370E">
        <w:rPr>
          <w:rFonts w:ascii="Times New Roman" w:hAnsi="Times New Roman" w:cs="Times New Roman"/>
          <w:iCs/>
          <w:sz w:val="24"/>
          <w:szCs w:val="24"/>
        </w:rPr>
        <w:t xml:space="preserve">общения </w:t>
      </w:r>
      <w:r w:rsidRPr="000B370E">
        <w:rPr>
          <w:rFonts w:ascii="Times New Roman" w:hAnsi="Times New Roman" w:cs="Times New Roman"/>
          <w:sz w:val="24"/>
          <w:szCs w:val="24"/>
        </w:rPr>
        <w:t xml:space="preserve">ребенка и взрослого. Оно выходит за пределы конкретной ситуации, в которой оказывается ребенок. Ведущим становится познавательный мотив. </w:t>
      </w:r>
      <w:r w:rsidRPr="000B370E">
        <w:rPr>
          <w:rFonts w:ascii="Times New Roman" w:hAnsi="Times New Roman" w:cs="Times New Roman"/>
          <w:sz w:val="24"/>
          <w:szCs w:val="24"/>
        </w:rPr>
        <w:lastRenderedPageBreak/>
        <w:t xml:space="preserve">Информация, которую ребенок получает в процессе общения, может быть сложной и трудной для понимания, но она вызывает интерес.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r w:rsidRPr="000B370E">
        <w:rPr>
          <w:rFonts w:ascii="Times New Roman" w:hAnsi="Times New Roman" w:cs="Times New Roman"/>
          <w:iCs/>
          <w:sz w:val="24"/>
          <w:szCs w:val="24"/>
        </w:rPr>
        <w:t xml:space="preserve">речевом развитии </w:t>
      </w:r>
      <w:r w:rsidRPr="000B370E">
        <w:rPr>
          <w:rFonts w:ascii="Times New Roman" w:hAnsi="Times New Roman" w:cs="Times New Roman"/>
          <w:sz w:val="24"/>
          <w:szCs w:val="24"/>
        </w:rPr>
        <w:t xml:space="preserve">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становится </w:t>
      </w:r>
      <w:proofErr w:type="spellStart"/>
      <w:r w:rsidRPr="000B370E">
        <w:rPr>
          <w:rFonts w:ascii="Times New Roman" w:hAnsi="Times New Roman" w:cs="Times New Roman"/>
          <w:sz w:val="24"/>
          <w:szCs w:val="24"/>
        </w:rPr>
        <w:t>внеситуативной</w:t>
      </w:r>
      <w:proofErr w:type="spell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 познавательном развитии </w:t>
      </w:r>
      <w:r w:rsidRPr="000B370E">
        <w:rPr>
          <w:rFonts w:ascii="Times New Roman" w:hAnsi="Times New Roman" w:cs="Times New Roman"/>
          <w:sz w:val="24"/>
          <w:szCs w:val="24"/>
        </w:rPr>
        <w:t xml:space="preserve">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w:t>
      </w:r>
      <w:proofErr w:type="gramStart"/>
      <w:r w:rsidRPr="000B370E">
        <w:rPr>
          <w:rFonts w:ascii="Times New Roman" w:hAnsi="Times New Roman" w:cs="Times New Roman"/>
          <w:sz w:val="24"/>
          <w:szCs w:val="24"/>
        </w:rPr>
        <w:t>форму</w:t>
      </w:r>
      <w:proofErr w:type="gramEnd"/>
      <w:r w:rsidRPr="000B370E">
        <w:rPr>
          <w:rFonts w:ascii="Times New Roman"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Усложняется </w:t>
      </w:r>
      <w:r w:rsidRPr="000B370E">
        <w:rPr>
          <w:rFonts w:ascii="Times New Roman" w:hAnsi="Times New Roman" w:cs="Times New Roman"/>
          <w:iCs/>
          <w:sz w:val="24"/>
          <w:szCs w:val="24"/>
        </w:rPr>
        <w:t>конструирование</w:t>
      </w:r>
      <w:r w:rsidRPr="000B370E">
        <w:rPr>
          <w:rFonts w:ascii="Times New Roman" w:hAnsi="Times New Roman" w:cs="Times New Roman"/>
          <w:sz w:val="24"/>
          <w:szCs w:val="24"/>
        </w:rP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Художественно-эстетическое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0B370E">
        <w:rPr>
          <w:rFonts w:ascii="Times New Roman" w:hAnsi="Times New Roman" w:cs="Times New Roman"/>
          <w:sz w:val="24"/>
          <w:szCs w:val="24"/>
        </w:rPr>
        <w:t>увиденное</w:t>
      </w:r>
      <w:proofErr w:type="gramEnd"/>
      <w:r w:rsidRPr="000B370E">
        <w:rPr>
          <w:rFonts w:ascii="Times New Roman"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Значительное развитие получает </w:t>
      </w:r>
      <w:r w:rsidRPr="000B370E">
        <w:rPr>
          <w:rFonts w:ascii="Times New Roman" w:hAnsi="Times New Roman" w:cs="Times New Roman"/>
          <w:iCs/>
          <w:sz w:val="24"/>
          <w:szCs w:val="24"/>
        </w:rPr>
        <w:t>изобразительная деятельность</w:t>
      </w: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 xml:space="preserve">Рисунки </w:t>
      </w:r>
      <w:r w:rsidRPr="000B370E">
        <w:rPr>
          <w:rFonts w:ascii="Times New Roman" w:hAnsi="Times New Roman" w:cs="Times New Roman"/>
          <w:sz w:val="24"/>
          <w:szCs w:val="24"/>
        </w:rPr>
        <w:t xml:space="preserve">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0B370E">
        <w:rPr>
          <w:rFonts w:ascii="Times New Roman" w:hAnsi="Times New Roman" w:cs="Times New Roman"/>
          <w:iCs/>
          <w:sz w:val="24"/>
          <w:szCs w:val="24"/>
        </w:rPr>
        <w:t xml:space="preserve">вырезать </w:t>
      </w:r>
      <w:r w:rsidRPr="000B370E">
        <w:rPr>
          <w:rFonts w:ascii="Times New Roman" w:hAnsi="Times New Roman" w:cs="Times New Roman"/>
          <w:sz w:val="24"/>
          <w:szCs w:val="24"/>
        </w:rPr>
        <w:t xml:space="preserve">ножницами по прямой, диагонали, к 5 годам овладевают приемами вырезывания предметов круглой и овальной формы. </w:t>
      </w:r>
      <w:r w:rsidRPr="000B370E">
        <w:rPr>
          <w:rFonts w:ascii="Times New Roman" w:hAnsi="Times New Roman" w:cs="Times New Roman"/>
          <w:iCs/>
          <w:sz w:val="24"/>
          <w:szCs w:val="24"/>
        </w:rPr>
        <w:t xml:space="preserve">Лепят </w:t>
      </w:r>
      <w:r w:rsidRPr="000B370E">
        <w:rPr>
          <w:rFonts w:ascii="Times New Roman" w:hAnsi="Times New Roman" w:cs="Times New Roman"/>
          <w:sz w:val="24"/>
          <w:szCs w:val="24"/>
        </w:rPr>
        <w:t xml:space="preserve">предметы круглой, овальной, цилиндрической формы, простейших животных, рыб, птиц.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w:t>
      </w:r>
      <w:proofErr w:type="gramStart"/>
      <w:r w:rsidRPr="000B370E">
        <w:rPr>
          <w:rFonts w:ascii="Times New Roman" w:hAnsi="Times New Roman" w:cs="Times New Roman"/>
          <w:sz w:val="24"/>
          <w:szCs w:val="24"/>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w:t>
      </w:r>
      <w:r w:rsidRPr="000B370E">
        <w:rPr>
          <w:rFonts w:ascii="Times New Roman" w:hAnsi="Times New Roman" w:cs="Times New Roman"/>
          <w:iCs/>
          <w:sz w:val="24"/>
          <w:szCs w:val="24"/>
        </w:rPr>
        <w:t xml:space="preserve">Возрастная характеристика, контингента детей 5-6 лет </w:t>
      </w:r>
      <w:proofErr w:type="gramEnd"/>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Продолжается процесс окостенения скелета ребенка. Дошкольник более совершенно овладевает различными видами </w:t>
      </w:r>
      <w:r w:rsidRPr="000B370E">
        <w:rPr>
          <w:rFonts w:ascii="Times New Roman" w:hAnsi="Times New Roman" w:cs="Times New Roman"/>
          <w:iCs/>
          <w:sz w:val="24"/>
          <w:szCs w:val="24"/>
        </w:rPr>
        <w:t>движений</w:t>
      </w:r>
      <w:r w:rsidRPr="000B370E">
        <w:rPr>
          <w:rFonts w:ascii="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6 годам совершенствуется развитие мелкой </w:t>
      </w:r>
      <w:r w:rsidRPr="000B370E">
        <w:rPr>
          <w:rFonts w:ascii="Times New Roman" w:hAnsi="Times New Roman" w:cs="Times New Roman"/>
          <w:iCs/>
          <w:sz w:val="24"/>
          <w:szCs w:val="24"/>
        </w:rPr>
        <w:t xml:space="preserve">моторики </w:t>
      </w:r>
      <w:r w:rsidRPr="000B370E">
        <w:rPr>
          <w:rFonts w:ascii="Times New Roman" w:hAnsi="Times New Roman" w:cs="Times New Roman"/>
          <w:sz w:val="24"/>
          <w:szCs w:val="24"/>
        </w:rPr>
        <w:t xml:space="preserve">пальцев рук. Некоторые дети могут продеть шнурок в ботинок и завязать бантиком.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старшем возрасте продолжают совершенствоваться </w:t>
      </w:r>
      <w:r w:rsidRPr="000B370E">
        <w:rPr>
          <w:rFonts w:ascii="Times New Roman" w:hAnsi="Times New Roman" w:cs="Times New Roman"/>
          <w:iCs/>
          <w:sz w:val="24"/>
          <w:szCs w:val="24"/>
        </w:rPr>
        <w:t>культурно-гигиенические навыки</w:t>
      </w:r>
      <w:r w:rsidRPr="000B370E">
        <w:rPr>
          <w:rFonts w:ascii="Times New Roman" w:hAnsi="Times New Roman" w:cs="Times New Roman"/>
          <w:sz w:val="24"/>
          <w:szCs w:val="24"/>
        </w:rPr>
        <w:t xml:space="preserve">: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Познавательно-речевое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Общение </w:t>
      </w:r>
      <w:r w:rsidRPr="000B370E">
        <w:rPr>
          <w:rFonts w:ascii="Times New Roman" w:hAnsi="Times New Roman" w:cs="Times New Roman"/>
          <w:sz w:val="24"/>
          <w:szCs w:val="24"/>
        </w:rPr>
        <w:t xml:space="preserve">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Продолжает совершенствоваться </w:t>
      </w:r>
      <w:r w:rsidRPr="000B370E">
        <w:rPr>
          <w:rFonts w:ascii="Times New Roman" w:hAnsi="Times New Roman" w:cs="Times New Roman"/>
          <w:iCs/>
          <w:sz w:val="24"/>
          <w:szCs w:val="24"/>
        </w:rPr>
        <w:t xml:space="preserve">речь, </w:t>
      </w:r>
      <w:r w:rsidRPr="000B370E">
        <w:rPr>
          <w:rFonts w:ascii="Times New Roman" w:hAnsi="Times New Roman" w:cs="Times New Roman"/>
          <w:sz w:val="24"/>
          <w:szCs w:val="24"/>
        </w:rPr>
        <w:t xml:space="preserve">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r w:rsidRPr="000B370E">
        <w:rPr>
          <w:rFonts w:ascii="Times New Roman" w:hAnsi="Times New Roman" w:cs="Times New Roman"/>
          <w:iCs/>
          <w:sz w:val="24"/>
          <w:szCs w:val="24"/>
        </w:rPr>
        <w:t xml:space="preserve">познавательной деятельности </w:t>
      </w:r>
      <w:r w:rsidRPr="000B370E">
        <w:rPr>
          <w:rFonts w:ascii="Times New Roman" w:hAnsi="Times New Roman" w:cs="Times New Roman"/>
          <w:sz w:val="24"/>
          <w:szCs w:val="24"/>
        </w:rPr>
        <w:t xml:space="preserve">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0B370E">
        <w:rPr>
          <w:rFonts w:ascii="Times New Roman" w:hAnsi="Times New Roman" w:cs="Times New Roman"/>
          <w:sz w:val="24"/>
          <w:szCs w:val="24"/>
        </w:rPr>
        <w:t>непроизвольного</w:t>
      </w:r>
      <w:proofErr w:type="gramEnd"/>
      <w:r w:rsidRPr="000B370E">
        <w:rPr>
          <w:rFonts w:ascii="Times New Roman" w:hAnsi="Times New Roman" w:cs="Times New Roman"/>
          <w:sz w:val="24"/>
          <w:szCs w:val="24"/>
        </w:rPr>
        <w:t xml:space="preserve"> к произвольному вниманию.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Конструирование </w:t>
      </w:r>
      <w:r w:rsidRPr="000B370E">
        <w:rPr>
          <w:rFonts w:ascii="Times New Roman" w:hAnsi="Times New Roman" w:cs="Times New Roman"/>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Социально-личностное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w:t>
      </w:r>
      <w:r w:rsidRPr="000B370E">
        <w:rPr>
          <w:rFonts w:ascii="Times New Roman" w:hAnsi="Times New Roman" w:cs="Times New Roman"/>
          <w:sz w:val="24"/>
          <w:szCs w:val="24"/>
        </w:rPr>
        <w:lastRenderedPageBreak/>
        <w:t xml:space="preserve">возрасте дети имеют дифференцированное представление </w:t>
      </w:r>
      <w:proofErr w:type="gramStart"/>
      <w:r w:rsidRPr="000B370E">
        <w:rPr>
          <w:rFonts w:ascii="Times New Roman" w:hAnsi="Times New Roman" w:cs="Times New Roman"/>
          <w:sz w:val="24"/>
          <w:szCs w:val="24"/>
        </w:rPr>
        <w:t>о совей</w:t>
      </w:r>
      <w:proofErr w:type="gramEnd"/>
      <w:r w:rsidRPr="000B370E">
        <w:rPr>
          <w:rFonts w:ascii="Times New Roman" w:hAnsi="Times New Roman" w:cs="Times New Roman"/>
          <w:sz w:val="24"/>
          <w:szCs w:val="24"/>
        </w:rPr>
        <w:t xml:space="preserve"> гендерной принадлежности по существенным признакам (женские и мужские качества, особенности проявления чувств).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Ярко проявляет интерес к игре.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 игровой деятельности </w:t>
      </w:r>
      <w:r w:rsidRPr="000B370E">
        <w:rPr>
          <w:rFonts w:ascii="Times New Roman" w:hAnsi="Times New Roman" w:cs="Times New Roman"/>
          <w:sz w:val="24"/>
          <w:szCs w:val="24"/>
        </w:rPr>
        <w:t xml:space="preserve">дети шестого года жизни уже </w:t>
      </w:r>
      <w:proofErr w:type="gramStart"/>
      <w:r w:rsidRPr="000B370E">
        <w:rPr>
          <w:rFonts w:ascii="Times New Roman" w:hAnsi="Times New Roman" w:cs="Times New Roman"/>
          <w:sz w:val="24"/>
          <w:szCs w:val="24"/>
        </w:rPr>
        <w:t>могут распределять роди</w:t>
      </w:r>
      <w:proofErr w:type="gramEnd"/>
      <w:r w:rsidRPr="000B370E">
        <w:rPr>
          <w:rFonts w:ascii="Times New Roman" w:hAnsi="Times New Roman" w:cs="Times New Roman"/>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 трудовой </w:t>
      </w:r>
      <w:proofErr w:type="gramStart"/>
      <w:r w:rsidRPr="000B370E">
        <w:rPr>
          <w:rFonts w:ascii="Times New Roman" w:hAnsi="Times New Roman" w:cs="Times New Roman"/>
          <w:iCs/>
          <w:sz w:val="24"/>
          <w:szCs w:val="24"/>
        </w:rPr>
        <w:t>деятельности</w:t>
      </w:r>
      <w:proofErr w:type="gramEnd"/>
      <w:r w:rsidRPr="000B370E">
        <w:rPr>
          <w:rFonts w:ascii="Times New Roman" w:hAnsi="Times New Roman" w:cs="Times New Roman"/>
          <w:iCs/>
          <w:sz w:val="24"/>
          <w:szCs w:val="24"/>
        </w:rPr>
        <w:t xml:space="preserve"> </w:t>
      </w:r>
      <w:r w:rsidRPr="000B370E">
        <w:rPr>
          <w:rFonts w:ascii="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0B370E">
        <w:rPr>
          <w:rFonts w:ascii="Times New Roman" w:hAnsi="Times New Roman" w:cs="Times New Roman"/>
          <w:sz w:val="24"/>
          <w:szCs w:val="24"/>
        </w:rPr>
        <w:t>самооценивание</w:t>
      </w:r>
      <w:proofErr w:type="spellEnd"/>
      <w:r w:rsidRPr="000B370E">
        <w:rPr>
          <w:rFonts w:ascii="Times New Roman" w:hAnsi="Times New Roman" w:cs="Times New Roman"/>
          <w:sz w:val="24"/>
          <w:szCs w:val="24"/>
        </w:rPr>
        <w:t xml:space="preserve"> трудовой деятельности.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Художественно-эстетическое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r w:rsidRPr="000B370E">
        <w:rPr>
          <w:rFonts w:ascii="Times New Roman" w:hAnsi="Times New Roman" w:cs="Times New Roman"/>
          <w:iCs/>
          <w:sz w:val="24"/>
          <w:szCs w:val="24"/>
        </w:rPr>
        <w:t xml:space="preserve">изобразительной деятельности </w:t>
      </w:r>
      <w:r w:rsidRPr="000B370E">
        <w:rPr>
          <w:rFonts w:ascii="Times New Roman" w:hAnsi="Times New Roman" w:cs="Times New Roman"/>
          <w:sz w:val="24"/>
          <w:szCs w:val="24"/>
        </w:rPr>
        <w:t xml:space="preserve">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0B370E">
        <w:rPr>
          <w:rFonts w:ascii="Times New Roman" w:hAnsi="Times New Roman" w:cs="Times New Roman"/>
          <w:iCs/>
          <w:sz w:val="24"/>
          <w:szCs w:val="24"/>
        </w:rPr>
        <w:t>рисовани</w:t>
      </w:r>
      <w:r w:rsidRPr="000B370E">
        <w:rPr>
          <w:rFonts w:ascii="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0B370E">
        <w:rPr>
          <w:rFonts w:ascii="Times New Roman" w:hAnsi="Times New Roman" w:cs="Times New Roman"/>
          <w:iCs/>
          <w:sz w:val="24"/>
          <w:szCs w:val="24"/>
        </w:rPr>
        <w:t xml:space="preserve">лепке </w:t>
      </w:r>
      <w:r w:rsidRPr="000B370E">
        <w:rPr>
          <w:rFonts w:ascii="Times New Roman" w:hAnsi="Times New Roman" w:cs="Times New Roman"/>
          <w:sz w:val="24"/>
          <w:szCs w:val="24"/>
        </w:rPr>
        <w:t xml:space="preserve">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Старших дошкольников отличает яркая эмоциональная реакция на </w:t>
      </w:r>
      <w:r w:rsidRPr="000B370E">
        <w:rPr>
          <w:rFonts w:ascii="Times New Roman" w:hAnsi="Times New Roman" w:cs="Times New Roman"/>
          <w:iCs/>
          <w:sz w:val="24"/>
          <w:szCs w:val="24"/>
        </w:rPr>
        <w:t>музыку</w:t>
      </w:r>
      <w:r w:rsidRPr="000B370E">
        <w:rPr>
          <w:rFonts w:ascii="Times New Roman" w:hAnsi="Times New Roman" w:cs="Times New Roman"/>
          <w:sz w:val="24"/>
          <w:szCs w:val="24"/>
        </w:rP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Возрастная характеристика, контингента детей 6-7 лет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7 годам скелет ребенка становится более крепким, поэтому он может выполнять различные </w:t>
      </w:r>
      <w:r w:rsidRPr="000B370E">
        <w:rPr>
          <w:rFonts w:ascii="Times New Roman" w:hAnsi="Times New Roman" w:cs="Times New Roman"/>
          <w:iCs/>
          <w:sz w:val="24"/>
          <w:szCs w:val="24"/>
        </w:rPr>
        <w:t>движения</w:t>
      </w:r>
      <w:r w:rsidRPr="000B370E">
        <w:rPr>
          <w:rFonts w:ascii="Times New Roman" w:hAnsi="Times New Roman" w:cs="Times New Roman"/>
          <w:sz w:val="24"/>
          <w:szCs w:val="24"/>
        </w:rP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Имеет представление о своем физическом облике (высокий, толстый, худой, маленький и т.п.) и здоровье, заботиться о нем. Владеет </w:t>
      </w:r>
      <w:r w:rsidRPr="000B370E">
        <w:rPr>
          <w:rFonts w:ascii="Times New Roman" w:hAnsi="Times New Roman" w:cs="Times New Roman"/>
          <w:iCs/>
          <w:sz w:val="24"/>
          <w:szCs w:val="24"/>
        </w:rPr>
        <w:t xml:space="preserve">культурно-гигиеническими навыками </w:t>
      </w:r>
      <w:r w:rsidRPr="000B370E">
        <w:rPr>
          <w:rFonts w:ascii="Times New Roman" w:hAnsi="Times New Roman" w:cs="Times New Roman"/>
          <w:sz w:val="24"/>
          <w:szCs w:val="24"/>
        </w:rPr>
        <w:t xml:space="preserve">и понимает их необходимость.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Социально-личностное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0B370E">
        <w:rPr>
          <w:rFonts w:ascii="Times New Roman" w:hAnsi="Times New Roman" w:cs="Times New Roman"/>
          <w:sz w:val="24"/>
          <w:szCs w:val="24"/>
        </w:rPr>
        <w:t>Способен</w:t>
      </w:r>
      <w:proofErr w:type="gramEnd"/>
      <w:r w:rsidRPr="000B370E">
        <w:rPr>
          <w:rFonts w:ascii="Times New Roman" w:hAnsi="Times New Roman" w:cs="Times New Roman"/>
          <w:sz w:val="24"/>
          <w:szCs w:val="24"/>
        </w:rPr>
        <w:t xml:space="preserve">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Самостоятельность </w:t>
      </w:r>
      <w:r w:rsidRPr="000B370E">
        <w:rPr>
          <w:rFonts w:ascii="Times New Roman" w:hAnsi="Times New Roman" w:cs="Times New Roman"/>
          <w:sz w:val="24"/>
          <w:szCs w:val="24"/>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сюжетно-ролевых </w:t>
      </w:r>
      <w:r w:rsidRPr="000B370E">
        <w:rPr>
          <w:rFonts w:ascii="Times New Roman" w:hAnsi="Times New Roman" w:cs="Times New Roman"/>
          <w:iCs/>
          <w:sz w:val="24"/>
          <w:szCs w:val="24"/>
        </w:rPr>
        <w:t xml:space="preserve">играх </w:t>
      </w:r>
      <w:r w:rsidRPr="000B370E">
        <w:rPr>
          <w:rFonts w:ascii="Times New Roman" w:hAnsi="Times New Roman" w:cs="Times New Roman"/>
          <w:sz w:val="24"/>
          <w:szCs w:val="24"/>
        </w:rPr>
        <w:t xml:space="preserve">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0B370E">
        <w:rPr>
          <w:rFonts w:ascii="Times New Roman" w:hAnsi="Times New Roman" w:cs="Times New Roman"/>
          <w:iCs/>
          <w:sz w:val="24"/>
          <w:szCs w:val="24"/>
        </w:rPr>
        <w:t xml:space="preserve">эмоциональное </w:t>
      </w:r>
      <w:r w:rsidRPr="000B370E">
        <w:rPr>
          <w:rFonts w:ascii="Times New Roman" w:hAnsi="Times New Roman" w:cs="Times New Roman"/>
          <w:sz w:val="24"/>
          <w:szCs w:val="24"/>
        </w:rPr>
        <w:t xml:space="preserve">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Познавательно-речевое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0B370E">
        <w:rPr>
          <w:rFonts w:ascii="Times New Roman" w:hAnsi="Times New Roman" w:cs="Times New Roman"/>
          <w:iCs/>
          <w:sz w:val="24"/>
          <w:szCs w:val="24"/>
        </w:rPr>
        <w:t xml:space="preserve">общения </w:t>
      </w:r>
      <w:r w:rsidRPr="000B370E">
        <w:rPr>
          <w:rFonts w:ascii="Times New Roman" w:hAnsi="Times New Roman" w:cs="Times New Roman"/>
          <w:sz w:val="24"/>
          <w:szCs w:val="24"/>
        </w:rPr>
        <w:t xml:space="preserve">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детей продолжает развиваться </w:t>
      </w:r>
      <w:r w:rsidRPr="000B370E">
        <w:rPr>
          <w:rFonts w:ascii="Times New Roman" w:hAnsi="Times New Roman" w:cs="Times New Roman"/>
          <w:iCs/>
          <w:sz w:val="24"/>
          <w:szCs w:val="24"/>
        </w:rPr>
        <w:t xml:space="preserve">речь: </w:t>
      </w:r>
      <w:r w:rsidRPr="000B370E">
        <w:rPr>
          <w:rFonts w:ascii="Times New Roman" w:hAnsi="Times New Roman" w:cs="Times New Roman"/>
          <w:sz w:val="24"/>
          <w:szCs w:val="24"/>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Познавательные </w:t>
      </w:r>
      <w:r w:rsidRPr="000B370E">
        <w:rPr>
          <w:rFonts w:ascii="Times New Roman" w:hAnsi="Times New Roman" w:cs="Times New Roman"/>
          <w:sz w:val="24"/>
          <w:szCs w:val="24"/>
        </w:rPr>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w:t>
      </w:r>
      <w:r w:rsidRPr="000B370E">
        <w:rPr>
          <w:rFonts w:ascii="Times New Roman" w:hAnsi="Times New Roman" w:cs="Times New Roman"/>
          <w:sz w:val="24"/>
          <w:szCs w:val="24"/>
        </w:rPr>
        <w:lastRenderedPageBreak/>
        <w:t xml:space="preserve">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7 годам дети в значительной степени освоили </w:t>
      </w:r>
      <w:r w:rsidRPr="000B370E">
        <w:rPr>
          <w:rFonts w:ascii="Times New Roman" w:hAnsi="Times New Roman" w:cs="Times New Roman"/>
          <w:iCs/>
          <w:sz w:val="24"/>
          <w:szCs w:val="24"/>
        </w:rPr>
        <w:t xml:space="preserve">конструирование </w:t>
      </w:r>
      <w:r w:rsidRPr="000B370E">
        <w:rPr>
          <w:rFonts w:ascii="Times New Roman" w:hAnsi="Times New Roman" w:cs="Times New Roman"/>
          <w:sz w:val="24"/>
          <w:szCs w:val="24"/>
        </w:rPr>
        <w:t xml:space="preserve">из строительного материала. Они свободно владеют обобщенными способами </w:t>
      </w:r>
      <w:proofErr w:type="gramStart"/>
      <w:r w:rsidRPr="000B370E">
        <w:rPr>
          <w:rFonts w:ascii="Times New Roman" w:hAnsi="Times New Roman" w:cs="Times New Roman"/>
          <w:sz w:val="24"/>
          <w:szCs w:val="24"/>
        </w:rPr>
        <w:t>анализа</w:t>
      </w:r>
      <w:proofErr w:type="gramEnd"/>
      <w:r w:rsidRPr="000B370E">
        <w:rPr>
          <w:rFonts w:ascii="Times New Roman" w:hAnsi="Times New Roman" w:cs="Times New Roman"/>
          <w:sz w:val="24"/>
          <w:szCs w:val="24"/>
        </w:rPr>
        <w:t xml:space="preserve">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AD2124" w:rsidRPr="000B370E" w:rsidRDefault="00AD2124" w:rsidP="00915456">
      <w:pPr>
        <w:pStyle w:val="a9"/>
        <w:spacing w:line="276" w:lineRule="auto"/>
        <w:jc w:val="both"/>
        <w:rPr>
          <w:rFonts w:ascii="Times New Roman" w:hAnsi="Times New Roman" w:cs="Times New Roman"/>
          <w:sz w:val="24"/>
          <w:szCs w:val="24"/>
          <w:u w:val="single"/>
        </w:rPr>
      </w:pPr>
      <w:r w:rsidRPr="000B370E">
        <w:rPr>
          <w:rFonts w:ascii="Times New Roman" w:hAnsi="Times New Roman" w:cs="Times New Roman"/>
          <w:sz w:val="24"/>
          <w:szCs w:val="24"/>
          <w:u w:val="single"/>
        </w:rPr>
        <w:t xml:space="preserve">Художественно-эстетическое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r w:rsidRPr="000B370E">
        <w:rPr>
          <w:rFonts w:ascii="Times New Roman" w:hAnsi="Times New Roman" w:cs="Times New Roman"/>
          <w:iCs/>
          <w:sz w:val="24"/>
          <w:szCs w:val="24"/>
        </w:rPr>
        <w:t xml:space="preserve">изобразительной деятельности </w:t>
      </w:r>
      <w:r w:rsidRPr="000B370E">
        <w:rPr>
          <w:rFonts w:ascii="Times New Roman" w:hAnsi="Times New Roman" w:cs="Times New Roman"/>
          <w:sz w:val="24"/>
          <w:szCs w:val="24"/>
        </w:rPr>
        <w:t xml:space="preserve">детей 6-7 лет </w:t>
      </w:r>
      <w:r w:rsidRPr="000B370E">
        <w:rPr>
          <w:rFonts w:ascii="Times New Roman" w:hAnsi="Times New Roman" w:cs="Times New Roman"/>
          <w:iCs/>
          <w:sz w:val="24"/>
          <w:szCs w:val="24"/>
        </w:rPr>
        <w:t xml:space="preserve">рисунки </w:t>
      </w:r>
      <w:r w:rsidRPr="000B370E">
        <w:rPr>
          <w:rFonts w:ascii="Times New Roman" w:hAnsi="Times New Roman" w:cs="Times New Roman"/>
          <w:sz w:val="24"/>
          <w:szCs w:val="24"/>
        </w:rPr>
        <w:t xml:space="preserve">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0B370E">
        <w:rPr>
          <w:rFonts w:ascii="Times New Roman" w:hAnsi="Times New Roman" w:cs="Times New Roman"/>
          <w:sz w:val="24"/>
          <w:szCs w:val="24"/>
        </w:rPr>
        <w:t>деятельностная</w:t>
      </w:r>
      <w:proofErr w:type="spellEnd"/>
      <w:r w:rsidRPr="000B370E">
        <w:rPr>
          <w:rFonts w:ascii="Times New Roman" w:hAnsi="Times New Roman" w:cs="Times New Roman"/>
          <w:sz w:val="24"/>
          <w:szCs w:val="24"/>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AD2124"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Значительно обогащается индивидуальная интерпретация </w:t>
      </w:r>
      <w:r w:rsidRPr="000B370E">
        <w:rPr>
          <w:rFonts w:ascii="Times New Roman" w:hAnsi="Times New Roman" w:cs="Times New Roman"/>
          <w:iCs/>
          <w:sz w:val="24"/>
          <w:szCs w:val="24"/>
        </w:rPr>
        <w:t xml:space="preserve">музыки. </w:t>
      </w:r>
      <w:r w:rsidRPr="000B370E">
        <w:rPr>
          <w:rFonts w:ascii="Times New Roman" w:hAnsi="Times New Roman" w:cs="Times New Roman"/>
          <w:sz w:val="24"/>
          <w:szCs w:val="24"/>
        </w:rPr>
        <w:t xml:space="preserve">Ребенок </w:t>
      </w:r>
      <w:proofErr w:type="gramStart"/>
      <w:r w:rsidRPr="000B370E">
        <w:rPr>
          <w:rFonts w:ascii="Times New Roman" w:hAnsi="Times New Roman" w:cs="Times New Roman"/>
          <w:sz w:val="24"/>
          <w:szCs w:val="24"/>
        </w:rPr>
        <w:t>определяет</w:t>
      </w:r>
      <w:proofErr w:type="gramEnd"/>
      <w:r w:rsidRPr="000B370E">
        <w:rPr>
          <w:rFonts w:ascii="Times New Roman" w:hAnsi="Times New Roman" w:cs="Times New Roman"/>
          <w:sz w:val="24"/>
          <w:szCs w:val="24"/>
        </w:rPr>
        <w:t xml:space="preserve">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807629" w:rsidRPr="000B370E" w:rsidRDefault="00807629" w:rsidP="00915456">
      <w:pPr>
        <w:pStyle w:val="a9"/>
        <w:spacing w:line="276" w:lineRule="auto"/>
        <w:jc w:val="both"/>
        <w:rPr>
          <w:rFonts w:ascii="Times New Roman" w:hAnsi="Times New Roman" w:cs="Times New Roman"/>
          <w:sz w:val="24"/>
          <w:szCs w:val="24"/>
        </w:rPr>
      </w:pPr>
    </w:p>
    <w:p w:rsidR="00AD2124" w:rsidRPr="00807629" w:rsidRDefault="00807629" w:rsidP="00915456">
      <w:pPr>
        <w:pStyle w:val="a9"/>
        <w:spacing w:line="276" w:lineRule="auto"/>
        <w:jc w:val="both"/>
        <w:rPr>
          <w:rFonts w:ascii="Times New Roman" w:hAnsi="Times New Roman" w:cs="Times New Roman"/>
          <w:b/>
          <w:sz w:val="24"/>
          <w:szCs w:val="24"/>
        </w:rPr>
      </w:pPr>
      <w:r>
        <w:rPr>
          <w:rFonts w:ascii="Times New Roman" w:hAnsi="Times New Roman" w:cs="Times New Roman"/>
          <w:b/>
          <w:sz w:val="24"/>
          <w:szCs w:val="24"/>
        </w:rPr>
        <w:t>1.2.</w:t>
      </w:r>
      <w:r w:rsidR="00AD2124" w:rsidRPr="00807629">
        <w:rPr>
          <w:rFonts w:ascii="Times New Roman" w:hAnsi="Times New Roman" w:cs="Times New Roman"/>
          <w:b/>
          <w:sz w:val="24"/>
          <w:szCs w:val="24"/>
        </w:rPr>
        <w:t>Планируемые результаты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соответствии с ФГОС </w:t>
      </w:r>
      <w:proofErr w:type="gramStart"/>
      <w:r w:rsidRPr="000B370E">
        <w:rPr>
          <w:rFonts w:ascii="Times New Roman" w:hAnsi="Times New Roman" w:cs="Times New Roman"/>
          <w:sz w:val="24"/>
          <w:szCs w:val="24"/>
        </w:rPr>
        <w:t>ДО</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специфика</w:t>
      </w:r>
      <w:proofErr w:type="gramEnd"/>
      <w:r w:rsidRPr="000B370E">
        <w:rPr>
          <w:rFonts w:ascii="Times New Roman" w:hAnsi="Times New Roman" w:cs="Times New Roman"/>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EE7C83" w:rsidRPr="000B370E" w:rsidRDefault="00EE7C83" w:rsidP="00915456">
      <w:pPr>
        <w:pStyle w:val="a9"/>
        <w:spacing w:line="276" w:lineRule="auto"/>
        <w:jc w:val="both"/>
        <w:rPr>
          <w:rFonts w:ascii="Times New Roman" w:hAnsi="Times New Roman" w:cs="Times New Roman"/>
          <w:b/>
          <w:sz w:val="24"/>
          <w:szCs w:val="24"/>
        </w:rPr>
      </w:pPr>
      <w:bookmarkStart w:id="3" w:name="_Toc420597611"/>
      <w:bookmarkStart w:id="4" w:name="_Toc420598530"/>
      <w:bookmarkStart w:id="5" w:name="_Toc422496173"/>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1.2.1. Целевые ориентиры в младенческом возрасте</w:t>
      </w:r>
      <w:bookmarkEnd w:id="3"/>
      <w:bookmarkEnd w:id="4"/>
      <w:bookmarkEnd w:id="5"/>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 концу первого полугодия жизни ребенок:</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lastRenderedPageBreak/>
        <w:t xml:space="preserve"> обнаруживает выраженную потребность в общении </w:t>
      </w:r>
      <w:proofErr w:type="gramStart"/>
      <w:r w:rsidRPr="000B370E">
        <w:rPr>
          <w:rFonts w:ascii="Times New Roman" w:hAnsi="Times New Roman" w:cs="Times New Roman"/>
          <w:sz w:val="24"/>
          <w:szCs w:val="24"/>
          <w:lang w:eastAsia="ru-RU"/>
        </w:rPr>
        <w:t>со</w:t>
      </w:r>
      <w:proofErr w:type="gramEnd"/>
      <w:r w:rsidRPr="000B370E">
        <w:rPr>
          <w:rFonts w:ascii="Times New Roman" w:hAnsi="Times New Roman" w:cs="Times New Roman"/>
          <w:sz w:val="24"/>
          <w:szCs w:val="24"/>
          <w:lang w:eastAsia="ru-RU"/>
        </w:rPr>
        <w:t xml:space="preserve"> взрослыми: </w:t>
      </w:r>
      <w:r w:rsidRPr="000B370E">
        <w:rPr>
          <w:rFonts w:ascii="Times New Roman" w:hAnsi="Times New Roman" w:cs="Times New Roman"/>
          <w:sz w:val="24"/>
          <w:szCs w:val="24"/>
        </w:rPr>
        <w:t>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 xml:space="preserve"> проявляет</w:t>
      </w:r>
      <w:r w:rsidRPr="000B370E">
        <w:rPr>
          <w:rFonts w:ascii="Times New Roman" w:hAnsi="Times New Roman" w:cs="Times New Roman"/>
          <w:sz w:val="24"/>
          <w:szCs w:val="24"/>
        </w:rPr>
        <w:t xml:space="preserve">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 концу первого года жизни ребенок:</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 взаимодействии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стремится проявлять самостоятельность при овладении навыками самообслуживания (есть ложкой, пить из чашки и пр.);</w:t>
      </w:r>
    </w:p>
    <w:p w:rsidR="00AD2124"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 </w:t>
      </w:r>
    </w:p>
    <w:p w:rsidR="006817E8" w:rsidRPr="000B370E" w:rsidRDefault="006817E8"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bookmarkStart w:id="6" w:name="_Toc420597612"/>
      <w:bookmarkStart w:id="7" w:name="_Toc420598531"/>
      <w:bookmarkStart w:id="8" w:name="_Toc422496174"/>
      <w:r w:rsidRPr="000B370E">
        <w:rPr>
          <w:rFonts w:ascii="Times New Roman" w:hAnsi="Times New Roman" w:cs="Times New Roman"/>
          <w:b/>
          <w:sz w:val="24"/>
          <w:szCs w:val="24"/>
        </w:rPr>
        <w:t>1.2.2. Целевые ориентиры в раннем возрасте</w:t>
      </w:r>
      <w:bookmarkEnd w:id="6"/>
      <w:bookmarkEnd w:id="7"/>
      <w:bookmarkEnd w:id="8"/>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 трем годам ребенок:</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стремится к общению и воспринимает смыслы в различных ситуациях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активно подражает им в движениях и действиях, умеет действовать согласованно;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 короткой игре воспроизводит действия взрослого, впервые осуществляя игровые замещения;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проявляет самостоятельность в бытовых и игровых действиях. Владеет простейшими навыками самообслуживания;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AD2124"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6817E8" w:rsidRDefault="006817E8" w:rsidP="00915456">
      <w:pPr>
        <w:pStyle w:val="a9"/>
        <w:spacing w:line="276" w:lineRule="auto"/>
        <w:jc w:val="both"/>
        <w:rPr>
          <w:rFonts w:ascii="Times New Roman" w:hAnsi="Times New Roman" w:cs="Times New Roman"/>
          <w:sz w:val="24"/>
          <w:szCs w:val="24"/>
        </w:rPr>
      </w:pPr>
    </w:p>
    <w:p w:rsidR="006817E8" w:rsidRDefault="006817E8" w:rsidP="00915456">
      <w:pPr>
        <w:pStyle w:val="a9"/>
        <w:spacing w:line="276" w:lineRule="auto"/>
        <w:jc w:val="both"/>
        <w:rPr>
          <w:rFonts w:ascii="Times New Roman" w:hAnsi="Times New Roman" w:cs="Times New Roman"/>
          <w:sz w:val="24"/>
          <w:szCs w:val="24"/>
        </w:rPr>
      </w:pPr>
    </w:p>
    <w:p w:rsidR="006817E8" w:rsidRPr="000B370E" w:rsidRDefault="006817E8" w:rsidP="00915456">
      <w:pPr>
        <w:pStyle w:val="a9"/>
        <w:spacing w:line="276" w:lineRule="auto"/>
        <w:jc w:val="both"/>
        <w:rPr>
          <w:rFonts w:ascii="Times New Roman" w:hAnsi="Times New Roman" w:cs="Times New Roman"/>
          <w:sz w:val="24"/>
          <w:szCs w:val="24"/>
        </w:rPr>
      </w:pPr>
    </w:p>
    <w:p w:rsidR="00AD2124" w:rsidRPr="00807629" w:rsidRDefault="00807629" w:rsidP="00915456">
      <w:pPr>
        <w:pStyle w:val="a9"/>
        <w:spacing w:line="276" w:lineRule="auto"/>
        <w:jc w:val="both"/>
        <w:rPr>
          <w:rFonts w:ascii="Times New Roman" w:hAnsi="Times New Roman" w:cs="Times New Roman"/>
          <w:b/>
          <w:sz w:val="24"/>
          <w:szCs w:val="24"/>
        </w:rPr>
      </w:pPr>
      <w:bookmarkStart w:id="9" w:name="_Toc420597613"/>
      <w:bookmarkStart w:id="10" w:name="_Toc420598532"/>
      <w:bookmarkStart w:id="11" w:name="_Toc422496175"/>
      <w:r>
        <w:rPr>
          <w:rFonts w:ascii="Times New Roman" w:hAnsi="Times New Roman" w:cs="Times New Roman"/>
          <w:b/>
          <w:sz w:val="24"/>
          <w:szCs w:val="24"/>
        </w:rPr>
        <w:t>1.2.3.</w:t>
      </w:r>
      <w:r w:rsidR="00AD2124" w:rsidRPr="00807629">
        <w:rPr>
          <w:rFonts w:ascii="Times New Roman" w:hAnsi="Times New Roman" w:cs="Times New Roman"/>
          <w:b/>
          <w:sz w:val="24"/>
          <w:szCs w:val="24"/>
        </w:rPr>
        <w:t>Целевые ориентиры на этапе завершения освоения Программы</w:t>
      </w:r>
      <w:bookmarkEnd w:id="9"/>
      <w:bookmarkEnd w:id="10"/>
      <w:bookmarkEnd w:id="11"/>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К семи годам: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ребенок овладевает основными культурными способами деятельности, проявляет </w:t>
      </w:r>
      <w:r w:rsidRPr="000B370E">
        <w:rPr>
          <w:rFonts w:ascii="Times New Roman" w:hAnsi="Times New Roman" w:cs="Times New Roman"/>
          <w:iCs/>
          <w:sz w:val="24"/>
          <w:szCs w:val="24"/>
        </w:rPr>
        <w:t xml:space="preserve">инициативу </w:t>
      </w:r>
      <w:r w:rsidRPr="000B370E">
        <w:rPr>
          <w:rFonts w:ascii="Times New Roman" w:hAnsi="Times New Roman" w:cs="Times New Roman"/>
          <w:sz w:val="24"/>
          <w:szCs w:val="24"/>
        </w:rPr>
        <w:t xml:space="preserve">и </w:t>
      </w:r>
      <w:r w:rsidRPr="000B370E">
        <w:rPr>
          <w:rFonts w:ascii="Times New Roman" w:hAnsi="Times New Roman" w:cs="Times New Roman"/>
          <w:iCs/>
          <w:sz w:val="24"/>
          <w:szCs w:val="24"/>
        </w:rPr>
        <w:t xml:space="preserve">самостоятельность </w:t>
      </w:r>
      <w:r w:rsidRPr="000B370E">
        <w:rPr>
          <w:rFonts w:ascii="Times New Roman" w:hAnsi="Times New Roman" w:cs="Times New Roman"/>
          <w:sz w:val="24"/>
          <w:szCs w:val="24"/>
        </w:rPr>
        <w:t xml:space="preserve">в игре, общении, конструировании и других видах детской активности. Способен </w:t>
      </w:r>
      <w:r w:rsidRPr="000B370E">
        <w:rPr>
          <w:rFonts w:ascii="Times New Roman" w:hAnsi="Times New Roman" w:cs="Times New Roman"/>
          <w:iCs/>
          <w:sz w:val="24"/>
          <w:szCs w:val="24"/>
        </w:rPr>
        <w:t xml:space="preserve">выбирать </w:t>
      </w:r>
      <w:r w:rsidRPr="000B370E">
        <w:rPr>
          <w:rFonts w:ascii="Times New Roman" w:hAnsi="Times New Roman" w:cs="Times New Roman"/>
          <w:sz w:val="24"/>
          <w:szCs w:val="24"/>
        </w:rPr>
        <w:t>себе род занятий, участников по совместной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w:t>
      </w:r>
      <w:r w:rsidRPr="000B370E">
        <w:rPr>
          <w:rFonts w:ascii="Times New Roman" w:hAnsi="Times New Roman" w:cs="Times New Roman"/>
          <w:iCs/>
          <w:sz w:val="24"/>
          <w:szCs w:val="24"/>
        </w:rPr>
        <w:t xml:space="preserve">ебенок положительно относится </w:t>
      </w:r>
      <w:r w:rsidRPr="000B370E">
        <w:rPr>
          <w:rFonts w:ascii="Times New Roman" w:hAnsi="Times New Roman" w:cs="Times New Roman"/>
          <w:sz w:val="24"/>
          <w:szCs w:val="24"/>
        </w:rPr>
        <w:t xml:space="preserve">к миру, другим людям и самому себе, обладает </w:t>
      </w:r>
      <w:r w:rsidRPr="000B370E">
        <w:rPr>
          <w:rFonts w:ascii="Times New Roman" w:hAnsi="Times New Roman" w:cs="Times New Roman"/>
          <w:iCs/>
          <w:sz w:val="24"/>
          <w:szCs w:val="24"/>
        </w:rPr>
        <w:t xml:space="preserve">чувством собственного достоинства. </w:t>
      </w:r>
      <w:r w:rsidRPr="000B370E">
        <w:rPr>
          <w:rFonts w:ascii="Times New Roman" w:hAnsi="Times New Roman" w:cs="Times New Roman"/>
          <w:sz w:val="24"/>
          <w:szCs w:val="24"/>
        </w:rPr>
        <w:t xml:space="preserve">Активно </w:t>
      </w:r>
      <w:r w:rsidRPr="000B370E">
        <w:rPr>
          <w:rFonts w:ascii="Times New Roman" w:hAnsi="Times New Roman" w:cs="Times New Roman"/>
          <w:iCs/>
          <w:sz w:val="24"/>
          <w:szCs w:val="24"/>
        </w:rPr>
        <w:t xml:space="preserve">взаимодействует со сверстниками и взрослыми, </w:t>
      </w:r>
      <w:r w:rsidRPr="000B370E">
        <w:rPr>
          <w:rFonts w:ascii="Times New Roman" w:hAnsi="Times New Roman" w:cs="Times New Roman"/>
          <w:sz w:val="24"/>
          <w:szCs w:val="24"/>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ребенок обладает </w:t>
      </w:r>
      <w:r w:rsidRPr="000B370E">
        <w:rPr>
          <w:rFonts w:ascii="Times New Roman" w:hAnsi="Times New Roman" w:cs="Times New Roman"/>
          <w:iCs/>
          <w:sz w:val="24"/>
          <w:szCs w:val="24"/>
        </w:rPr>
        <w:t xml:space="preserve">воображением, </w:t>
      </w:r>
      <w:r w:rsidRPr="000B370E">
        <w:rPr>
          <w:rFonts w:ascii="Times New Roman" w:hAnsi="Times New Roman" w:cs="Times New Roman"/>
          <w:sz w:val="24"/>
          <w:szCs w:val="24"/>
        </w:rPr>
        <w:t xml:space="preserve">которое реализуется в разных видах деятельности и прежде всего в </w:t>
      </w:r>
      <w:r w:rsidRPr="000B370E">
        <w:rPr>
          <w:rFonts w:ascii="Times New Roman" w:hAnsi="Times New Roman" w:cs="Times New Roman"/>
          <w:iCs/>
          <w:sz w:val="24"/>
          <w:szCs w:val="24"/>
        </w:rPr>
        <w:t xml:space="preserve">игре. </w:t>
      </w:r>
      <w:r w:rsidRPr="000B370E">
        <w:rPr>
          <w:rFonts w:ascii="Times New Roman" w:hAnsi="Times New Roman" w:cs="Times New Roman"/>
          <w:sz w:val="24"/>
          <w:szCs w:val="24"/>
        </w:rPr>
        <w:t xml:space="preserve">Ребенок владеет разными формами и видами игры, различает условную и реальную ситуации, следует игровым правилам;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ребенок проявляет </w:t>
      </w:r>
      <w:r w:rsidRPr="000B370E">
        <w:rPr>
          <w:rFonts w:ascii="Times New Roman" w:hAnsi="Times New Roman" w:cs="Times New Roman"/>
          <w:iCs/>
          <w:sz w:val="24"/>
          <w:szCs w:val="24"/>
        </w:rPr>
        <w:t xml:space="preserve">любознательность, </w:t>
      </w:r>
      <w:r w:rsidRPr="000B370E">
        <w:rPr>
          <w:rFonts w:ascii="Times New Roman" w:hAnsi="Times New Roman" w:cs="Times New Roman"/>
          <w:sz w:val="24"/>
          <w:szCs w:val="24"/>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0B370E">
        <w:rPr>
          <w:rFonts w:ascii="Times New Roman" w:hAnsi="Times New Roman" w:cs="Times New Roman"/>
          <w:iCs/>
          <w:sz w:val="24"/>
          <w:szCs w:val="24"/>
        </w:rPr>
        <w:t xml:space="preserve">наблюдать, экспериментировать, </w:t>
      </w:r>
      <w:r w:rsidRPr="000B370E">
        <w:rPr>
          <w:rFonts w:ascii="Times New Roman" w:hAnsi="Times New Roman" w:cs="Times New Roman"/>
          <w:sz w:val="24"/>
          <w:szCs w:val="24"/>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0B370E">
        <w:rPr>
          <w:rFonts w:ascii="Times New Roman" w:hAnsi="Times New Roman" w:cs="Times New Roman"/>
          <w:iCs/>
          <w:sz w:val="24"/>
          <w:szCs w:val="24"/>
        </w:rPr>
        <w:t>Способен</w:t>
      </w:r>
      <w:proofErr w:type="gramEnd"/>
      <w:r w:rsidRPr="000B370E">
        <w:rPr>
          <w:rFonts w:ascii="Times New Roman" w:hAnsi="Times New Roman" w:cs="Times New Roman"/>
          <w:iCs/>
          <w:sz w:val="24"/>
          <w:szCs w:val="24"/>
        </w:rPr>
        <w:t xml:space="preserve"> к принятию собственных решений</w:t>
      </w:r>
      <w:r w:rsidRPr="000B370E">
        <w:rPr>
          <w:rFonts w:ascii="Times New Roman" w:hAnsi="Times New Roman" w:cs="Times New Roman"/>
          <w:sz w:val="24"/>
          <w:szCs w:val="24"/>
        </w:rPr>
        <w:t>, опираясь на свои знания и умения в различных видах деятельности.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Программа строится на основе общих </w:t>
      </w:r>
      <w:proofErr w:type="gramStart"/>
      <w:r w:rsidRPr="000B370E">
        <w:rPr>
          <w:rFonts w:ascii="Times New Roman" w:hAnsi="Times New Roman" w:cs="Times New Roman"/>
          <w:sz w:val="24"/>
          <w:szCs w:val="24"/>
          <w:lang w:eastAsia="ru-RU"/>
        </w:rPr>
        <w:t>закономерностей развития личности детей дошкольного возраста</w:t>
      </w:r>
      <w:proofErr w:type="gramEnd"/>
      <w:r w:rsidRPr="000B370E">
        <w:rPr>
          <w:rFonts w:ascii="Times New Roman" w:hAnsi="Times New Roman" w:cs="Times New Roman"/>
          <w:sz w:val="24"/>
          <w:szCs w:val="24"/>
          <w:lang w:eastAsia="ru-RU"/>
        </w:rPr>
        <w:t xml:space="preserve"> с учетом сенситивных периодов в развитии.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E7C83" w:rsidRPr="000B370E" w:rsidRDefault="00EE7C83" w:rsidP="00915456">
      <w:pPr>
        <w:pStyle w:val="a9"/>
        <w:spacing w:line="276" w:lineRule="auto"/>
        <w:jc w:val="both"/>
        <w:rPr>
          <w:rFonts w:ascii="Times New Roman" w:hAnsi="Times New Roman" w:cs="Times New Roman"/>
          <w:sz w:val="24"/>
          <w:szCs w:val="24"/>
          <w:lang w:eastAsia="ru-RU"/>
        </w:rPr>
      </w:pPr>
    </w:p>
    <w:p w:rsidR="00AD2124" w:rsidRPr="000B370E" w:rsidRDefault="00AD2124" w:rsidP="00915456">
      <w:pPr>
        <w:pStyle w:val="a9"/>
        <w:spacing w:line="276" w:lineRule="auto"/>
        <w:jc w:val="both"/>
        <w:rPr>
          <w:rFonts w:ascii="Times New Roman" w:hAnsi="Times New Roman" w:cs="Times New Roman"/>
          <w:b/>
          <w:sz w:val="24"/>
          <w:szCs w:val="24"/>
          <w:lang w:eastAsia="ru-RU"/>
        </w:rPr>
      </w:pPr>
      <w:bookmarkStart w:id="12" w:name="_Toc422496176"/>
      <w:r w:rsidRPr="000B370E">
        <w:rPr>
          <w:rFonts w:ascii="Times New Roman" w:hAnsi="Times New Roman" w:cs="Times New Roman"/>
          <w:b/>
          <w:sz w:val="24"/>
          <w:szCs w:val="24"/>
        </w:rPr>
        <w:t>1.3. Развивающее оценивание качества образовательной деятельности по Программе</w:t>
      </w:r>
      <w:bookmarkEnd w:id="12"/>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lastRenderedPageBreak/>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AD2124" w:rsidRPr="000B370E" w:rsidRDefault="00AD2124" w:rsidP="00915456">
      <w:pPr>
        <w:pStyle w:val="a9"/>
        <w:spacing w:line="276" w:lineRule="auto"/>
        <w:jc w:val="both"/>
        <w:rPr>
          <w:rStyle w:val="FontStyle36"/>
          <w:rFonts w:eastAsia="SimSun"/>
          <w:sz w:val="24"/>
          <w:szCs w:val="24"/>
        </w:rPr>
      </w:pPr>
      <w:r w:rsidRPr="000B370E">
        <w:rPr>
          <w:rFonts w:ascii="Times New Roman" w:hAnsi="Times New Roman" w:cs="Times New Roman"/>
          <w:sz w:val="24"/>
          <w:szCs w:val="24"/>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0B370E">
        <w:rPr>
          <w:rStyle w:val="FontStyle36"/>
          <w:rFonts w:eastAsia="SimSun"/>
          <w:sz w:val="24"/>
          <w:szCs w:val="24"/>
        </w:rPr>
        <w:t>созданных Организацией условий в процессе образовательной деятельности.</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ab/>
      </w:r>
      <w:proofErr w:type="gramStart"/>
      <w:r w:rsidRPr="000B370E">
        <w:rPr>
          <w:rStyle w:val="FontStyle36"/>
          <w:rFonts w:eastAsia="SimSu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roofErr w:type="gramEnd"/>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Целевые ориентиры, представленные в Программе:</w:t>
      </w:r>
    </w:p>
    <w:p w:rsidR="00AD2124" w:rsidRPr="000B370E" w:rsidRDefault="00AD2124" w:rsidP="007A2976">
      <w:pPr>
        <w:pStyle w:val="a9"/>
        <w:numPr>
          <w:ilvl w:val="0"/>
          <w:numId w:val="3"/>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не подлежат непосредственной оценке;</w:t>
      </w:r>
    </w:p>
    <w:p w:rsidR="00AD2124" w:rsidRPr="000B370E" w:rsidRDefault="00AD2124" w:rsidP="007A2976">
      <w:pPr>
        <w:pStyle w:val="a9"/>
        <w:numPr>
          <w:ilvl w:val="0"/>
          <w:numId w:val="3"/>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AD2124" w:rsidRPr="000B370E" w:rsidRDefault="00AD2124" w:rsidP="007A2976">
      <w:pPr>
        <w:pStyle w:val="a9"/>
        <w:numPr>
          <w:ilvl w:val="0"/>
          <w:numId w:val="3"/>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не являются основанием для их формального сравнения с реальными достижениями детей;</w:t>
      </w:r>
    </w:p>
    <w:p w:rsidR="00AD2124" w:rsidRPr="000B370E" w:rsidRDefault="00AD2124" w:rsidP="007A2976">
      <w:pPr>
        <w:pStyle w:val="a9"/>
        <w:numPr>
          <w:ilvl w:val="0"/>
          <w:numId w:val="3"/>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не являются основой объективной оценки </w:t>
      </w:r>
      <w:proofErr w:type="gramStart"/>
      <w:r w:rsidRPr="000B370E">
        <w:rPr>
          <w:rFonts w:ascii="Times New Roman" w:hAnsi="Times New Roman" w:cs="Times New Roman"/>
          <w:sz w:val="24"/>
          <w:szCs w:val="24"/>
          <w:lang w:eastAsia="ru-RU"/>
        </w:rPr>
        <w:t>соответствия</w:t>
      </w:r>
      <w:proofErr w:type="gramEnd"/>
      <w:r w:rsidRPr="000B370E">
        <w:rPr>
          <w:rFonts w:ascii="Times New Roman" w:hAnsi="Times New Roman" w:cs="Times New Roman"/>
          <w:sz w:val="24"/>
          <w:szCs w:val="24"/>
          <w:lang w:eastAsia="ru-RU"/>
        </w:rPr>
        <w:t xml:space="preserve"> установленным требованиям образовательной деятельности и подготовки детей; </w:t>
      </w:r>
    </w:p>
    <w:p w:rsidR="00AD2124" w:rsidRPr="000B370E" w:rsidRDefault="00AD2124" w:rsidP="007A2976">
      <w:pPr>
        <w:pStyle w:val="a9"/>
        <w:numPr>
          <w:ilvl w:val="0"/>
          <w:numId w:val="3"/>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не являются непосредственным основанием при оценке качества образования. </w:t>
      </w:r>
    </w:p>
    <w:p w:rsidR="00AD2124" w:rsidRPr="000B370E" w:rsidRDefault="00AD2124" w:rsidP="00915456">
      <w:pPr>
        <w:pStyle w:val="a9"/>
        <w:spacing w:line="276" w:lineRule="auto"/>
        <w:jc w:val="both"/>
        <w:rPr>
          <w:rStyle w:val="FontStyle36"/>
          <w:rFonts w:eastAsia="SimSun"/>
          <w:color w:val="0070C0"/>
          <w:sz w:val="24"/>
          <w:szCs w:val="24"/>
        </w:rPr>
      </w:pPr>
      <w:r w:rsidRPr="000B370E">
        <w:rPr>
          <w:rStyle w:val="FontStyle36"/>
          <w:rFonts w:eastAsia="SimSu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 xml:space="preserve">– детские портфолио, фиксирующие достижения ребенка в ходе образовательной деятельности; </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 xml:space="preserve">– карты развития ребенка; </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 xml:space="preserve">– различные шкалы индивидуального развития. </w:t>
      </w:r>
    </w:p>
    <w:p w:rsidR="00AD2124" w:rsidRPr="000B370E" w:rsidRDefault="00AD2124" w:rsidP="00915456">
      <w:pPr>
        <w:pStyle w:val="a9"/>
        <w:spacing w:line="276" w:lineRule="auto"/>
        <w:jc w:val="both"/>
        <w:rPr>
          <w:rStyle w:val="FontStyle36"/>
          <w:rFonts w:eastAsia="SimSun"/>
          <w:sz w:val="24"/>
          <w:szCs w:val="24"/>
        </w:rPr>
      </w:pPr>
      <w:r w:rsidRPr="000B370E">
        <w:rPr>
          <w:rStyle w:val="FontStyle36"/>
          <w:rFonts w:eastAsia="SimSun"/>
          <w:sz w:val="24"/>
          <w:szCs w:val="24"/>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 соответствии со Стандартом и принципами Программы оценка качества образовательной деятельности по Программе:</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1) поддерживает ценности развития и позитивной социализации ребенка дошкольного возраста;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2) учитывает факт разнообразия путей развития ребенка в условиях современного постиндустриального общества;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с разнообразием вариантов развития ребенка в дошкольном детстве,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разнообразием вариантов образовательной среды,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разнообразием местных условий в разных регионах и муниципальных образованиях Российской Федерации;</w:t>
      </w:r>
    </w:p>
    <w:p w:rsidR="00AD2124" w:rsidRPr="000B370E" w:rsidRDefault="00AD2124" w:rsidP="00915456">
      <w:pPr>
        <w:pStyle w:val="a9"/>
        <w:spacing w:line="276" w:lineRule="auto"/>
        <w:jc w:val="both"/>
        <w:rPr>
          <w:rStyle w:val="FontStyle36"/>
          <w:rFonts w:eastAsia="SimSun"/>
          <w:sz w:val="24"/>
          <w:szCs w:val="24"/>
        </w:rPr>
      </w:pPr>
      <w:r w:rsidRPr="000B370E">
        <w:rPr>
          <w:rFonts w:ascii="Times New Roman" w:hAnsi="Times New Roman" w:cs="Times New Roman"/>
          <w:sz w:val="24"/>
          <w:szCs w:val="24"/>
          <w:lang w:eastAsia="ru-RU"/>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lastRenderedPageBreak/>
        <w:t xml:space="preserve">Система </w:t>
      </w:r>
      <w:proofErr w:type="gramStart"/>
      <w:r w:rsidRPr="000B370E">
        <w:rPr>
          <w:rFonts w:ascii="Times New Roman" w:hAnsi="Times New Roman" w:cs="Times New Roman"/>
          <w:sz w:val="24"/>
          <w:szCs w:val="24"/>
          <w:lang w:eastAsia="ru-RU"/>
        </w:rPr>
        <w:t>оценки качества реализации программ дошкольного образования</w:t>
      </w:r>
      <w:proofErr w:type="gramEnd"/>
      <w:r w:rsidRPr="000B370E">
        <w:rPr>
          <w:rFonts w:ascii="Times New Roman" w:hAnsi="Times New Roman" w:cs="Times New Roman"/>
          <w:sz w:val="24"/>
          <w:szCs w:val="24"/>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Программой предусмотрены следующие уровни системы оценки качества: </w:t>
      </w:r>
    </w:p>
    <w:p w:rsidR="00AD2124" w:rsidRPr="000B370E" w:rsidRDefault="00AD2124" w:rsidP="007A2976">
      <w:pPr>
        <w:pStyle w:val="a9"/>
        <w:numPr>
          <w:ilvl w:val="0"/>
          <w:numId w:val="4"/>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AD2124" w:rsidRPr="000B370E" w:rsidRDefault="00AD2124" w:rsidP="007A2976">
      <w:pPr>
        <w:pStyle w:val="a9"/>
        <w:numPr>
          <w:ilvl w:val="0"/>
          <w:numId w:val="4"/>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внутренняя оценка, самооценка Организации;</w:t>
      </w:r>
    </w:p>
    <w:p w:rsidR="00AD2124" w:rsidRPr="000B370E" w:rsidRDefault="00AD2124" w:rsidP="007A2976">
      <w:pPr>
        <w:pStyle w:val="a9"/>
        <w:numPr>
          <w:ilvl w:val="0"/>
          <w:numId w:val="4"/>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На уровне образовательной организации система оценки качества реализации Программы решает задачи:</w:t>
      </w:r>
    </w:p>
    <w:p w:rsidR="00AD2124" w:rsidRPr="000B370E" w:rsidRDefault="00AD2124" w:rsidP="007A2976">
      <w:pPr>
        <w:pStyle w:val="a9"/>
        <w:numPr>
          <w:ilvl w:val="0"/>
          <w:numId w:val="5"/>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повышения качества реализации программы дошкольного образования;</w:t>
      </w:r>
    </w:p>
    <w:p w:rsidR="00AD2124" w:rsidRPr="000B370E" w:rsidRDefault="00AD2124" w:rsidP="007A2976">
      <w:pPr>
        <w:pStyle w:val="a9"/>
        <w:numPr>
          <w:ilvl w:val="0"/>
          <w:numId w:val="5"/>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AD2124" w:rsidRPr="000B370E" w:rsidRDefault="00AD2124" w:rsidP="007A2976">
      <w:pPr>
        <w:pStyle w:val="a9"/>
        <w:numPr>
          <w:ilvl w:val="0"/>
          <w:numId w:val="5"/>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AD2124" w:rsidRPr="000B370E" w:rsidRDefault="00AD2124" w:rsidP="007A2976">
      <w:pPr>
        <w:pStyle w:val="a9"/>
        <w:numPr>
          <w:ilvl w:val="0"/>
          <w:numId w:val="5"/>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задания ориентиров педагогам в их профессиональной деятельности и перспектив развития самой Организации;</w:t>
      </w:r>
    </w:p>
    <w:p w:rsidR="00AD2124" w:rsidRPr="000B370E" w:rsidRDefault="00AD2124" w:rsidP="007A2976">
      <w:pPr>
        <w:pStyle w:val="a9"/>
        <w:numPr>
          <w:ilvl w:val="0"/>
          <w:numId w:val="5"/>
        </w:numPr>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создания оснований преемственности между дошкольным и начальным общим образованием.</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Система оценки качества дошкольного образования: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учитывает образовательные предпочтения и удовлетворенность дошкольным образованием со стороны семьи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исключает использование оценки индивидуального развития ребенка в контексте оценки работы Организации;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исключает унификацию и поддерживает вариативность программ, форм и методов дошкольного образования;</w:t>
      </w:r>
    </w:p>
    <w:p w:rsidR="00AD2124" w:rsidRPr="000B370E" w:rsidRDefault="00AD2124" w:rsidP="00915456">
      <w:pPr>
        <w:pStyle w:val="a9"/>
        <w:spacing w:line="276" w:lineRule="auto"/>
        <w:jc w:val="both"/>
        <w:rPr>
          <w:rFonts w:ascii="Times New Roman" w:hAnsi="Times New Roman" w:cs="Times New Roman"/>
          <w:color w:val="0070C0"/>
          <w:sz w:val="24"/>
          <w:szCs w:val="24"/>
        </w:rPr>
      </w:pPr>
      <w:r w:rsidRPr="000B370E">
        <w:rPr>
          <w:rFonts w:ascii="Times New Roman" w:hAnsi="Times New Roman" w:cs="Times New Roman"/>
          <w:sz w:val="24"/>
          <w:szCs w:val="24"/>
        </w:rPr>
        <w:t>– способствует открытости по отношению к ожиданиям ребенка, семьи, педагогов, общества и государства;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AD2124"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807629" w:rsidRDefault="00807629" w:rsidP="00915456">
      <w:pPr>
        <w:pStyle w:val="a9"/>
        <w:spacing w:line="276" w:lineRule="auto"/>
        <w:jc w:val="both"/>
        <w:rPr>
          <w:rFonts w:ascii="Times New Roman" w:hAnsi="Times New Roman" w:cs="Times New Roman"/>
          <w:sz w:val="24"/>
          <w:szCs w:val="24"/>
        </w:rPr>
      </w:pPr>
    </w:p>
    <w:p w:rsidR="00807629" w:rsidRPr="000B370E" w:rsidRDefault="00807629"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 Часть, формируемая участниками образовательных отношений</w:t>
      </w:r>
    </w:p>
    <w:p w:rsidR="00AD2124" w:rsidRPr="000B370E" w:rsidRDefault="00AD2124" w:rsidP="007A2976">
      <w:pPr>
        <w:pStyle w:val="a9"/>
        <w:numPr>
          <w:ilvl w:val="0"/>
          <w:numId w:val="2"/>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у детей первичных представлений о достопримечательностях родного города (села), </w:t>
      </w:r>
    </w:p>
    <w:p w:rsidR="00AD2124" w:rsidRPr="000B370E" w:rsidRDefault="00AD2124" w:rsidP="007A2976">
      <w:pPr>
        <w:pStyle w:val="a9"/>
        <w:numPr>
          <w:ilvl w:val="0"/>
          <w:numId w:val="2"/>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представлений о природе родного края,  </w:t>
      </w:r>
    </w:p>
    <w:p w:rsidR="00AD2124" w:rsidRPr="000B370E" w:rsidRDefault="00AD2124" w:rsidP="007A2976">
      <w:pPr>
        <w:pStyle w:val="a9"/>
        <w:numPr>
          <w:ilvl w:val="0"/>
          <w:numId w:val="2"/>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развитие познавательного интереса к истории родного города (поселка),</w:t>
      </w:r>
    </w:p>
    <w:p w:rsidR="00AD2124" w:rsidRPr="000B370E" w:rsidRDefault="00AD2124" w:rsidP="007A2976">
      <w:pPr>
        <w:pStyle w:val="a9"/>
        <w:numPr>
          <w:ilvl w:val="0"/>
          <w:numId w:val="2"/>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воспитание любви к родному дому, семье, уважения к родителям и их труду.</w:t>
      </w:r>
    </w:p>
    <w:p w:rsidR="00AD2124" w:rsidRPr="00807629" w:rsidRDefault="00807629" w:rsidP="00915456">
      <w:pPr>
        <w:pStyle w:val="a9"/>
        <w:spacing w:line="276" w:lineRule="auto"/>
        <w:jc w:val="both"/>
        <w:rPr>
          <w:rFonts w:ascii="Times New Roman" w:hAnsi="Times New Roman" w:cs="Times New Roman"/>
          <w:b/>
          <w:sz w:val="24"/>
          <w:szCs w:val="24"/>
        </w:rPr>
      </w:pPr>
      <w:r>
        <w:rPr>
          <w:rFonts w:ascii="Times New Roman" w:hAnsi="Times New Roman" w:cs="Times New Roman"/>
          <w:b/>
          <w:iCs/>
          <w:sz w:val="24"/>
          <w:szCs w:val="24"/>
        </w:rPr>
        <w:t>2.1. Задачи, п</w:t>
      </w:r>
      <w:r w:rsidR="00AD2124" w:rsidRPr="00807629">
        <w:rPr>
          <w:rFonts w:ascii="Times New Roman" w:hAnsi="Times New Roman" w:cs="Times New Roman"/>
          <w:b/>
          <w:iCs/>
          <w:sz w:val="24"/>
          <w:szCs w:val="24"/>
        </w:rPr>
        <w:t>ринципы и подходы</w:t>
      </w:r>
      <w:r w:rsidR="00AD2124" w:rsidRPr="00807629">
        <w:rPr>
          <w:rFonts w:ascii="Times New Roman" w:hAnsi="Times New Roman" w:cs="Times New Roman"/>
          <w:b/>
          <w:sz w:val="24"/>
          <w:szCs w:val="24"/>
        </w:rPr>
        <w:t xml:space="preserve"> в организации образовательного процесса: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Соответствует принципу развивающего образования, целью которого является развитие ребенка.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Основывается на комплексно-тематическом принципе построения образовательного процесса.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Предполагает построение образовательного процесса на адекватных возрасту формах работы с детьми (игра)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Строится на принципе </w:t>
      </w:r>
      <w:proofErr w:type="spellStart"/>
      <w:r w:rsidRPr="000B370E">
        <w:rPr>
          <w:rFonts w:ascii="Times New Roman" w:hAnsi="Times New Roman" w:cs="Times New Roman"/>
          <w:sz w:val="24"/>
          <w:szCs w:val="24"/>
        </w:rPr>
        <w:t>культуросообразности</w:t>
      </w:r>
      <w:proofErr w:type="spellEnd"/>
      <w:r w:rsidRPr="000B370E">
        <w:rPr>
          <w:rFonts w:ascii="Times New Roman" w:hAnsi="Times New Roman" w:cs="Times New Roman"/>
          <w:sz w:val="24"/>
          <w:szCs w:val="24"/>
        </w:rPr>
        <w:t xml:space="preserve">. Учитывает национальные ценности и традиции в образовании. </w:t>
      </w: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312F7B" w:rsidRPr="000B370E" w:rsidRDefault="00312F7B" w:rsidP="00915456">
      <w:pPr>
        <w:pStyle w:val="a9"/>
        <w:spacing w:line="276" w:lineRule="auto"/>
        <w:jc w:val="both"/>
        <w:rPr>
          <w:rFonts w:ascii="Times New Roman" w:hAnsi="Times New Roman" w:cs="Times New Roman"/>
          <w:b/>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II. СОДЕРЖАТЕЛЬНЫЙ РАЗДЕЛ.</w:t>
      </w:r>
      <w:bookmarkStart w:id="13" w:name="_Toc420597616"/>
      <w:bookmarkStart w:id="14" w:name="_Toc420598535"/>
      <w:bookmarkStart w:id="15" w:name="_Toc422496178"/>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Обязательная часть</w:t>
      </w: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 2.1. Общие положения</w:t>
      </w:r>
      <w:bookmarkEnd w:id="13"/>
      <w:bookmarkEnd w:id="14"/>
      <w:bookmarkEnd w:id="15"/>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содержательном разделе </w:t>
      </w:r>
      <w:proofErr w:type="gramStart"/>
      <w:r w:rsidRPr="000B370E">
        <w:rPr>
          <w:rFonts w:ascii="Times New Roman" w:hAnsi="Times New Roman" w:cs="Times New Roman"/>
          <w:sz w:val="24"/>
          <w:szCs w:val="24"/>
        </w:rPr>
        <w:t>представлены</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915456" w:rsidRPr="000B370E" w:rsidRDefault="00915456"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 </w:t>
      </w:r>
      <w:bookmarkStart w:id="16" w:name="_Toc422496179"/>
      <w:r w:rsidRPr="000B370E">
        <w:rPr>
          <w:rFonts w:ascii="Times New Roman" w:hAnsi="Times New Roman" w:cs="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bookmarkEnd w:id="16"/>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0B370E">
        <w:rPr>
          <w:rFonts w:ascii="Times New Roman" w:hAnsi="Times New Roman" w:cs="Times New Roman"/>
          <w:sz w:val="24"/>
          <w:szCs w:val="24"/>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задачи образовательных областей: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Социально – коммуникативное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Присвоение норм и ценностей, принятых в обществе, включая моральные и нравственные ценности.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Развитие общения и взаимодействия ребёнка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Становление самостоятельности, целенаправленности и </w:t>
      </w:r>
      <w:proofErr w:type="spellStart"/>
      <w:r w:rsidRPr="000B370E">
        <w:rPr>
          <w:rFonts w:ascii="Times New Roman" w:hAnsi="Times New Roman" w:cs="Times New Roman"/>
          <w:sz w:val="24"/>
          <w:szCs w:val="24"/>
        </w:rPr>
        <w:t>саморегуляции</w:t>
      </w:r>
      <w:proofErr w:type="spellEnd"/>
      <w:r w:rsidRPr="000B370E">
        <w:rPr>
          <w:rFonts w:ascii="Times New Roman" w:hAnsi="Times New Roman" w:cs="Times New Roman"/>
          <w:sz w:val="24"/>
          <w:szCs w:val="24"/>
        </w:rPr>
        <w:t xml:space="preserve"> собственных действий.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Формирование готовности к совместной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Формирование уважительного отношения и чувства принадлежности к своей семье и сообществу детей и взрослых в организации.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Формирование позитивных установок к различным видам труда и творчества.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8) </w:t>
      </w:r>
      <w:r w:rsidRPr="000B370E">
        <w:rPr>
          <w:rFonts w:ascii="Times New Roman" w:hAnsi="Times New Roman" w:cs="Times New Roman"/>
          <w:sz w:val="24"/>
          <w:szCs w:val="24"/>
        </w:rPr>
        <w:t xml:space="preserve">Формирование основ безопасности в быту, социуме, природе.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Познавательное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интересов детей, любознательности и познавательной мотивации.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Формирование познавательных действий, становление сознания.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Развитие воображения и творческой активности.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Речевое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Владение речью как средством общения.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Обогащение активного словаря.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Развитие связной, грамматически правильной диалогической и монологической речи.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речевого творчества.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Развитие звуковой и интонационной культуры речи, фонематического слуха.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Знакомство с книжной культурой, детской литературой, понимание на слух текстов различных жанров детской литературы.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Формирование звуковой аналитико – синтетической активности как предпосылки обучения грамоте.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Художественно - эстетическое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Становление эстетического отношения к окружающему миру.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Формирование элементарных представлений о видах искусства.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Восприятие музыки, художественной литературы, фольклора.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Стимулирование сопереживания персонажам художественных произведений.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6) Реализация самостоятельной творческой деятельности детей (изобразительной, конструктивно-модельной, музыкальной и др.)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физических качеств.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Правильное формирование опорно – двигательной системы организма, развитие равновесия, координации движений, крупной и мелкой моторики.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Правильное выполнение основных движений.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Формирование начальных представлений о некоторых видах спорта.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Овладение подвижными играми с правилами.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Становление целенаправленности и </w:t>
      </w:r>
      <w:proofErr w:type="spellStart"/>
      <w:r w:rsidRPr="000B370E">
        <w:rPr>
          <w:rFonts w:ascii="Times New Roman" w:hAnsi="Times New Roman" w:cs="Times New Roman"/>
          <w:sz w:val="24"/>
          <w:szCs w:val="24"/>
        </w:rPr>
        <w:t>саморегуляции</w:t>
      </w:r>
      <w:proofErr w:type="spellEnd"/>
      <w:r w:rsidRPr="000B370E">
        <w:rPr>
          <w:rFonts w:ascii="Times New Roman" w:hAnsi="Times New Roman" w:cs="Times New Roman"/>
          <w:sz w:val="24"/>
          <w:szCs w:val="24"/>
        </w:rPr>
        <w:t xml:space="preserve"> в двигательной сфере. </w:t>
      </w:r>
    </w:p>
    <w:p w:rsidR="00AD2124" w:rsidRPr="000B370E" w:rsidRDefault="00AD2124" w:rsidP="00915456">
      <w:pPr>
        <w:pStyle w:val="a9"/>
        <w:spacing w:line="276" w:lineRule="auto"/>
        <w:jc w:val="both"/>
        <w:rPr>
          <w:rStyle w:val="FontStyle36"/>
          <w:sz w:val="24"/>
          <w:szCs w:val="24"/>
        </w:rPr>
      </w:pPr>
      <w:r w:rsidRPr="000B370E">
        <w:rPr>
          <w:rFonts w:ascii="Times New Roman" w:hAnsi="Times New Roman" w:cs="Times New Roman"/>
          <w:sz w:val="24"/>
          <w:szCs w:val="24"/>
        </w:rPr>
        <w:t xml:space="preserve">7) Овладение элементарными нормами и правилами здорового образа жизни. </w:t>
      </w:r>
    </w:p>
    <w:p w:rsidR="00AD2124" w:rsidRPr="000B370E" w:rsidRDefault="00AD2124" w:rsidP="00915456">
      <w:pPr>
        <w:pStyle w:val="a9"/>
        <w:spacing w:line="276" w:lineRule="auto"/>
        <w:jc w:val="both"/>
        <w:rPr>
          <w:rFonts w:ascii="Times New Roman" w:hAnsi="Times New Roman" w:cs="Times New Roman"/>
          <w:sz w:val="24"/>
          <w:szCs w:val="24"/>
        </w:rPr>
      </w:pPr>
      <w:bookmarkStart w:id="17" w:name="_Toc420598538"/>
      <w:bookmarkStart w:id="18" w:name="_Toc420597619"/>
      <w:bookmarkStart w:id="19" w:name="_Toc419228621"/>
      <w:bookmarkStart w:id="20" w:name="_Toc422496180"/>
      <w:r w:rsidRPr="000B370E">
        <w:rPr>
          <w:rFonts w:ascii="Times New Roman" w:hAnsi="Times New Roman" w:cs="Times New Roman"/>
          <w:sz w:val="24"/>
          <w:szCs w:val="24"/>
        </w:rPr>
        <w:t>2.2.1. Младенческий и ранний возраст</w:t>
      </w:r>
      <w:bookmarkEnd w:id="17"/>
      <w:bookmarkEnd w:id="18"/>
      <w:bookmarkEnd w:id="19"/>
      <w:bookmarkEnd w:id="20"/>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w:t>
      </w:r>
      <w:proofErr w:type="spellStart"/>
      <w:r w:rsidRPr="000B370E">
        <w:rPr>
          <w:rFonts w:ascii="Times New Roman" w:hAnsi="Times New Roman" w:cs="Times New Roman"/>
          <w:sz w:val="24"/>
          <w:szCs w:val="24"/>
        </w:rPr>
        <w:t>Б.Боулби</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Э.Эриксон</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М.И.Лисина</w:t>
      </w:r>
      <w:proofErr w:type="spellEnd"/>
      <w:r w:rsidRPr="000B370E">
        <w:rPr>
          <w:rFonts w:ascii="Times New Roman" w:hAnsi="Times New Roman" w:cs="Times New Roman"/>
          <w:sz w:val="24"/>
          <w:szCs w:val="24"/>
        </w:rPr>
        <w:t xml:space="preserve">, Д.Б. </w:t>
      </w:r>
      <w:proofErr w:type="spellStart"/>
      <w:r w:rsidRPr="000B370E">
        <w:rPr>
          <w:rFonts w:ascii="Times New Roman" w:hAnsi="Times New Roman" w:cs="Times New Roman"/>
          <w:sz w:val="24"/>
          <w:szCs w:val="24"/>
        </w:rPr>
        <w:t>Эльконин</w:t>
      </w:r>
      <w:proofErr w:type="spellEnd"/>
      <w:r w:rsidRPr="000B370E">
        <w:rPr>
          <w:rFonts w:ascii="Times New Roman" w:hAnsi="Times New Roman" w:cs="Times New Roman"/>
          <w:sz w:val="24"/>
          <w:szCs w:val="24"/>
        </w:rPr>
        <w:t xml:space="preserve">, О.А.Карабанова и др.). При этом ключевую роль играет эмоционально насыщенное общение ребенка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(М.И. Лисина).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Личностно-развивающее взаимодействие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AD2124" w:rsidRPr="000B370E" w:rsidRDefault="00AD2124" w:rsidP="00915456">
      <w:pPr>
        <w:pStyle w:val="a9"/>
        <w:spacing w:line="276" w:lineRule="auto"/>
        <w:jc w:val="both"/>
        <w:rPr>
          <w:rFonts w:ascii="Times New Roman" w:hAnsi="Times New Roman" w:cs="Times New Roman"/>
          <w:sz w:val="24"/>
          <w:szCs w:val="24"/>
        </w:rPr>
      </w:pPr>
      <w:bookmarkStart w:id="21" w:name="_Toc420598539"/>
      <w:bookmarkStart w:id="22" w:name="_Toc420597620"/>
      <w:bookmarkStart w:id="23" w:name="_Toc422496181"/>
      <w:r w:rsidRPr="000B370E">
        <w:rPr>
          <w:rFonts w:ascii="Times New Roman" w:hAnsi="Times New Roman" w:cs="Times New Roman"/>
          <w:sz w:val="24"/>
          <w:szCs w:val="24"/>
        </w:rPr>
        <w:t>Младенческий возраст (2-12 месяцев)</w:t>
      </w:r>
      <w:bookmarkEnd w:id="21"/>
      <w:bookmarkEnd w:id="22"/>
      <w:bookmarkEnd w:id="23"/>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первом полугодии жизни ребенка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надежной привязанности как условия здорового психического и личностного развития на протяжении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базового доверия к миру;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развития эмоционального (ситуативно-личностного) общения младенца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познавательной активности по отношению к предметному окружению и предпосылок ориентировочно-исследовательской активности;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физического развития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w:t>
      </w:r>
      <w:r w:rsidRPr="000B370E">
        <w:rPr>
          <w:rFonts w:ascii="Times New Roman" w:hAnsi="Times New Roman" w:cs="Times New Roman"/>
          <w:sz w:val="24"/>
          <w:szCs w:val="24"/>
        </w:rPr>
        <w:lastRenderedPageBreak/>
        <w:t xml:space="preserve">характеристик, как положительное самоощущение, инициативность, любознательность, доверие и доброжелательное отношение к окружающим людям.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социально-коммуникативного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0B370E">
        <w:rPr>
          <w:rFonts w:ascii="Times New Roman" w:hAnsi="Times New Roman" w:cs="Times New Roman"/>
          <w:sz w:val="24"/>
          <w:szCs w:val="24"/>
        </w:rPr>
        <w:t>самовосприятия</w:t>
      </w:r>
      <w:proofErr w:type="spellEnd"/>
      <w:r w:rsidRPr="000B370E">
        <w:rPr>
          <w:rFonts w:ascii="Times New Roman" w:hAnsi="Times New Roman" w:cs="Times New Roman"/>
          <w:sz w:val="24"/>
          <w:szCs w:val="24"/>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познавательного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физического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 втором полугодии основные задачи образовательной деятельности состоят в создании условий: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развития </w:t>
      </w:r>
      <w:proofErr w:type="spellStart"/>
      <w:r w:rsidRPr="000B370E">
        <w:rPr>
          <w:rFonts w:ascii="Times New Roman" w:hAnsi="Times New Roman" w:cs="Times New Roman"/>
          <w:sz w:val="24"/>
          <w:szCs w:val="24"/>
        </w:rPr>
        <w:t>предметно-манипулятивной</w:t>
      </w:r>
      <w:proofErr w:type="spellEnd"/>
      <w:r w:rsidRPr="000B370E">
        <w:rPr>
          <w:rFonts w:ascii="Times New Roman" w:hAnsi="Times New Roman" w:cs="Times New Roman"/>
          <w:sz w:val="24"/>
          <w:szCs w:val="24"/>
        </w:rPr>
        <w:t xml:space="preserve"> и познавательной активности;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ситуативного-действенного общения ребенка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речи;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приобщения к художественно-</w:t>
      </w:r>
      <w:proofErr w:type="gramStart"/>
      <w:r w:rsidRPr="000B370E">
        <w:rPr>
          <w:rFonts w:ascii="Times New Roman" w:hAnsi="Times New Roman" w:cs="Times New Roman"/>
          <w:sz w:val="24"/>
          <w:szCs w:val="24"/>
        </w:rPr>
        <w:t>эстетическим видам</w:t>
      </w:r>
      <w:proofErr w:type="gramEnd"/>
      <w:r w:rsidRPr="000B370E">
        <w:rPr>
          <w:rFonts w:ascii="Times New Roman" w:hAnsi="Times New Roman" w:cs="Times New Roman"/>
          <w:sz w:val="24"/>
          <w:szCs w:val="24"/>
        </w:rPr>
        <w:t xml:space="preserve">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первых навыков самообслуживания;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физического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социально-коммуникативного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0B370E">
        <w:rPr>
          <w:rFonts w:ascii="Times New Roman" w:hAnsi="Times New Roman" w:cs="Times New Roman"/>
          <w:sz w:val="24"/>
          <w:szCs w:val="24"/>
        </w:rPr>
        <w:t>предметно-манипулятивной</w:t>
      </w:r>
      <w:proofErr w:type="spellEnd"/>
      <w:r w:rsidRPr="000B370E">
        <w:rPr>
          <w:rFonts w:ascii="Times New Roman" w:hAnsi="Times New Roman" w:cs="Times New Roman"/>
          <w:sz w:val="24"/>
          <w:szCs w:val="24"/>
        </w:rPr>
        <w:t xml:space="preserve"> активности, поощряет его действия.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0B370E">
        <w:rPr>
          <w:rFonts w:ascii="Times New Roman" w:hAnsi="Times New Roman" w:cs="Times New Roman"/>
          <w:sz w:val="24"/>
          <w:szCs w:val="24"/>
        </w:rPr>
        <w:t>высказывая радость</w:t>
      </w:r>
      <w:proofErr w:type="gramEnd"/>
      <w:r w:rsidRPr="000B370E">
        <w:rPr>
          <w:rFonts w:ascii="Times New Roman" w:hAnsi="Times New Roman" w:cs="Times New Roman"/>
          <w:sz w:val="24"/>
          <w:szCs w:val="24"/>
        </w:rPr>
        <w:t xml:space="preserve"> и поощряя их.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познавательного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0B370E">
        <w:rPr>
          <w:rFonts w:ascii="Times New Roman" w:hAnsi="Times New Roman" w:cs="Times New Roman"/>
          <w:sz w:val="24"/>
          <w:szCs w:val="24"/>
        </w:rPr>
        <w:t xml:space="preserve">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речевого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художественно-эстетического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0B370E">
        <w:rPr>
          <w:rFonts w:ascii="Times New Roman" w:hAnsi="Times New Roman" w:cs="Times New Roman"/>
          <w:sz w:val="24"/>
          <w:szCs w:val="24"/>
        </w:rPr>
        <w:t xml:space="preserve">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физического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w:t>
      </w:r>
      <w:proofErr w:type="gramStart"/>
      <w:r w:rsidRPr="000B370E">
        <w:rPr>
          <w:rFonts w:ascii="Times New Roman" w:hAnsi="Times New Roman" w:cs="Times New Roman"/>
          <w:sz w:val="24"/>
          <w:szCs w:val="24"/>
        </w:rPr>
        <w:t>способствует</w:t>
      </w:r>
      <w:proofErr w:type="gramEnd"/>
      <w:r w:rsidRPr="000B370E">
        <w:rPr>
          <w:rFonts w:ascii="Times New Roman" w:hAnsi="Times New Roman" w:cs="Times New Roman"/>
          <w:sz w:val="24"/>
          <w:szCs w:val="24"/>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Развитию крупной и мелкой моторики на данном этапе следует придавать особое значение.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крупной моторики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поощряет самостоятельную активность и развитие свободного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w:t>
      </w:r>
      <w:proofErr w:type="spellStart"/>
      <w:r w:rsidRPr="000B370E">
        <w:rPr>
          <w:rFonts w:ascii="Times New Roman" w:hAnsi="Times New Roman" w:cs="Times New Roman"/>
          <w:sz w:val="24"/>
          <w:szCs w:val="24"/>
        </w:rPr>
        <w:t>прямостоянию</w:t>
      </w:r>
      <w:proofErr w:type="spellEnd"/>
      <w:r w:rsidRPr="000B370E">
        <w:rPr>
          <w:rFonts w:ascii="Times New Roman" w:hAnsi="Times New Roman" w:cs="Times New Roman"/>
          <w:sz w:val="24"/>
          <w:szCs w:val="24"/>
        </w:rPr>
        <w:t xml:space="preserve"> самостоятельно, без активного вмешательства взрослых. Необходимо предоставлять ребенку возможность развиваться </w:t>
      </w:r>
      <w:r w:rsidRPr="000B370E">
        <w:rPr>
          <w:rFonts w:ascii="Times New Roman" w:hAnsi="Times New Roman" w:cs="Times New Roman"/>
          <w:sz w:val="24"/>
          <w:szCs w:val="24"/>
        </w:rPr>
        <w:lastRenderedPageBreak/>
        <w:t xml:space="preserve">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Следует также помнить, что сроки развития </w:t>
      </w:r>
      <w:proofErr w:type="spellStart"/>
      <w:r w:rsidRPr="000B370E">
        <w:rPr>
          <w:rFonts w:ascii="Times New Roman" w:hAnsi="Times New Roman" w:cs="Times New Roman"/>
          <w:sz w:val="24"/>
          <w:szCs w:val="24"/>
        </w:rPr>
        <w:t>прямостояния</w:t>
      </w:r>
      <w:proofErr w:type="spellEnd"/>
      <w:r w:rsidRPr="000B370E">
        <w:rPr>
          <w:rFonts w:ascii="Times New Roman" w:hAnsi="Times New Roman" w:cs="Times New Roman"/>
          <w:sz w:val="24"/>
          <w:szCs w:val="24"/>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области мелкой моторики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насыщает среду предметами </w:t>
      </w:r>
      <w:proofErr w:type="spellStart"/>
      <w:r w:rsidRPr="000B370E">
        <w:rPr>
          <w:rFonts w:ascii="Times New Roman" w:hAnsi="Times New Roman" w:cs="Times New Roman"/>
          <w:sz w:val="24"/>
          <w:szCs w:val="24"/>
        </w:rPr>
        <w:t>изразнообразных</w:t>
      </w:r>
      <w:proofErr w:type="spellEnd"/>
      <w:r w:rsidRPr="000B370E">
        <w:rPr>
          <w:rFonts w:ascii="Times New Roman" w:hAnsi="Times New Roman" w:cs="Times New Roman"/>
          <w:sz w:val="24"/>
          <w:szCs w:val="24"/>
        </w:rPr>
        <w:t xml:space="preserve">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w:t>
      </w:r>
      <w:bookmarkStart w:id="24" w:name="_Toc420598540"/>
      <w:bookmarkStart w:id="25" w:name="_Toc420597621"/>
      <w:bookmarkStart w:id="26" w:name="_Toc419228622"/>
      <w:bookmarkStart w:id="27" w:name="_Toc422496182"/>
      <w:r w:rsidR="00807629">
        <w:rPr>
          <w:rFonts w:ascii="Times New Roman" w:hAnsi="Times New Roman" w:cs="Times New Roman"/>
          <w:sz w:val="24"/>
          <w:szCs w:val="24"/>
        </w:rPr>
        <w:t>п.</w:t>
      </w:r>
    </w:p>
    <w:p w:rsidR="00AD2124" w:rsidRPr="00807629" w:rsidRDefault="00807629" w:rsidP="00915456">
      <w:pPr>
        <w:pStyle w:val="a9"/>
        <w:spacing w:line="276" w:lineRule="auto"/>
        <w:jc w:val="both"/>
        <w:rPr>
          <w:rFonts w:ascii="Times New Roman" w:hAnsi="Times New Roman" w:cs="Times New Roman"/>
          <w:b/>
          <w:sz w:val="24"/>
          <w:szCs w:val="24"/>
        </w:rPr>
      </w:pPr>
      <w:r>
        <w:rPr>
          <w:rFonts w:ascii="Times New Roman" w:hAnsi="Times New Roman" w:cs="Times New Roman"/>
          <w:b/>
          <w:sz w:val="24"/>
          <w:szCs w:val="24"/>
        </w:rPr>
        <w:t>2.2.1. Младенческий и р</w:t>
      </w:r>
      <w:r w:rsidR="00AD2124" w:rsidRPr="00807629">
        <w:rPr>
          <w:rFonts w:ascii="Times New Roman" w:hAnsi="Times New Roman" w:cs="Times New Roman"/>
          <w:b/>
          <w:sz w:val="24"/>
          <w:szCs w:val="24"/>
        </w:rPr>
        <w:t>анний возраст (1-3 года)</w:t>
      </w:r>
      <w:bookmarkEnd w:id="24"/>
      <w:bookmarkEnd w:id="25"/>
      <w:bookmarkEnd w:id="26"/>
      <w:bookmarkEnd w:id="27"/>
    </w:p>
    <w:p w:rsidR="00AD2124" w:rsidRPr="000B370E" w:rsidRDefault="00AD2124" w:rsidP="00915456">
      <w:pPr>
        <w:pStyle w:val="a9"/>
        <w:spacing w:line="276" w:lineRule="auto"/>
        <w:jc w:val="both"/>
        <w:rPr>
          <w:rFonts w:ascii="Times New Roman" w:hAnsi="Times New Roman" w:cs="Times New Roman"/>
          <w:sz w:val="24"/>
          <w:szCs w:val="24"/>
        </w:rPr>
      </w:pPr>
      <w:bookmarkStart w:id="28" w:name="_Toc420597622"/>
      <w:bookmarkStart w:id="29" w:name="_Toc419228623"/>
      <w:r w:rsidRPr="000B370E">
        <w:rPr>
          <w:rFonts w:ascii="Times New Roman" w:hAnsi="Times New Roman" w:cs="Times New Roman"/>
          <w:sz w:val="24"/>
          <w:szCs w:val="24"/>
        </w:rPr>
        <w:t>Социально-коммуникативное развитие</w:t>
      </w:r>
      <w:bookmarkEnd w:id="28"/>
      <w:bookmarkEnd w:id="29"/>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дальнейшего развития общения ребенка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дальнейшего развития общения ребенка с другими детьми;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дальнейшего развития игры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дальнейшего развития навыков самообслуживания.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сфере развития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0B370E">
        <w:rPr>
          <w:rFonts w:ascii="Times New Roman" w:hAnsi="Times New Roman" w:cs="Times New Roman"/>
          <w:sz w:val="24"/>
          <w:szCs w:val="24"/>
        </w:rPr>
        <w:t>предметно-манипулятивной</w:t>
      </w:r>
      <w:proofErr w:type="spellEnd"/>
      <w:r w:rsidRPr="000B370E">
        <w:rPr>
          <w:rFonts w:ascii="Times New Roman" w:hAnsi="Times New Roman" w:cs="Times New Roman"/>
          <w:sz w:val="24"/>
          <w:szCs w:val="24"/>
        </w:rPr>
        <w:t xml:space="preserve"> активности, поощряет его действия.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0B370E">
        <w:rPr>
          <w:rFonts w:ascii="Times New Roman" w:hAnsi="Times New Roman" w:cs="Times New Roman"/>
          <w:sz w:val="24"/>
          <w:szCs w:val="24"/>
        </w:rPr>
        <w:t>просоциальное</w:t>
      </w:r>
      <w:proofErr w:type="spellEnd"/>
      <w:r w:rsidRPr="000B370E">
        <w:rPr>
          <w:rFonts w:ascii="Times New Roman"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социальных отношений и общения со сверстниками</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w:t>
      </w:r>
      <w:r w:rsidRPr="000B370E">
        <w:rPr>
          <w:rFonts w:ascii="Times New Roman" w:hAnsi="Times New Roman" w:cs="Times New Roman"/>
          <w:sz w:val="24"/>
          <w:szCs w:val="24"/>
        </w:rPr>
        <w:lastRenderedPageBreak/>
        <w:t xml:space="preserve">действия и действия других людей в плане их влияния на других, </w:t>
      </w:r>
      <w:proofErr w:type="gramStart"/>
      <w:r w:rsidRPr="000B370E">
        <w:rPr>
          <w:rFonts w:ascii="Times New Roman" w:hAnsi="Times New Roman" w:cs="Times New Roman"/>
          <w:sz w:val="24"/>
          <w:szCs w:val="24"/>
        </w:rPr>
        <w:t>овладевая</w:t>
      </w:r>
      <w:proofErr w:type="gramEnd"/>
      <w:r w:rsidRPr="000B370E">
        <w:rPr>
          <w:rFonts w:ascii="Times New Roman" w:hAnsi="Times New Roman" w:cs="Times New Roman"/>
          <w:sz w:val="24"/>
          <w:szCs w:val="24"/>
        </w:rPr>
        <w:t xml:space="preserve"> таким образом социальными компетентностями.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игры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социального и эмоционального развития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грамотно проводит адаптацию ребенка к Организации, учитывая привязанность детей к </w:t>
      </w:r>
      <w:proofErr w:type="gramStart"/>
      <w:r w:rsidRPr="000B370E">
        <w:rPr>
          <w:rFonts w:ascii="Times New Roman" w:hAnsi="Times New Roman" w:cs="Times New Roman"/>
          <w:sz w:val="24"/>
          <w:szCs w:val="24"/>
        </w:rPr>
        <w:t>близким</w:t>
      </w:r>
      <w:proofErr w:type="gramEnd"/>
      <w:r w:rsidRPr="000B370E">
        <w:rPr>
          <w:rFonts w:ascii="Times New Roman" w:hAnsi="Times New Roman" w:cs="Times New Roman"/>
          <w:sz w:val="24"/>
          <w:szCs w:val="24"/>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AD2124" w:rsidRPr="000B370E" w:rsidRDefault="00AD2124" w:rsidP="00915456">
      <w:pPr>
        <w:pStyle w:val="a9"/>
        <w:spacing w:line="276" w:lineRule="auto"/>
        <w:jc w:val="both"/>
        <w:rPr>
          <w:rFonts w:ascii="Times New Roman" w:hAnsi="Times New Roman" w:cs="Times New Roman"/>
          <w:sz w:val="24"/>
          <w:szCs w:val="24"/>
        </w:rPr>
      </w:pPr>
      <w:bookmarkStart w:id="30" w:name="_Toc420597623"/>
      <w:r w:rsidRPr="000B370E">
        <w:rPr>
          <w:rFonts w:ascii="Times New Roman" w:hAnsi="Times New Roman" w:cs="Times New Roman"/>
          <w:sz w:val="24"/>
          <w:szCs w:val="24"/>
        </w:rPr>
        <w:t>Познавательное развитие</w:t>
      </w:r>
      <w:bookmarkEnd w:id="30"/>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сфере познавательного развития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ознакомления детей с явлениями и предметами окружающего мира, овладения предметными действиями;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развития познавательно-исследовательской активности и познавательных способностей.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ознакомления с окружающим миром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познавательно-исследовательской активности и познавательных способностей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AD2124" w:rsidRPr="000B370E" w:rsidRDefault="00AD2124" w:rsidP="00915456">
      <w:pPr>
        <w:pStyle w:val="a9"/>
        <w:spacing w:line="276" w:lineRule="auto"/>
        <w:jc w:val="both"/>
        <w:rPr>
          <w:rFonts w:ascii="Times New Roman" w:hAnsi="Times New Roman" w:cs="Times New Roman"/>
          <w:sz w:val="24"/>
          <w:szCs w:val="24"/>
        </w:rPr>
      </w:pPr>
      <w:bookmarkStart w:id="31" w:name="_Toc420597624"/>
      <w:bookmarkStart w:id="32" w:name="_Toc419228624"/>
      <w:r w:rsidRPr="000B370E">
        <w:rPr>
          <w:rFonts w:ascii="Times New Roman" w:hAnsi="Times New Roman" w:cs="Times New Roman"/>
          <w:sz w:val="24"/>
          <w:szCs w:val="24"/>
        </w:rPr>
        <w:t>Речевое развитие</w:t>
      </w:r>
      <w:bookmarkEnd w:id="31"/>
      <w:bookmarkEnd w:id="32"/>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речевого развития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речи у детей в повседневной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разных сторон речи в специально организованных играх и занятиях.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речи в повседневной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разных сторон речи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AD2124" w:rsidRPr="000B370E" w:rsidRDefault="00AD2124" w:rsidP="00915456">
      <w:pPr>
        <w:pStyle w:val="a9"/>
        <w:spacing w:line="276" w:lineRule="auto"/>
        <w:jc w:val="both"/>
        <w:rPr>
          <w:rFonts w:ascii="Times New Roman" w:hAnsi="Times New Roman" w:cs="Times New Roman"/>
          <w:sz w:val="24"/>
          <w:szCs w:val="24"/>
        </w:rPr>
      </w:pPr>
      <w:bookmarkStart w:id="33" w:name="_Toc420597625"/>
      <w:bookmarkStart w:id="34" w:name="_Toc419228625"/>
      <w:r w:rsidRPr="000B370E">
        <w:rPr>
          <w:rFonts w:ascii="Times New Roman" w:hAnsi="Times New Roman" w:cs="Times New Roman"/>
          <w:sz w:val="24"/>
          <w:szCs w:val="24"/>
        </w:rPr>
        <w:t>Художественно-эстетическое развитие</w:t>
      </w:r>
      <w:bookmarkEnd w:id="33"/>
      <w:bookmarkEnd w:id="34"/>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художественно-эстетического развития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у детей эстетического отношения к окружающему миру;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приобщения к изобразительным видам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приобщения к музыкальной культуре;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приобщения к театрализованной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у детей эстетического отношения к окружающему миру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0B370E">
        <w:rPr>
          <w:rFonts w:ascii="Times New Roman" w:hAnsi="Times New Roman" w:cs="Times New Roman"/>
          <w:sz w:val="24"/>
          <w:szCs w:val="24"/>
        </w:rPr>
        <w:t>сопереживания</w:t>
      </w:r>
      <w:proofErr w:type="gramEnd"/>
      <w:r w:rsidRPr="000B370E">
        <w:rPr>
          <w:rFonts w:ascii="Times New Roman" w:hAnsi="Times New Roman" w:cs="Times New Roman"/>
          <w:sz w:val="24"/>
          <w:szCs w:val="24"/>
        </w:rPr>
        <w:t xml:space="preserve"> по поводу воспринятого, поддерживают выражение эстетических переживаний ребенка.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приобщения к изобразительным видам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приобщения к музыкальной культуре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приобщения детей к театрализованной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0B370E">
        <w:rPr>
          <w:rFonts w:ascii="Times New Roman" w:hAnsi="Times New Roman" w:cs="Times New Roman"/>
          <w:sz w:val="24"/>
          <w:szCs w:val="24"/>
        </w:rPr>
        <w:t>увиденного</w:t>
      </w:r>
      <w:proofErr w:type="gramEnd"/>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bookmarkStart w:id="35" w:name="_Toc420597626"/>
      <w:bookmarkStart w:id="36" w:name="_Toc419228626"/>
      <w:r w:rsidRPr="000B370E">
        <w:rPr>
          <w:rFonts w:ascii="Times New Roman" w:hAnsi="Times New Roman" w:cs="Times New Roman"/>
          <w:sz w:val="24"/>
          <w:szCs w:val="24"/>
        </w:rPr>
        <w:t>Физическое развитие</w:t>
      </w:r>
      <w:bookmarkEnd w:id="35"/>
      <w:bookmarkEnd w:id="36"/>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физического развития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укрепления здоровья детей, становления ценностей здорового образа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различных видов двигательной активности;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формирования навыков безопасного поведения.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В сфере укрепления здоровья детей, становления ценностей здорового образа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различных видов двигательной активности</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0B370E">
        <w:rPr>
          <w:rFonts w:ascii="Times New Roman" w:hAnsi="Times New Roman" w:cs="Times New Roman"/>
          <w:sz w:val="24"/>
          <w:szCs w:val="24"/>
        </w:rPr>
        <w:t xml:space="preserve"> Вовлекают детей в игры с предметами, стимулирующие развитие мелкой моторики.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формирования навыков безопасного поведения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AD2124" w:rsidRPr="000B370E" w:rsidRDefault="00AD2124" w:rsidP="00915456">
      <w:pPr>
        <w:pStyle w:val="a9"/>
        <w:spacing w:line="276" w:lineRule="auto"/>
        <w:jc w:val="both"/>
        <w:rPr>
          <w:rFonts w:ascii="Times New Roman" w:hAnsi="Times New Roman" w:cs="Times New Roman"/>
          <w:b/>
          <w:sz w:val="24"/>
          <w:szCs w:val="24"/>
        </w:rPr>
      </w:pPr>
      <w:bookmarkStart w:id="37" w:name="_Toc420598541"/>
      <w:bookmarkStart w:id="38" w:name="_Toc420597627"/>
      <w:bookmarkStart w:id="39" w:name="_Toc419228627"/>
      <w:bookmarkStart w:id="40" w:name="_Toc422496183"/>
      <w:r w:rsidRPr="000B370E">
        <w:rPr>
          <w:rFonts w:ascii="Times New Roman" w:hAnsi="Times New Roman" w:cs="Times New Roman"/>
          <w:b/>
          <w:sz w:val="24"/>
          <w:szCs w:val="24"/>
        </w:rPr>
        <w:t>2.2.2. Дошкольный возраст</w:t>
      </w:r>
      <w:bookmarkEnd w:id="37"/>
      <w:bookmarkEnd w:id="38"/>
      <w:bookmarkEnd w:id="39"/>
      <w:bookmarkEnd w:id="40"/>
    </w:p>
    <w:p w:rsidR="00AD2124" w:rsidRPr="000B370E" w:rsidRDefault="00AD2124" w:rsidP="00915456">
      <w:pPr>
        <w:pStyle w:val="a9"/>
        <w:spacing w:line="276" w:lineRule="auto"/>
        <w:jc w:val="both"/>
        <w:rPr>
          <w:rFonts w:ascii="Times New Roman" w:hAnsi="Times New Roman" w:cs="Times New Roman"/>
          <w:sz w:val="24"/>
          <w:szCs w:val="24"/>
        </w:rPr>
      </w:pPr>
      <w:bookmarkStart w:id="41" w:name="_Toc420598542"/>
      <w:bookmarkStart w:id="42" w:name="_Toc420597628"/>
      <w:bookmarkStart w:id="43" w:name="_Toc419228628"/>
      <w:bookmarkStart w:id="44" w:name="_Toc422496184"/>
      <w:r w:rsidRPr="000B370E">
        <w:rPr>
          <w:rFonts w:ascii="Times New Roman" w:hAnsi="Times New Roman" w:cs="Times New Roman"/>
          <w:sz w:val="24"/>
          <w:szCs w:val="24"/>
        </w:rPr>
        <w:t>Социально-коммуникативное развитие</w:t>
      </w:r>
      <w:bookmarkEnd w:id="41"/>
      <w:bookmarkEnd w:id="42"/>
      <w:bookmarkEnd w:id="43"/>
      <w:bookmarkEnd w:id="44"/>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положительного отношения ребенка к себе и другим людям;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 развития коммуникативной и социальной компетентности, в том числе информационно-социальной компетентности;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развития игровой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компетентности в виртуальном поиске.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положительного отношения ребенка к себе и другим людям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коммуникативной и социальной компетентности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w:t>
      </w:r>
      <w:r w:rsidRPr="000B370E">
        <w:rPr>
          <w:rFonts w:ascii="Times New Roman" w:hAnsi="Times New Roman" w:cs="Times New Roman"/>
          <w:sz w:val="24"/>
          <w:szCs w:val="24"/>
        </w:rPr>
        <w:lastRenderedPageBreak/>
        <w:t xml:space="preserve">проявления щедрости, жадности, честности, лживости, злости, доброты и др., таким </w:t>
      </w:r>
      <w:proofErr w:type="gramStart"/>
      <w:r w:rsidRPr="000B370E">
        <w:rPr>
          <w:rFonts w:ascii="Times New Roman" w:hAnsi="Times New Roman" w:cs="Times New Roman"/>
          <w:sz w:val="24"/>
          <w:szCs w:val="24"/>
        </w:rPr>
        <w:t>образом</w:t>
      </w:r>
      <w:proofErr w:type="gramEnd"/>
      <w:r w:rsidRPr="000B370E">
        <w:rPr>
          <w:rFonts w:ascii="Times New Roman" w:hAnsi="Times New Roman" w:cs="Times New Roman"/>
          <w:sz w:val="24"/>
          <w:szCs w:val="24"/>
        </w:rPr>
        <w:t xml:space="preserve"> создавая условия освоения ребенком этических правил и норм поведения.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0B370E">
        <w:rPr>
          <w:rFonts w:ascii="Times New Roman" w:hAnsi="Times New Roman" w:cs="Times New Roman"/>
          <w:sz w:val="24"/>
          <w:szCs w:val="24"/>
        </w:rPr>
        <w:t>участии</w:t>
      </w:r>
      <w:proofErr w:type="gramEnd"/>
      <w:r w:rsidRPr="000B370E">
        <w:rPr>
          <w:rFonts w:ascii="Times New Roman" w:hAnsi="Times New Roman" w:cs="Times New Roman"/>
          <w:sz w:val="24"/>
          <w:szCs w:val="24"/>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игровой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bookmarkStart w:id="45" w:name="_Toc420598543"/>
      <w:bookmarkStart w:id="46" w:name="_Toc420597629"/>
      <w:bookmarkStart w:id="47" w:name="_Toc419228629"/>
      <w:bookmarkStart w:id="48" w:name="_Toc422496185"/>
      <w:r w:rsidRPr="000B370E">
        <w:rPr>
          <w:rFonts w:ascii="Times New Roman" w:hAnsi="Times New Roman" w:cs="Times New Roman"/>
          <w:sz w:val="24"/>
          <w:szCs w:val="24"/>
        </w:rPr>
        <w:t>Познавательное развитие</w:t>
      </w:r>
      <w:bookmarkEnd w:id="45"/>
      <w:bookmarkEnd w:id="46"/>
      <w:bookmarkEnd w:id="47"/>
      <w:bookmarkEnd w:id="48"/>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любознательности, познавательной активности, познавательных способностей детей;</w:t>
      </w:r>
    </w:p>
    <w:p w:rsidR="00AD2124" w:rsidRPr="000B370E" w:rsidRDefault="00AD2124" w:rsidP="00915456">
      <w:pPr>
        <w:pStyle w:val="a9"/>
        <w:spacing w:line="276" w:lineRule="auto"/>
        <w:jc w:val="both"/>
        <w:rPr>
          <w:rFonts w:ascii="Times New Roman" w:hAnsi="Times New Roman" w:cs="Times New Roman"/>
          <w:color w:val="0070C0"/>
          <w:sz w:val="24"/>
          <w:szCs w:val="24"/>
        </w:rPr>
      </w:pPr>
      <w:r w:rsidRPr="000B370E">
        <w:rPr>
          <w:rFonts w:ascii="Times New Roman" w:hAnsi="Times New Roman" w:cs="Times New Roman"/>
          <w:sz w:val="24"/>
          <w:szCs w:val="24"/>
        </w:rPr>
        <w:t>– развития представлений в разных сферах знаний об окружающей действительности, в том числе о виртуальной среде, о возможностях и рисках Интернета</w:t>
      </w:r>
      <w:r w:rsidRPr="000B370E">
        <w:rPr>
          <w:rFonts w:ascii="Times New Roman" w:hAnsi="Times New Roman" w:cs="Times New Roman"/>
          <w:color w:val="0070C0"/>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любознательности, познавательной активности, познавательных способностей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0B370E">
        <w:rPr>
          <w:rFonts w:ascii="Times New Roman" w:hAnsi="Times New Roman" w:cs="Times New Roman"/>
          <w:sz w:val="24"/>
          <w:szCs w:val="24"/>
        </w:rPr>
        <w:t>оказывает стойкий долговременный эффект</w:t>
      </w:r>
      <w:proofErr w:type="gramEnd"/>
      <w:r w:rsidRPr="000B370E">
        <w:rPr>
          <w:rFonts w:ascii="Times New Roman" w:hAnsi="Times New Roman" w:cs="Times New Roman"/>
          <w:sz w:val="24"/>
          <w:szCs w:val="24"/>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312F7B" w:rsidRPr="000B370E" w:rsidRDefault="00312F7B"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развития представлений в разных сферах знаний об окружающей действительности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AD2124" w:rsidRPr="000B370E" w:rsidRDefault="00AD2124" w:rsidP="00915456">
      <w:pPr>
        <w:pStyle w:val="a9"/>
        <w:spacing w:line="276" w:lineRule="auto"/>
        <w:jc w:val="both"/>
        <w:rPr>
          <w:rFonts w:ascii="Times New Roman" w:hAnsi="Times New Roman" w:cs="Times New Roman"/>
          <w:sz w:val="24"/>
          <w:szCs w:val="24"/>
        </w:rPr>
      </w:pPr>
      <w:bookmarkStart w:id="49" w:name="_Toc419228631"/>
      <w:r w:rsidRPr="000B370E">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w:t>
      </w:r>
      <w:r w:rsidRPr="000B370E">
        <w:rPr>
          <w:rFonts w:ascii="Times New Roman" w:hAnsi="Times New Roman" w:cs="Times New Roman"/>
          <w:sz w:val="24"/>
          <w:szCs w:val="24"/>
        </w:rPr>
        <w:lastRenderedPageBreak/>
        <w:t>речевую коммуникацию с другими детьми и взрослыми, включенную в конте</w:t>
      </w:r>
      <w:proofErr w:type="gramStart"/>
      <w:r w:rsidRPr="000B370E">
        <w:rPr>
          <w:rFonts w:ascii="Times New Roman" w:hAnsi="Times New Roman" w:cs="Times New Roman"/>
          <w:sz w:val="24"/>
          <w:szCs w:val="24"/>
        </w:rPr>
        <w:t>кст вз</w:t>
      </w:r>
      <w:proofErr w:type="gramEnd"/>
      <w:r w:rsidRPr="000B370E">
        <w:rPr>
          <w:rFonts w:ascii="Times New Roman" w:hAnsi="Times New Roman" w:cs="Times New Roman"/>
          <w:sz w:val="24"/>
          <w:szCs w:val="24"/>
        </w:rPr>
        <w:t>аимодействия в конкретных ситуациях.</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0B370E">
        <w:rPr>
          <w:rFonts w:ascii="Times New Roman" w:hAnsi="Times New Roman" w:cs="Times New Roman"/>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AD2124" w:rsidRPr="000B370E" w:rsidRDefault="00AD2124" w:rsidP="00915456">
      <w:pPr>
        <w:pStyle w:val="a9"/>
        <w:spacing w:line="276" w:lineRule="auto"/>
        <w:jc w:val="both"/>
        <w:rPr>
          <w:rFonts w:ascii="Times New Roman" w:hAnsi="Times New Roman" w:cs="Times New Roman"/>
          <w:sz w:val="24"/>
          <w:szCs w:val="24"/>
        </w:rPr>
      </w:pPr>
      <w:bookmarkStart w:id="50" w:name="_Toc420598544"/>
      <w:bookmarkStart w:id="51" w:name="_Toc420597630"/>
      <w:bookmarkStart w:id="52" w:name="_Toc419661720"/>
      <w:bookmarkStart w:id="53" w:name="_Toc419228630"/>
      <w:bookmarkStart w:id="54" w:name="_Toc422496186"/>
      <w:r w:rsidRPr="000B370E">
        <w:rPr>
          <w:rFonts w:ascii="Times New Roman" w:hAnsi="Times New Roman" w:cs="Times New Roman"/>
          <w:sz w:val="24"/>
          <w:szCs w:val="24"/>
        </w:rPr>
        <w:t>Речевое развитие</w:t>
      </w:r>
      <w:bookmarkEnd w:id="50"/>
      <w:bookmarkEnd w:id="51"/>
      <w:bookmarkEnd w:id="52"/>
      <w:bookmarkEnd w:id="53"/>
      <w:bookmarkEnd w:id="54"/>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речевого развития ребенка основными задачами образовательной деятельности является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формирования основы речевой и языковой культуры, совершенствования разных сторон речи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приобщения детей к культуре чтения художественной литературы.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совершенствования разных сторон речи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0B370E">
        <w:rPr>
          <w:rFonts w:ascii="Times New Roman" w:hAnsi="Times New Roman" w:cs="Times New Roman"/>
          <w:sz w:val="24"/>
          <w:szCs w:val="24"/>
        </w:rPr>
        <w:t>звук</w:t>
      </w:r>
      <w:proofErr w:type="gramStart"/>
      <w:r w:rsidRPr="000B370E">
        <w:rPr>
          <w:rFonts w:ascii="Times New Roman" w:hAnsi="Times New Roman" w:cs="Times New Roman"/>
          <w:sz w:val="24"/>
          <w:szCs w:val="24"/>
        </w:rPr>
        <w:t>о</w:t>
      </w:r>
      <w:proofErr w:type="spellEnd"/>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словопроизношения</w:t>
      </w:r>
      <w:proofErr w:type="spellEnd"/>
      <w:r w:rsidRPr="000B370E">
        <w:rPr>
          <w:rFonts w:ascii="Times New Roman" w:hAnsi="Times New Roman" w:cs="Times New Roman"/>
          <w:sz w:val="24"/>
          <w:szCs w:val="24"/>
        </w:rPr>
        <w:t xml:space="preserve">, поощряют разучивание стихотворений, скороговорок, </w:t>
      </w:r>
      <w:proofErr w:type="spellStart"/>
      <w:r w:rsidRPr="000B370E">
        <w:rPr>
          <w:rFonts w:ascii="Times New Roman" w:hAnsi="Times New Roman" w:cs="Times New Roman"/>
          <w:sz w:val="24"/>
          <w:szCs w:val="24"/>
        </w:rPr>
        <w:t>чистоговорок</w:t>
      </w:r>
      <w:proofErr w:type="spellEnd"/>
      <w:r w:rsidRPr="000B370E">
        <w:rPr>
          <w:rFonts w:ascii="Times New Roman" w:hAnsi="Times New Roman" w:cs="Times New Roman"/>
          <w:sz w:val="24"/>
          <w:szCs w:val="24"/>
        </w:rPr>
        <w:t>, песен; организуют речевые игры, стимулируют словотворчество.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приобщения детей к культуре чтения литературных произведений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0B370E">
        <w:rPr>
          <w:rFonts w:ascii="Times New Roman" w:hAnsi="Times New Roman" w:cs="Times New Roman"/>
          <w:sz w:val="24"/>
          <w:szCs w:val="24"/>
        </w:rPr>
        <w:t>например</w:t>
      </w:r>
      <w:proofErr w:type="gramEnd"/>
      <w:r w:rsidRPr="000B370E">
        <w:rPr>
          <w:rFonts w:ascii="Times New Roman" w:hAnsi="Times New Roman" w:cs="Times New Roman"/>
          <w:sz w:val="24"/>
          <w:szCs w:val="24"/>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bookmarkStart w:id="55" w:name="_Toc420598545"/>
      <w:bookmarkStart w:id="56" w:name="_Toc420597631"/>
      <w:bookmarkStart w:id="57" w:name="_Toc422496187"/>
      <w:r w:rsidRPr="000B370E">
        <w:rPr>
          <w:rFonts w:ascii="Times New Roman" w:hAnsi="Times New Roman" w:cs="Times New Roman"/>
          <w:sz w:val="24"/>
          <w:szCs w:val="24"/>
        </w:rPr>
        <w:t>Художественно-эстетическое развитие</w:t>
      </w:r>
      <w:bookmarkEnd w:id="49"/>
      <w:bookmarkEnd w:id="55"/>
      <w:bookmarkEnd w:id="56"/>
      <w:bookmarkEnd w:id="57"/>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position w:val="-2"/>
          <w:sz w:val="24"/>
          <w:szCs w:val="24"/>
        </w:rPr>
      </w:pPr>
      <w:r w:rsidRPr="000B370E">
        <w:rPr>
          <w:rFonts w:ascii="Times New Roman" w:hAnsi="Times New Roman" w:cs="Times New Roman"/>
          <w:position w:val="-2"/>
          <w:sz w:val="24"/>
          <w:szCs w:val="24"/>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AD2124" w:rsidRPr="000B370E" w:rsidRDefault="00AD2124" w:rsidP="00915456">
      <w:pPr>
        <w:pStyle w:val="a9"/>
        <w:spacing w:line="276" w:lineRule="auto"/>
        <w:jc w:val="both"/>
        <w:rPr>
          <w:rFonts w:ascii="Times New Roman" w:hAnsi="Times New Roman" w:cs="Times New Roman"/>
          <w:position w:val="-2"/>
          <w:sz w:val="24"/>
          <w:szCs w:val="24"/>
        </w:rPr>
      </w:pPr>
      <w:r w:rsidRPr="000B370E">
        <w:rPr>
          <w:rFonts w:ascii="Times New Roman" w:hAnsi="Times New Roman" w:cs="Times New Roman"/>
          <w:position w:val="-2"/>
          <w:sz w:val="24"/>
          <w:szCs w:val="24"/>
        </w:rPr>
        <w:t xml:space="preserve">– развития способности к восприятию музыки, художественной литературы, фольклора; </w:t>
      </w:r>
    </w:p>
    <w:p w:rsidR="00AD2124" w:rsidRPr="000B370E" w:rsidRDefault="00AD2124" w:rsidP="00915456">
      <w:pPr>
        <w:pStyle w:val="a9"/>
        <w:spacing w:line="276" w:lineRule="auto"/>
        <w:jc w:val="both"/>
        <w:rPr>
          <w:rFonts w:ascii="Times New Roman" w:hAnsi="Times New Roman" w:cs="Times New Roman"/>
          <w:position w:val="-2"/>
          <w:sz w:val="24"/>
          <w:szCs w:val="24"/>
        </w:rPr>
      </w:pPr>
      <w:r w:rsidRPr="000B370E">
        <w:rPr>
          <w:rFonts w:ascii="Times New Roman" w:hAnsi="Times New Roman" w:cs="Times New Roman"/>
          <w:position w:val="-2"/>
          <w:sz w:val="24"/>
          <w:szCs w:val="24"/>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D2124" w:rsidRPr="000B370E" w:rsidRDefault="00AD2124" w:rsidP="00915456">
      <w:pPr>
        <w:pStyle w:val="a9"/>
        <w:spacing w:line="276" w:lineRule="auto"/>
        <w:jc w:val="both"/>
        <w:rPr>
          <w:rFonts w:ascii="Times New Roman" w:hAnsi="Times New Roman" w:cs="Times New Roman"/>
          <w:position w:val="-2"/>
          <w:sz w:val="24"/>
          <w:szCs w:val="24"/>
        </w:rPr>
      </w:pPr>
      <w:r w:rsidRPr="000B370E">
        <w:rPr>
          <w:rFonts w:ascii="Times New Roman" w:hAnsi="Times New Roman" w:cs="Times New Roman"/>
          <w:position w:val="-2"/>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position w:val="-2"/>
          <w:sz w:val="24"/>
          <w:szCs w:val="24"/>
        </w:rPr>
        <w:t xml:space="preserve">Эстетическое отношение к миру </w:t>
      </w:r>
      <w:proofErr w:type="gramStart"/>
      <w:r w:rsidRPr="000B370E">
        <w:rPr>
          <w:rFonts w:ascii="Times New Roman" w:hAnsi="Times New Roman" w:cs="Times New Roman"/>
          <w:position w:val="-2"/>
          <w:sz w:val="24"/>
          <w:szCs w:val="24"/>
        </w:rPr>
        <w:t>опирается</w:t>
      </w:r>
      <w:proofErr w:type="gramEnd"/>
      <w:r w:rsidRPr="000B370E">
        <w:rPr>
          <w:rFonts w:ascii="Times New Roman" w:hAnsi="Times New Roman" w:cs="Times New Roman"/>
          <w:position w:val="-2"/>
          <w:sz w:val="24"/>
          <w:szCs w:val="24"/>
        </w:rPr>
        <w:t xml:space="preserve"> прежде всего на восприятие действительности разными органами чувств. Взрослые </w:t>
      </w:r>
      <w:r w:rsidRPr="000B370E">
        <w:rPr>
          <w:rFonts w:ascii="Times New Roman" w:hAnsi="Times New Roman" w:cs="Times New Roman"/>
          <w:sz w:val="24"/>
          <w:szCs w:val="24"/>
        </w:rPr>
        <w:t xml:space="preserve">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AD2124" w:rsidRPr="000B370E" w:rsidRDefault="00AD2124" w:rsidP="00915456">
      <w:pPr>
        <w:pStyle w:val="a9"/>
        <w:spacing w:line="276" w:lineRule="auto"/>
        <w:jc w:val="both"/>
        <w:rPr>
          <w:rFonts w:ascii="Times New Roman" w:hAnsi="Times New Roman" w:cs="Times New Roman"/>
          <w:position w:val="-2"/>
          <w:sz w:val="24"/>
          <w:szCs w:val="24"/>
        </w:rPr>
      </w:pPr>
      <w:r w:rsidRPr="000B370E">
        <w:rPr>
          <w:rFonts w:ascii="Times New Roman" w:hAnsi="Times New Roman" w:cs="Times New Roman"/>
          <w:position w:val="-2"/>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position w:val="-2"/>
          <w:sz w:val="24"/>
          <w:szCs w:val="24"/>
        </w:rPr>
        <w:t>Взрослые</w:t>
      </w:r>
      <w:r w:rsidRPr="000B370E">
        <w:rPr>
          <w:rFonts w:ascii="Times New Roman" w:hAnsi="Times New Roman" w:cs="Times New Roman"/>
          <w:sz w:val="24"/>
          <w:szCs w:val="24"/>
        </w:rPr>
        <w:t xml:space="preserve">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AD2124" w:rsidRPr="000B370E" w:rsidRDefault="00AD2124" w:rsidP="00915456">
      <w:pPr>
        <w:pStyle w:val="a9"/>
        <w:spacing w:line="276" w:lineRule="auto"/>
        <w:jc w:val="both"/>
        <w:rPr>
          <w:rFonts w:ascii="Times New Roman" w:hAnsi="Times New Roman" w:cs="Times New Roman"/>
          <w:sz w:val="24"/>
          <w:szCs w:val="24"/>
        </w:rPr>
      </w:pPr>
      <w:bookmarkStart w:id="58" w:name="_Toc420598546"/>
      <w:bookmarkStart w:id="59" w:name="_Toc420597632"/>
      <w:bookmarkStart w:id="60" w:name="_Toc419228632"/>
      <w:bookmarkStart w:id="61" w:name="_Toc422496188"/>
      <w:r w:rsidRPr="000B370E">
        <w:rPr>
          <w:rFonts w:ascii="Times New Roman" w:hAnsi="Times New Roman" w:cs="Times New Roman"/>
          <w:sz w:val="24"/>
          <w:szCs w:val="24"/>
        </w:rPr>
        <w:t>Физическое развитие</w:t>
      </w:r>
      <w:bookmarkEnd w:id="58"/>
      <w:bookmarkEnd w:id="59"/>
      <w:bookmarkEnd w:id="60"/>
      <w:bookmarkEnd w:id="61"/>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В области физического развития ребенка основными задачами образовательной деятельности являются создание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становления у детей ценностей здорового образа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развития представлений о своем теле и своих физических возможностях;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приобретения двигательного опыта и совершенствования двигательной активности;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становления у детей ценностей здорового образа жизни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уделяют специальное внимание развитию у ребенка представлений о своем теле, произвольности действий и движений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0B370E">
        <w:rPr>
          <w:rFonts w:ascii="Times New Roman" w:hAnsi="Times New Roman" w:cs="Times New Roman"/>
          <w:sz w:val="24"/>
          <w:szCs w:val="24"/>
        </w:rPr>
        <w:t>помещения</w:t>
      </w:r>
      <w:proofErr w:type="gramEnd"/>
      <w:r w:rsidRPr="000B370E">
        <w:rPr>
          <w:rFonts w:ascii="Times New Roman" w:hAnsi="Times New Roman" w:cs="Times New Roman"/>
          <w:sz w:val="24"/>
          <w:szCs w:val="24"/>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AD2124" w:rsidRPr="000B370E" w:rsidRDefault="00AD2124" w:rsidP="00915456">
      <w:pPr>
        <w:pStyle w:val="a9"/>
        <w:spacing w:line="276" w:lineRule="auto"/>
        <w:jc w:val="both"/>
        <w:rPr>
          <w:rFonts w:ascii="Times New Roman" w:hAnsi="Times New Roman" w:cs="Times New Roman"/>
          <w:b/>
          <w:sz w:val="24"/>
          <w:szCs w:val="24"/>
        </w:rPr>
      </w:pPr>
    </w:p>
    <w:p w:rsidR="00AD2124" w:rsidRPr="000B370E" w:rsidRDefault="00AD2124" w:rsidP="00915456">
      <w:pPr>
        <w:pStyle w:val="a9"/>
        <w:spacing w:line="276" w:lineRule="auto"/>
        <w:jc w:val="both"/>
        <w:rPr>
          <w:rFonts w:ascii="Times New Roman" w:eastAsia="SimSun" w:hAnsi="Times New Roman" w:cs="Times New Roman"/>
          <w:b/>
          <w:iCs/>
          <w:kern w:val="28"/>
          <w:sz w:val="24"/>
          <w:szCs w:val="24"/>
          <w:lang w:eastAsia="hi-IN" w:bidi="hi-IN"/>
        </w:rPr>
      </w:pPr>
      <w:bookmarkStart w:id="62" w:name="_Toc420597633"/>
      <w:bookmarkStart w:id="63" w:name="_Toc420598547"/>
      <w:bookmarkStart w:id="64" w:name="_Toc422496189"/>
      <w:r w:rsidRPr="000B370E">
        <w:rPr>
          <w:rFonts w:ascii="Times New Roman" w:eastAsia="SimSun" w:hAnsi="Times New Roman" w:cs="Times New Roman"/>
          <w:b/>
          <w:iCs/>
          <w:kern w:val="28"/>
          <w:sz w:val="24"/>
          <w:szCs w:val="24"/>
          <w:lang w:eastAsia="hi-IN" w:bidi="hi-IN"/>
        </w:rPr>
        <w:t>2.3. Взаимодействие взрослых с детьми</w:t>
      </w:r>
      <w:bookmarkEnd w:id="62"/>
      <w:bookmarkEnd w:id="63"/>
      <w:bookmarkEnd w:id="64"/>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Взаимодействие</w:t>
      </w:r>
      <w:r w:rsidRPr="000B370E">
        <w:rPr>
          <w:rFonts w:ascii="Times New Roman" w:hAnsi="Times New Roman" w:cs="Times New Roman"/>
          <w:sz w:val="24"/>
          <w:szCs w:val="24"/>
        </w:rPr>
        <w:t xml:space="preserve"> взрослых с детьми является важнейшим фактором развития ребенка и пронизывает все направления образовательной деятельности.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B370E">
        <w:rPr>
          <w:rFonts w:ascii="Times New Roman" w:hAnsi="Times New Roman" w:cs="Times New Roman"/>
          <w:sz w:val="24"/>
          <w:szCs w:val="24"/>
          <w:lang w:eastAsia="ru-RU"/>
        </w:rPr>
        <w:t>со</w:t>
      </w:r>
      <w:proofErr w:type="gramEnd"/>
      <w:r w:rsidRPr="000B370E">
        <w:rPr>
          <w:rFonts w:ascii="Times New Roman" w:hAnsi="Times New Roman" w:cs="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w:t>
      </w:r>
      <w:r w:rsidRPr="000B370E">
        <w:rPr>
          <w:rFonts w:ascii="Times New Roman" w:hAnsi="Times New Roman" w:cs="Times New Roman"/>
          <w:sz w:val="24"/>
          <w:szCs w:val="24"/>
          <w:lang w:eastAsia="ru-RU"/>
        </w:rPr>
        <w:lastRenderedPageBreak/>
        <w:t xml:space="preserve">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другими детьми.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w:t>
      </w:r>
      <w:r w:rsidRPr="000B370E">
        <w:rPr>
          <w:rFonts w:ascii="Times New Roman" w:hAnsi="Times New Roman" w:cs="Times New Roman"/>
          <w:iCs/>
          <w:sz w:val="24"/>
          <w:szCs w:val="24"/>
        </w:rPr>
        <w:t>уважать себя и других, так как о</w:t>
      </w:r>
      <w:r w:rsidRPr="000B370E">
        <w:rPr>
          <w:rFonts w:ascii="Times New Roman" w:hAnsi="Times New Roman" w:cs="Times New Roman"/>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0B370E">
        <w:rPr>
          <w:rFonts w:ascii="Times New Roman" w:hAnsi="Times New Roman" w:cs="Times New Roman"/>
          <w:iCs/>
          <w:sz w:val="24"/>
          <w:szCs w:val="24"/>
        </w:rPr>
        <w:t>чувство уверенности в себе, не боится ошибок.</w:t>
      </w:r>
      <w:r w:rsidRPr="000B370E">
        <w:rPr>
          <w:rFonts w:ascii="Times New Roman" w:hAnsi="Times New Roman" w:cs="Times New Roman"/>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w:t>
      </w:r>
      <w:r w:rsidRPr="000B370E">
        <w:rPr>
          <w:rFonts w:ascii="Times New Roman" w:hAnsi="Times New Roman" w:cs="Times New Roman"/>
          <w:iCs/>
          <w:sz w:val="24"/>
          <w:szCs w:val="24"/>
        </w:rPr>
        <w:t>не боится быть самим собой, быть искренним</w:t>
      </w:r>
      <w:r w:rsidRPr="000B370E">
        <w:rPr>
          <w:rFonts w:ascii="Times New Roman" w:hAnsi="Times New Roman" w:cs="Times New Roman"/>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учится </w:t>
      </w:r>
      <w:r w:rsidRPr="000B370E">
        <w:rPr>
          <w:rFonts w:ascii="Times New Roman" w:hAnsi="Times New Roman" w:cs="Times New Roman"/>
          <w:iCs/>
          <w:sz w:val="24"/>
          <w:szCs w:val="24"/>
        </w:rPr>
        <w:t>брать на себя ответственность за свои решения и поступки</w:t>
      </w:r>
      <w:r w:rsidRPr="000B370E">
        <w:rPr>
          <w:rFonts w:ascii="Times New Roman" w:hAnsi="Times New Roman" w:cs="Times New Roman"/>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приучается </w:t>
      </w:r>
      <w:r w:rsidRPr="000B370E">
        <w:rPr>
          <w:rFonts w:ascii="Times New Roman" w:hAnsi="Times New Roman" w:cs="Times New Roman"/>
          <w:iCs/>
          <w:sz w:val="24"/>
          <w:szCs w:val="24"/>
        </w:rPr>
        <w:t xml:space="preserve">думать самостоятельно, </w:t>
      </w:r>
      <w:r w:rsidRPr="000B370E">
        <w:rPr>
          <w:rFonts w:ascii="Times New Roman" w:hAnsi="Times New Roman" w:cs="Times New Roman"/>
          <w:sz w:val="24"/>
          <w:szCs w:val="24"/>
        </w:rPr>
        <w:t xml:space="preserve">поскольку взрослые не навязывают ему своего решения, а способствуют тому, чтобы он принял </w:t>
      </w:r>
      <w:proofErr w:type="gramStart"/>
      <w:r w:rsidRPr="000B370E">
        <w:rPr>
          <w:rFonts w:ascii="Times New Roman" w:hAnsi="Times New Roman" w:cs="Times New Roman"/>
          <w:sz w:val="24"/>
          <w:szCs w:val="24"/>
        </w:rPr>
        <w:t>собственное</w:t>
      </w:r>
      <w:proofErr w:type="gramEnd"/>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учится </w:t>
      </w:r>
      <w:r w:rsidRPr="000B370E">
        <w:rPr>
          <w:rFonts w:ascii="Times New Roman" w:hAnsi="Times New Roman" w:cs="Times New Roman"/>
          <w:iCs/>
          <w:sz w:val="24"/>
          <w:szCs w:val="24"/>
        </w:rPr>
        <w:t>адекватно выражать свои чувства</w:t>
      </w:r>
      <w:r w:rsidRPr="000B370E">
        <w:rPr>
          <w:rFonts w:ascii="Times New Roman" w:hAnsi="Times New Roman" w:cs="Times New Roman"/>
          <w:sz w:val="24"/>
          <w:szCs w:val="24"/>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учится </w:t>
      </w:r>
      <w:r w:rsidRPr="000B370E">
        <w:rPr>
          <w:rFonts w:ascii="Times New Roman" w:hAnsi="Times New Roman" w:cs="Times New Roman"/>
          <w:iCs/>
          <w:sz w:val="24"/>
          <w:szCs w:val="24"/>
        </w:rPr>
        <w:t xml:space="preserve">понимать других и сочувствовать им, </w:t>
      </w:r>
      <w:r w:rsidRPr="000B370E">
        <w:rPr>
          <w:rFonts w:ascii="Times New Roman" w:hAnsi="Times New Roman" w:cs="Times New Roman"/>
          <w:sz w:val="24"/>
          <w:szCs w:val="24"/>
        </w:rPr>
        <w:t xml:space="preserve">потому что получает этот опыт из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переносит его на других людей.</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 xml:space="preserve">2.3.1. Способы и направления поддержки детской инициативы в </w:t>
      </w:r>
      <w:r w:rsidRPr="000B370E">
        <w:rPr>
          <w:rFonts w:ascii="Times New Roman" w:hAnsi="Times New Roman" w:cs="Times New Roman"/>
          <w:sz w:val="24"/>
          <w:szCs w:val="24"/>
        </w:rPr>
        <w:t>соответствии с психолог</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педагогическими требованиями ФГОС ДО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 же поддержка  инициативы  детей в различных видах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Инициатива, инициативность — </w:t>
      </w:r>
      <w:hyperlink r:id="rId9" w:tgtFrame="_blank" w:history="1">
        <w:r w:rsidRPr="000B370E">
          <w:rPr>
            <w:rStyle w:val="af"/>
            <w:rFonts w:ascii="Times New Roman" w:hAnsi="Times New Roman" w:cs="Times New Roman"/>
            <w:color w:val="auto"/>
            <w:sz w:val="24"/>
            <w:szCs w:val="24"/>
            <w:u w:val="none"/>
          </w:rPr>
          <w:t>активность</w:t>
        </w:r>
      </w:hyperlink>
      <w:r w:rsidRPr="000B370E">
        <w:rPr>
          <w:rFonts w:ascii="Times New Roman" w:hAnsi="Times New Roman" w:cs="Times New Roman"/>
          <w:sz w:val="24"/>
          <w:szCs w:val="24"/>
        </w:rPr>
        <w:t> в начинании, активность продвигать начинания, запускать новые </w:t>
      </w:r>
      <w:hyperlink r:id="rId10" w:tgtFrame="_blank" w:history="1">
        <w:r w:rsidRPr="000B370E">
          <w:rPr>
            <w:rStyle w:val="af"/>
            <w:rFonts w:ascii="Times New Roman" w:hAnsi="Times New Roman" w:cs="Times New Roman"/>
            <w:color w:val="auto"/>
            <w:sz w:val="24"/>
            <w:szCs w:val="24"/>
            <w:u w:val="none"/>
          </w:rPr>
          <w:t>дела</w:t>
        </w:r>
      </w:hyperlink>
      <w:r w:rsidRPr="000B370E">
        <w:rPr>
          <w:rFonts w:ascii="Times New Roman" w:hAnsi="Times New Roman" w:cs="Times New Roman"/>
          <w:sz w:val="24"/>
          <w:szCs w:val="24"/>
        </w:rPr>
        <w:t>, вовлекая туда окружающих людей.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Детская инициатива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Создание условий для свободного выбора детьми деятельности, а так же участников совместной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предметно-развивающая среда должна быть разнообразна по своему содержанию. Например, в центре искусства, один ребенок будет рвать бумагу, а другой вырежет из нее ножницами </w:t>
      </w:r>
      <w:r w:rsidRPr="000B370E">
        <w:rPr>
          <w:rFonts w:ascii="Times New Roman" w:hAnsi="Times New Roman" w:cs="Times New Roman"/>
          <w:sz w:val="24"/>
          <w:szCs w:val="24"/>
        </w:rPr>
        <w:lastRenderedPageBreak/>
        <w:t>замысловатую фигурку. Должно быть отведено время на занятия по выбору — так дети учатся сознательно делать выбор и реализовывать свои интересы и способности. Умение детей осуществлять выбор, решать проблемы, взаимодействовать с окружающими людьми, ставить и достигать цел</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вот, что является наиболее важным для освоения образовательной программы в ДОУ.</w:t>
      </w:r>
    </w:p>
    <w:p w:rsidR="00AD2124" w:rsidRPr="000B370E" w:rsidRDefault="0088707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О</w:t>
      </w:r>
      <w:r w:rsidR="00AD2124" w:rsidRPr="000B370E">
        <w:rPr>
          <w:rFonts w:ascii="Times New Roman" w:hAnsi="Times New Roman" w:cs="Times New Roman"/>
          <w:sz w:val="24"/>
          <w:szCs w:val="24"/>
        </w:rPr>
        <w:t>бразовательная и игровая среда, должна стимулировать развитие поисково-познавательной деятельности детей. Не следует забывать, что особенно легко запоминается и долго сохраняется в памяти тот материал, с которым ребёнок что-то делал сам: ощупывал, вырезал, строил, составлял, изображал. Дети должны приобретать опыт творческой, поисковой деятельности, выдвижение новых идей, актуализации прежних знаний при решении новых задач.</w:t>
      </w:r>
    </w:p>
    <w:p w:rsidR="00AD2124" w:rsidRPr="000B370E" w:rsidRDefault="0088707B" w:rsidP="00915456">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С</w:t>
      </w:r>
      <w:r w:rsidR="00AD2124" w:rsidRPr="000B370E">
        <w:rPr>
          <w:rFonts w:ascii="Times New Roman" w:hAnsi="Times New Roman" w:cs="Times New Roman"/>
          <w:sz w:val="24"/>
          <w:szCs w:val="24"/>
        </w:rPr>
        <w:t>одержание развивающей среды должно учитывать индивидуальные особенности и интересы детей конкретной группы. Это значит, что все материалы и оборудование, которые находятся в группе, ее интерьер способствуют развитию каждого из детей, и что предлагаемые виды деятельности учитывают разброс уровней развития разных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 все дети занимают активную позицию, не могут определиться с видом деятельности и тогда задача воспитателя оказать помощь.</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Уникальная природа ребёнка дошкольного возраста может быть охарактеризована как </w:t>
      </w:r>
      <w:proofErr w:type="spellStart"/>
      <w:r w:rsidRPr="000B370E">
        <w:rPr>
          <w:rFonts w:ascii="Times New Roman" w:hAnsi="Times New Roman" w:cs="Times New Roman"/>
          <w:sz w:val="24"/>
          <w:szCs w:val="24"/>
        </w:rPr>
        <w:t>деятельностная</w:t>
      </w:r>
      <w:proofErr w:type="spellEnd"/>
      <w:r w:rsidRPr="000B370E">
        <w:rPr>
          <w:rFonts w:ascii="Times New Roman" w:hAnsi="Times New Roman" w:cs="Times New Roman"/>
          <w:sz w:val="24"/>
          <w:szCs w:val="24"/>
        </w:rPr>
        <w:t>. Включаясь в разные виды деятельности, ребёнок стремится познать, преобразовать мир самостоятельно за счёт возникающих инициатив.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Все виды деятельности, предусмотренные программой МАДОУ,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w:t>
      </w:r>
      <w:r w:rsidRPr="000B370E">
        <w:rPr>
          <w:rStyle w:val="apple-converted-space"/>
          <w:rFonts w:ascii="Times New Roman" w:eastAsiaTheme="majorEastAsia" w:hAnsi="Times New Roman" w:cs="Times New Roman"/>
          <w:color w:val="000000"/>
          <w:sz w:val="24"/>
          <w:szCs w:val="24"/>
        </w:rPr>
        <w:t> </w:t>
      </w:r>
      <w:r w:rsidRPr="000B370E">
        <w:rPr>
          <w:rStyle w:val="s2"/>
          <w:rFonts w:ascii="Times New Roman" w:hAnsi="Times New Roman" w:cs="Times New Roman"/>
          <w:iCs/>
          <w:color w:val="000000"/>
          <w:sz w:val="24"/>
          <w:szCs w:val="24"/>
        </w:rPr>
        <w:t>способами поддержки детской инициативы.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Взрослым необходимо научиться </w:t>
      </w:r>
      <w:proofErr w:type="gramStart"/>
      <w:r w:rsidRPr="000B370E">
        <w:rPr>
          <w:rFonts w:ascii="Times New Roman" w:hAnsi="Times New Roman" w:cs="Times New Roman"/>
          <w:sz w:val="24"/>
          <w:szCs w:val="24"/>
        </w:rPr>
        <w:t>тактично</w:t>
      </w:r>
      <w:proofErr w:type="gramEnd"/>
      <w:r w:rsidRPr="000B370E">
        <w:rPr>
          <w:rFonts w:ascii="Times New Roman" w:hAnsi="Times New Roman" w:cs="Times New Roman"/>
          <w:sz w:val="24"/>
          <w:szCs w:val="24"/>
        </w:rPr>
        <w:t xml:space="preserve">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2-3 года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lastRenderedPageBreak/>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отмечать и приветствовать даже самые минимальные успехи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не критиковать результаты деятельности ребенка и его самого как личность;</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 xml:space="preserve">формировать у детей привычку самостоятельно находить для себя интересные занятия; приучать </w:t>
      </w:r>
      <w:proofErr w:type="gramStart"/>
      <w:r w:rsidRPr="000B370E">
        <w:rPr>
          <w:rFonts w:ascii="Times New Roman" w:hAnsi="Times New Roman" w:cs="Times New Roman"/>
          <w:sz w:val="24"/>
          <w:szCs w:val="24"/>
        </w:rPr>
        <w:t>свободно</w:t>
      </w:r>
      <w:proofErr w:type="gramEnd"/>
      <w:r w:rsidRPr="000B370E">
        <w:rPr>
          <w:rFonts w:ascii="Times New Roman" w:hAnsi="Times New Roman" w:cs="Times New Roman"/>
          <w:sz w:val="24"/>
          <w:szCs w:val="24"/>
        </w:rPr>
        <w:t xml:space="preserve">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поддерживать интерес ребенка к тому, что он рассматривает и наблюдает в разные режимные моменты;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устанавливать простые и понятные детям нормы жизни группы, четко исполнять правила поведения всеми детьми;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 xml:space="preserve">проводить все режимные моменты в эмоционально положительном настроении, избегать ситуации спешки и </w:t>
      </w:r>
      <w:proofErr w:type="spellStart"/>
      <w:r w:rsidRPr="000B370E">
        <w:rPr>
          <w:rFonts w:ascii="Times New Roman" w:hAnsi="Times New Roman" w:cs="Times New Roman"/>
          <w:sz w:val="24"/>
          <w:szCs w:val="24"/>
        </w:rPr>
        <w:t>потарапливания</w:t>
      </w:r>
      <w:proofErr w:type="spellEnd"/>
      <w:r w:rsidRPr="000B370E">
        <w:rPr>
          <w:rFonts w:ascii="Times New Roman" w:hAnsi="Times New Roman" w:cs="Times New Roman"/>
          <w:sz w:val="24"/>
          <w:szCs w:val="24"/>
        </w:rPr>
        <w:t xml:space="preserve">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для поддержания инициативы в продуктивной деятельности по указанию ребенка создавать для него изображения или поделку;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содержать в доступном месте все игрушки и материалы;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3-4 года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Приоритетной сферой проявления детской инициативы является игровая и продуктивная деятельность.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поддержание</w:t>
      </w:r>
      <w:proofErr w:type="gramEnd"/>
      <w:r w:rsidRPr="000B370E">
        <w:rPr>
          <w:rFonts w:ascii="Times New Roman" w:hAnsi="Times New Roman" w:cs="Times New Roman"/>
          <w:sz w:val="24"/>
          <w:szCs w:val="24"/>
        </w:rPr>
        <w:t xml:space="preserve"> инициативы ребенка 3-4 лет взрослым необходимо: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условия для реализации собственных планов и замыслов каждого ребенка;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 xml:space="preserve">рассказывать детям о </w:t>
      </w:r>
      <w:proofErr w:type="gramStart"/>
      <w:r w:rsidRPr="000B370E">
        <w:rPr>
          <w:rFonts w:ascii="Times New Roman" w:hAnsi="Times New Roman" w:cs="Times New Roman"/>
          <w:sz w:val="24"/>
          <w:szCs w:val="24"/>
        </w:rPr>
        <w:t>из</w:t>
      </w:r>
      <w:proofErr w:type="gramEnd"/>
      <w:r w:rsidRPr="000B370E">
        <w:rPr>
          <w:rFonts w:ascii="Times New Roman" w:hAnsi="Times New Roman" w:cs="Times New Roman"/>
          <w:sz w:val="24"/>
          <w:szCs w:val="24"/>
        </w:rPr>
        <w:t xml:space="preserve"> реальных, а также возможных в будущем достижениях;</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отмечать и публично поддерживать любые успехи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всемерно поощрять самостоятельность детей и расширять её сферу;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proofErr w:type="gramStart"/>
      <w:r w:rsidRPr="000B370E">
        <w:rPr>
          <w:rFonts w:ascii="Times New Roman" w:hAnsi="Times New Roman" w:cs="Times New Roman"/>
          <w:sz w:val="24"/>
          <w:szCs w:val="24"/>
        </w:rPr>
        <w:t>помогать ребенку найти</w:t>
      </w:r>
      <w:proofErr w:type="gramEnd"/>
      <w:r w:rsidRPr="000B370E">
        <w:rPr>
          <w:rFonts w:ascii="Times New Roman" w:hAnsi="Times New Roman" w:cs="Times New Roman"/>
          <w:sz w:val="24"/>
          <w:szCs w:val="24"/>
        </w:rPr>
        <w:t xml:space="preserve"> способ реализации собственных поставленных целей;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способствовать стремлению научиться делать что-то и поддерживать радостное ощущение возрастающей умелости;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в ходе занятий и в повседневной жизни терпимо относится к затруднениям ребенка, позволять действовать ему в своем темпе;</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всегда предоставлять детям возможность для реализации замыслов в творческой игровой и продуктивной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4-5- лет</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способствовать стремлению детей делать собственные умозаключения, относится к их попыткам внимательно, с уважением;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условия, обеспечивающие детям возможность конструировать из различных материалов себе "дом", укрытие для сюжетных игр;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 необходимости осуждать негативный поступок ребенка с глазу на глаз, но не допускать критики его личности, его качеств;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не допускать диктата, навязывания в выборе сюжетов игр;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привлекать детей к украшению группы к различным мероприятиям, обсуждая разные возможности и предложения;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побуждать детей формировать и выражать собственную эстетическую оценку воспринимаемого, не навязывая им мнение взрослого;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привлекать детей к планированию жизни группы на день, опираться на их желание во время занятий;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читать и рассказывать детям по их просьбе, включать музыку.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5-6 лет</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Приоритетной сферой проявления детской инициативы в старшем дошкольном возрасте является </w:t>
      </w:r>
      <w:proofErr w:type="spellStart"/>
      <w:r w:rsidRPr="000B370E">
        <w:rPr>
          <w:rFonts w:ascii="Times New Roman" w:hAnsi="Times New Roman" w:cs="Times New Roman"/>
          <w:sz w:val="24"/>
          <w:szCs w:val="24"/>
        </w:rPr>
        <w:t>внеситуативно</w:t>
      </w:r>
      <w:proofErr w:type="spellEnd"/>
      <w:r w:rsidRPr="000B370E">
        <w:rPr>
          <w:rFonts w:ascii="Times New Roman" w:hAnsi="Times New Roman" w:cs="Times New Roman"/>
          <w:sz w:val="24"/>
          <w:szCs w:val="24"/>
        </w:rPr>
        <w:t xml:space="preserve"> – личностное общение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а также информационно познавательная инициатива.</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Для поддержки детской инициативы взрослым необходимо: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уважать индивидуальные вкусы и привычки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 необходимости помогать детям в решении проблем организации игры;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привлекать детей к планированию жизни группы на день и на более отдаленную перспективу. Обсуждать совместные проекты;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условия и выделять время для самостоятельной творческой, познавательной деятельности детей по интересам.</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1"/>
          <w:rFonts w:ascii="Times New Roman" w:hAnsi="Times New Roman" w:cs="Times New Roman"/>
          <w:b/>
          <w:bCs/>
          <w:color w:val="000000"/>
          <w:sz w:val="24"/>
          <w:szCs w:val="24"/>
        </w:rPr>
        <w:t>6-8 лет</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lastRenderedPageBreak/>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обращаться к детям, с просьбой продемонстрировать свои достижения и научить его добиваться таких же результатов сверстников;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поддерживать чувство гордости за свой труд и удовлетворение его результатами;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при необходимости помогать детям решать проблемы при организации игры;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проводить планирование жизни группы на день, неделю, месяц с учетом интересов детей, стараться реализовывать их пожелания и предложения;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Style w:val="s3"/>
          <w:rFonts w:ascii="Times New Roman" w:hAnsi="Times New Roman" w:cs="Times New Roman"/>
          <w:color w:val="000000"/>
          <w:sz w:val="24"/>
          <w:szCs w:val="24"/>
        </w:rPr>
        <w:sym w:font="Symbol" w:char="F0B7"/>
      </w:r>
      <w:r w:rsidRPr="000B370E">
        <w:rPr>
          <w:rStyle w:val="s3"/>
          <w:rFonts w:ascii="Times New Roman" w:hAnsi="Times New Roman" w:cs="Times New Roman"/>
          <w:color w:val="000000"/>
          <w:sz w:val="24"/>
          <w:szCs w:val="24"/>
        </w:rPr>
        <w:t>​ </w:t>
      </w:r>
      <w:r w:rsidRPr="000B370E">
        <w:rPr>
          <w:rFonts w:ascii="Times New Roman" w:hAnsi="Times New Roman" w:cs="Times New Roman"/>
          <w:sz w:val="24"/>
          <w:szCs w:val="24"/>
        </w:rPr>
        <w:t>презентовать продукты детского творчества другим детям, родителям, педагогам (концерты, выставки и др.)</w:t>
      </w:r>
    </w:p>
    <w:p w:rsidR="00AD2124" w:rsidRPr="00807629" w:rsidRDefault="00AD2124" w:rsidP="00915456">
      <w:pPr>
        <w:pStyle w:val="a9"/>
        <w:spacing w:line="276" w:lineRule="auto"/>
        <w:jc w:val="both"/>
        <w:rPr>
          <w:rFonts w:ascii="Times New Roman" w:hAnsi="Times New Roman" w:cs="Times New Roman"/>
          <w:b/>
          <w:sz w:val="24"/>
          <w:szCs w:val="24"/>
        </w:rPr>
      </w:pPr>
      <w:r w:rsidRPr="00807629">
        <w:rPr>
          <w:rFonts w:ascii="Times New Roman" w:hAnsi="Times New Roman" w:cs="Times New Roman"/>
          <w:b/>
          <w:sz w:val="24"/>
          <w:szCs w:val="24"/>
        </w:rPr>
        <w:t xml:space="preserve">2.3.2.1. Технологии личностно-ориентированного взаимодействия педагога с детьми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Характерные особенности: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содержание образования не должно представлять собой только лишь набор социокультурных образцов в виде правил, приемов действия, поведения, </w:t>
      </w:r>
      <w:proofErr w:type="gramStart"/>
      <w:r w:rsidRPr="000B370E">
        <w:rPr>
          <w:rFonts w:ascii="Times New Roman" w:hAnsi="Times New Roman" w:cs="Times New Roman"/>
          <w:sz w:val="24"/>
          <w:szCs w:val="24"/>
        </w:rPr>
        <w:t>оно</w:t>
      </w:r>
      <w:proofErr w:type="gramEnd"/>
      <w:r w:rsidRPr="000B370E">
        <w:rPr>
          <w:rFonts w:ascii="Times New Roman" w:hAnsi="Times New Roman" w:cs="Times New Roman"/>
          <w:sz w:val="24"/>
          <w:szCs w:val="24"/>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Характерные черты личностно-ориентированного взаимодействия педагога с детьми в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содействие ребенку в формировании </w:t>
      </w:r>
      <w:proofErr w:type="gramStart"/>
      <w:r w:rsidRPr="000B370E">
        <w:rPr>
          <w:rFonts w:ascii="Times New Roman" w:hAnsi="Times New Roman" w:cs="Times New Roman"/>
          <w:sz w:val="24"/>
          <w:szCs w:val="24"/>
        </w:rPr>
        <w:t>положительной</w:t>
      </w:r>
      <w:proofErr w:type="gramEnd"/>
      <w:r w:rsidRPr="000B370E">
        <w:rPr>
          <w:rFonts w:ascii="Times New Roman" w:hAnsi="Times New Roman" w:cs="Times New Roman"/>
          <w:sz w:val="24"/>
          <w:szCs w:val="24"/>
        </w:rPr>
        <w:t xml:space="preserve"> Я-концепции, развитии творческих способностей, овладении умениями и навыками самопознания).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Интегрированные свойства личности педагога, которые в основном определяют успешность в личностно-ориентированном взаимодействии: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w:t>
      </w:r>
      <w:r w:rsidRPr="000B370E">
        <w:rPr>
          <w:rFonts w:ascii="Times New Roman" w:hAnsi="Times New Roman" w:cs="Times New Roman"/>
          <w:iCs/>
          <w:sz w:val="24"/>
          <w:szCs w:val="24"/>
        </w:rPr>
        <w:t xml:space="preserve">Социально-педагогическая ориентация </w:t>
      </w:r>
      <w:r w:rsidRPr="000B370E">
        <w:rPr>
          <w:rFonts w:ascii="Times New Roman" w:hAnsi="Times New Roman" w:cs="Times New Roman"/>
          <w:sz w:val="24"/>
          <w:szCs w:val="24"/>
        </w:rPr>
        <w:t xml:space="preserve">— осознание педагогом необходимости отстаивания интересов, прав и свобод ребенка на всех уровнях педагогической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w:t>
      </w:r>
      <w:r w:rsidRPr="000B370E">
        <w:rPr>
          <w:rFonts w:ascii="Times New Roman" w:hAnsi="Times New Roman" w:cs="Times New Roman"/>
          <w:iCs/>
          <w:sz w:val="24"/>
          <w:szCs w:val="24"/>
        </w:rPr>
        <w:t xml:space="preserve">Рефлексивные способности, </w:t>
      </w:r>
      <w:r w:rsidRPr="000B370E">
        <w:rPr>
          <w:rFonts w:ascii="Times New Roman" w:hAnsi="Times New Roman" w:cs="Times New Roman"/>
          <w:sz w:val="24"/>
          <w:szCs w:val="24"/>
        </w:rPr>
        <w:t xml:space="preserve">которые помогут педагог остановиться, оглянуться, осмыслить то, что он делает: «Не навредить!» </w:t>
      </w:r>
    </w:p>
    <w:p w:rsidR="001C5670"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w:t>
      </w:r>
      <w:r w:rsidRPr="000B370E">
        <w:rPr>
          <w:rFonts w:ascii="Times New Roman" w:hAnsi="Times New Roman" w:cs="Times New Roman"/>
          <w:iCs/>
          <w:sz w:val="24"/>
          <w:szCs w:val="24"/>
        </w:rPr>
        <w:t xml:space="preserve">Методологическая культура — </w:t>
      </w:r>
      <w:r w:rsidRPr="000B370E">
        <w:rPr>
          <w:rFonts w:ascii="Times New Roman" w:hAnsi="Times New Roman" w:cs="Times New Roman"/>
          <w:sz w:val="24"/>
          <w:szCs w:val="24"/>
        </w:rPr>
        <w:t>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Составляющие педагогической технологии: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Построение </w:t>
      </w:r>
      <w:proofErr w:type="gramStart"/>
      <w:r w:rsidRPr="000B370E">
        <w:rPr>
          <w:rFonts w:ascii="Times New Roman" w:hAnsi="Times New Roman" w:cs="Times New Roman"/>
          <w:sz w:val="24"/>
          <w:szCs w:val="24"/>
        </w:rPr>
        <w:t>субъект-субъектного</w:t>
      </w:r>
      <w:proofErr w:type="gramEnd"/>
      <w:r w:rsidRPr="000B370E">
        <w:rPr>
          <w:rFonts w:ascii="Times New Roman" w:hAnsi="Times New Roman" w:cs="Times New Roman"/>
          <w:sz w:val="24"/>
          <w:szCs w:val="24"/>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0B370E">
        <w:rPr>
          <w:rFonts w:ascii="Times New Roman" w:hAnsi="Times New Roman" w:cs="Times New Roman"/>
          <w:sz w:val="24"/>
          <w:szCs w:val="24"/>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sidRPr="000B370E">
        <w:rPr>
          <w:rFonts w:ascii="Times New Roman" w:hAnsi="Times New Roman" w:cs="Times New Roman"/>
          <w:sz w:val="24"/>
          <w:szCs w:val="24"/>
        </w:rPr>
        <w:t>др</w:t>
      </w:r>
      <w:proofErr w:type="spellEnd"/>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0B370E">
        <w:rPr>
          <w:rFonts w:ascii="Times New Roman" w:hAnsi="Times New Roman" w:cs="Times New Roman"/>
          <w:sz w:val="24"/>
          <w:szCs w:val="24"/>
        </w:rPr>
        <w:t>подгруппах</w:t>
      </w:r>
      <w:proofErr w:type="gramEnd"/>
      <w:r w:rsidRPr="000B370E">
        <w:rPr>
          <w:rFonts w:ascii="Times New Roman" w:hAnsi="Times New Roman" w:cs="Times New Roman"/>
          <w:sz w:val="24"/>
          <w:szCs w:val="24"/>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0B370E">
        <w:rPr>
          <w:rFonts w:ascii="Times New Roman" w:hAnsi="Times New Roman" w:cs="Times New Roman"/>
          <w:sz w:val="24"/>
          <w:szCs w:val="24"/>
        </w:rPr>
        <w:t xml:space="preserve">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w:t>
      </w:r>
      <w:proofErr w:type="spellStart"/>
      <w:r w:rsidRPr="000B370E">
        <w:rPr>
          <w:rFonts w:ascii="Times New Roman" w:hAnsi="Times New Roman" w:cs="Times New Roman"/>
          <w:sz w:val="24"/>
          <w:szCs w:val="24"/>
        </w:rPr>
        <w:t>исполь-зование</w:t>
      </w:r>
      <w:proofErr w:type="spellEnd"/>
      <w:r w:rsidRPr="000B370E">
        <w:rPr>
          <w:rFonts w:ascii="Times New Roman" w:hAnsi="Times New Roman" w:cs="Times New Roman"/>
          <w:sz w:val="24"/>
          <w:szCs w:val="24"/>
        </w:rPr>
        <w:t xml:space="preserve"> дидактических игр, моделирования, использование в старшем дошкольном возрасте занятий по </w:t>
      </w:r>
      <w:proofErr w:type="spellStart"/>
      <w:r w:rsidRPr="000B370E">
        <w:rPr>
          <w:rFonts w:ascii="Times New Roman" w:hAnsi="Times New Roman" w:cs="Times New Roman"/>
          <w:sz w:val="24"/>
          <w:szCs w:val="24"/>
        </w:rPr>
        <w:t>интере-сам</w:t>
      </w:r>
      <w:proofErr w:type="spellEnd"/>
      <w:r w:rsidRPr="000B370E">
        <w:rPr>
          <w:rFonts w:ascii="Times New Roman" w:hAnsi="Times New Roman" w:cs="Times New Roman"/>
          <w:sz w:val="24"/>
          <w:szCs w:val="24"/>
        </w:rPr>
        <w:t xml:space="preserve">,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0B370E">
        <w:rPr>
          <w:rFonts w:ascii="Times New Roman" w:hAnsi="Times New Roman" w:cs="Times New Roman"/>
          <w:sz w:val="24"/>
          <w:szCs w:val="24"/>
        </w:rPr>
        <w:t>взаимоувлекательной</w:t>
      </w:r>
      <w:proofErr w:type="spellEnd"/>
      <w:r w:rsidRPr="000B370E">
        <w:rPr>
          <w:rFonts w:ascii="Times New Roman" w:hAnsi="Times New Roman" w:cs="Times New Roman"/>
          <w:sz w:val="24"/>
          <w:szCs w:val="24"/>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операционные карты, простейшие чертежи, детям предоставляется широкий выбор материалов, инструментов).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w:t>
      </w:r>
      <w:r w:rsidRPr="000B370E">
        <w:rPr>
          <w:rFonts w:ascii="Times New Roman" w:hAnsi="Times New Roman" w:cs="Times New Roman"/>
          <w:sz w:val="24"/>
          <w:szCs w:val="24"/>
        </w:rPr>
        <w:lastRenderedPageBreak/>
        <w:t>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0B370E">
        <w:rPr>
          <w:rFonts w:ascii="Times New Roman" w:hAnsi="Times New Roman" w:cs="Times New Roman"/>
          <w:sz w:val="24"/>
          <w:szCs w:val="24"/>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Интеграция образовательного содержания программы.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2.3.2.2.Технологии проектной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Этапа в развитии проектной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w:t>
      </w:r>
      <w:proofErr w:type="spellStart"/>
      <w:r w:rsidRPr="000B370E">
        <w:rPr>
          <w:rFonts w:ascii="Times New Roman" w:hAnsi="Times New Roman" w:cs="Times New Roman"/>
          <w:iCs/>
          <w:sz w:val="24"/>
          <w:szCs w:val="24"/>
        </w:rPr>
        <w:t>Подражателъско-исполнительский</w:t>
      </w:r>
      <w:proofErr w:type="spellEnd"/>
      <w:r w:rsidRPr="000B370E">
        <w:rPr>
          <w:rFonts w:ascii="Times New Roman" w:hAnsi="Times New Roman" w:cs="Times New Roman"/>
          <w:iCs/>
          <w:sz w:val="24"/>
          <w:szCs w:val="24"/>
        </w:rPr>
        <w:t xml:space="preserve">, </w:t>
      </w:r>
      <w:r w:rsidRPr="000B370E">
        <w:rPr>
          <w:rFonts w:ascii="Times New Roman" w:hAnsi="Times New Roman" w:cs="Times New Roman"/>
          <w:sz w:val="24"/>
          <w:szCs w:val="24"/>
        </w:rPr>
        <w:t xml:space="preserve">реализация </w:t>
      </w:r>
      <w:proofErr w:type="gramStart"/>
      <w:r w:rsidRPr="000B370E">
        <w:rPr>
          <w:rFonts w:ascii="Times New Roman" w:hAnsi="Times New Roman" w:cs="Times New Roman"/>
          <w:sz w:val="24"/>
          <w:szCs w:val="24"/>
        </w:rPr>
        <w:t>которого</w:t>
      </w:r>
      <w:proofErr w:type="gramEnd"/>
      <w:r w:rsidRPr="000B370E">
        <w:rPr>
          <w:rFonts w:ascii="Times New Roman" w:hAnsi="Times New Roman" w:cs="Times New Roman"/>
          <w:sz w:val="24"/>
          <w:szCs w:val="24"/>
        </w:rPr>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w:t>
      </w:r>
      <w:proofErr w:type="spellStart"/>
      <w:r w:rsidRPr="000B370E">
        <w:rPr>
          <w:rFonts w:ascii="Times New Roman" w:hAnsi="Times New Roman" w:cs="Times New Roman"/>
          <w:sz w:val="24"/>
          <w:szCs w:val="24"/>
        </w:rPr>
        <w:t>силья</w:t>
      </w:r>
      <w:proofErr w:type="spellEnd"/>
      <w:r w:rsidRPr="000B370E">
        <w:rPr>
          <w:rFonts w:ascii="Times New Roman" w:hAnsi="Times New Roman" w:cs="Times New Roman"/>
          <w:sz w:val="24"/>
          <w:szCs w:val="24"/>
        </w:rPr>
        <w:t xml:space="preserve">*1 как потребность установить и сохранить положительное отношение к взрослому, так и подражательность.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w:t>
      </w:r>
      <w:r w:rsidRPr="000B370E">
        <w:rPr>
          <w:rFonts w:ascii="Times New Roman" w:hAnsi="Times New Roman" w:cs="Times New Roman"/>
          <w:iCs/>
          <w:sz w:val="24"/>
          <w:szCs w:val="24"/>
        </w:rPr>
        <w:t xml:space="preserve">Общеразвивающий </w:t>
      </w:r>
      <w:r w:rsidRPr="000B370E">
        <w:rPr>
          <w:rFonts w:ascii="Times New Roman" w:hAnsi="Times New Roman" w:cs="Times New Roman"/>
          <w:sz w:val="24"/>
          <w:szCs w:val="24"/>
        </w:rP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0B370E">
        <w:rPr>
          <w:rFonts w:ascii="Times New Roman" w:hAnsi="Times New Roman" w:cs="Times New Roman"/>
          <w:sz w:val="24"/>
          <w:szCs w:val="24"/>
        </w:rPr>
        <w:t>ко</w:t>
      </w:r>
      <w:proofErr w:type="gramEnd"/>
      <w:r w:rsidRPr="000B370E">
        <w:rPr>
          <w:rFonts w:ascii="Times New Roman" w:hAnsi="Times New Roman" w:cs="Times New Roman"/>
          <w:sz w:val="24"/>
          <w:szCs w:val="24"/>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0B370E">
        <w:rPr>
          <w:rFonts w:ascii="Times New Roman" w:hAnsi="Times New Roman" w:cs="Times New Roman"/>
          <w:sz w:val="24"/>
          <w:szCs w:val="24"/>
        </w:rPr>
        <w:t>поступки</w:t>
      </w:r>
      <w:proofErr w:type="gramEnd"/>
      <w:r w:rsidRPr="000B370E">
        <w:rPr>
          <w:rFonts w:ascii="Times New Roman" w:hAnsi="Times New Roman" w:cs="Times New Roman"/>
          <w:sz w:val="24"/>
          <w:szCs w:val="24"/>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Т</w:t>
      </w:r>
      <w:r w:rsidRPr="000B370E">
        <w:rPr>
          <w:rFonts w:ascii="Times New Roman" w:hAnsi="Times New Roman" w:cs="Times New Roman"/>
          <w:iCs/>
          <w:sz w:val="24"/>
          <w:szCs w:val="24"/>
        </w:rPr>
        <w:t xml:space="preserve">ворческий, </w:t>
      </w:r>
      <w:r w:rsidRPr="000B370E">
        <w:rPr>
          <w:rFonts w:ascii="Times New Roman" w:hAnsi="Times New Roman" w:cs="Times New Roman"/>
          <w:sz w:val="24"/>
          <w:szCs w:val="24"/>
        </w:rP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Алгоритм деятельности педагога: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педагог ставит перед собой цель, исходя из потребностей и интересов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вовлекает дошкольников в решение проблемы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намечает план движения к цели (поддерживает интерес детей и родителей);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обсуждает план с семьями;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обращается за рекомендациями к специалистам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вместе с детьми и родителями составляет план-схему проведения проекта;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собирает информацию, материал;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проводит занятия, игры, наблюдения, поездки (мероприятия основной части проекта);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дает домашние задания родителям и детям;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организует презентацию проекта (праздник, открытое занятие, акция, КВН), составляет книгу, альбом совместный с детьми;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подводит итоги (выступает на педсовете, обобщает опыт работы).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88707B" w:rsidRDefault="00AD2124" w:rsidP="00915456">
      <w:pPr>
        <w:pStyle w:val="a9"/>
        <w:spacing w:line="276" w:lineRule="auto"/>
        <w:jc w:val="both"/>
        <w:rPr>
          <w:rFonts w:ascii="Times New Roman" w:hAnsi="Times New Roman" w:cs="Times New Roman"/>
          <w:b/>
          <w:sz w:val="24"/>
          <w:szCs w:val="24"/>
        </w:rPr>
      </w:pPr>
      <w:r w:rsidRPr="0088707B">
        <w:rPr>
          <w:rFonts w:ascii="Times New Roman" w:hAnsi="Times New Roman" w:cs="Times New Roman"/>
          <w:b/>
          <w:sz w:val="24"/>
          <w:szCs w:val="24"/>
        </w:rPr>
        <w:t xml:space="preserve">2.3.2.3.Технологии исследовательской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Этапы становления исследовательской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ориентировка (выделение предметной области осуществления исследования);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проблематизация</w:t>
      </w:r>
      <w:proofErr w:type="spellEnd"/>
      <w:r w:rsidRPr="000B370E">
        <w:rPr>
          <w:rFonts w:ascii="Times New Roman" w:hAnsi="Times New Roman" w:cs="Times New Roman"/>
          <w:sz w:val="24"/>
          <w:szCs w:val="24"/>
        </w:rPr>
        <w:t xml:space="preserve"> (определение способов и сре</w:t>
      </w:r>
      <w:proofErr w:type="gramStart"/>
      <w:r w:rsidRPr="000B370E">
        <w:rPr>
          <w:rFonts w:ascii="Times New Roman" w:hAnsi="Times New Roman" w:cs="Times New Roman"/>
          <w:sz w:val="24"/>
          <w:szCs w:val="24"/>
        </w:rPr>
        <w:t>дств пр</w:t>
      </w:r>
      <w:proofErr w:type="gramEnd"/>
      <w:r w:rsidRPr="000B370E">
        <w:rPr>
          <w:rFonts w:ascii="Times New Roman" w:hAnsi="Times New Roman" w:cs="Times New Roman"/>
          <w:sz w:val="24"/>
          <w:szCs w:val="24"/>
        </w:rPr>
        <w:t xml:space="preserve">оведения исследования);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эмпирия (сбор эмпирического материала, постановка и проведение исследования, первичная систематизация полученных данных);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анализ (обобщение, сравнение, анализ, интерпретация данных);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Алгоритм действий: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Выявление проблемы, которую можно исследовать и которую хотелось бы разрешить (в переводе с древнегреческого слово </w:t>
      </w:r>
      <w:proofErr w:type="spellStart"/>
      <w:r w:rsidRPr="000B370E">
        <w:rPr>
          <w:rFonts w:ascii="Times New Roman" w:hAnsi="Times New Roman" w:cs="Times New Roman"/>
          <w:sz w:val="24"/>
          <w:szCs w:val="24"/>
        </w:rPr>
        <w:t>problems</w:t>
      </w:r>
      <w:proofErr w:type="spellEnd"/>
      <w:r w:rsidRPr="000B370E">
        <w:rPr>
          <w:rFonts w:ascii="Times New Roman" w:hAnsi="Times New Roman" w:cs="Times New Roman"/>
          <w:sz w:val="24"/>
          <w:szCs w:val="24"/>
        </w:rPr>
        <w:t xml:space="preserve"> означает «задача», «преграда», «трудность»). Главное качество любого исследователя — уметь отыскать что-то необычное в </w:t>
      </w:r>
      <w:proofErr w:type="gramStart"/>
      <w:r w:rsidRPr="000B370E">
        <w:rPr>
          <w:rFonts w:ascii="Times New Roman" w:hAnsi="Times New Roman" w:cs="Times New Roman"/>
          <w:sz w:val="24"/>
          <w:szCs w:val="24"/>
        </w:rPr>
        <w:t>обычном</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0B370E">
        <w:rPr>
          <w:rFonts w:ascii="Times New Roman" w:hAnsi="Times New Roman" w:cs="Times New Roman"/>
          <w:sz w:val="24"/>
          <w:szCs w:val="24"/>
        </w:rPr>
        <w:t>неожиданное</w:t>
      </w:r>
      <w:proofErr w:type="gramEnd"/>
      <w:r w:rsidRPr="000B370E">
        <w:rPr>
          <w:rFonts w:ascii="Times New Roman" w:hAnsi="Times New Roman" w:cs="Times New Roman"/>
          <w:sz w:val="24"/>
          <w:szCs w:val="24"/>
        </w:rPr>
        <w:t xml:space="preserve">, удивительное в самом простом и привычном.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0B370E">
        <w:rPr>
          <w:rFonts w:ascii="Times New Roman" w:hAnsi="Times New Roman" w:cs="Times New Roman"/>
          <w:sz w:val="24"/>
          <w:szCs w:val="24"/>
        </w:rPr>
        <w:t xml:space="preserve">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Провести эксперимент (опыт), наблюдение, проверить гипотезы, сделать выводы.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Указать пути дальнейшего изучения проблемы.</w:t>
      </w:r>
      <w:proofErr w:type="gramEnd"/>
      <w:r w:rsidRPr="000B370E">
        <w:rPr>
          <w:rFonts w:ascii="Times New Roman" w:hAnsi="Times New Roman" w:cs="Times New Roman"/>
          <w:sz w:val="24"/>
          <w:szCs w:val="24"/>
        </w:rPr>
        <w:t xml:space="preserve"> Для настоящего творца завершение одной работы – это не просто окончание исследования, а начало решения следующей. Принципы исследовательского обучения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ориентации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опоры на развитие </w:t>
      </w:r>
      <w:proofErr w:type="spellStart"/>
      <w:r w:rsidRPr="000B370E">
        <w:rPr>
          <w:rFonts w:ascii="Times New Roman" w:hAnsi="Times New Roman" w:cs="Times New Roman"/>
          <w:sz w:val="24"/>
          <w:szCs w:val="24"/>
        </w:rPr>
        <w:t>умнений</w:t>
      </w:r>
      <w:proofErr w:type="spellEnd"/>
      <w:r w:rsidRPr="000B370E">
        <w:rPr>
          <w:rFonts w:ascii="Times New Roman" w:hAnsi="Times New Roman" w:cs="Times New Roman"/>
          <w:sz w:val="24"/>
          <w:szCs w:val="24"/>
        </w:rPr>
        <w:t xml:space="preserve"> самостоятельного поиска информации;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сочетания репродуктивных и продуктивных методов обучения (психология усвоения свидетельствует о том, что легко и непроизвольно усваивается тот материал, который включен в активную работу мышления);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формирования представлений об исследовании как стиле жизни.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Пути создания проблемных ситуаций, личностно значимых для ребенка: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преднамеренное столкновение жизненных представлений детей с научными фактами, объяснить которые они не могу</w:t>
      </w:r>
      <w:proofErr w:type="gramStart"/>
      <w:r w:rsidRPr="000B370E">
        <w:rPr>
          <w:rFonts w:ascii="Times New Roman" w:hAnsi="Times New Roman" w:cs="Times New Roman"/>
          <w:sz w:val="24"/>
          <w:szCs w:val="24"/>
        </w:rPr>
        <w:t>т-</w:t>
      </w:r>
      <w:proofErr w:type="gramEnd"/>
      <w:r w:rsidRPr="000B370E">
        <w:rPr>
          <w:rFonts w:ascii="Times New Roman" w:hAnsi="Times New Roman" w:cs="Times New Roman"/>
          <w:sz w:val="24"/>
          <w:szCs w:val="24"/>
        </w:rPr>
        <w:t xml:space="preserve"> не хватает знаний, жизненного опыта;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преднамеренное побуждение детей к решению новых задач старыми способами;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Методические приемы: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подведение детей к противоречию и предложение самостоятельно найти способ его разрешения; </w:t>
      </w:r>
      <w:r w:rsidRPr="000B370E">
        <w:rPr>
          <w:rFonts w:ascii="Times New Roman" w:hAnsi="Times New Roman" w:cs="Times New Roman"/>
          <w:iCs/>
          <w:sz w:val="24"/>
          <w:szCs w:val="24"/>
        </w:rPr>
        <w:t xml:space="preserve"> </w:t>
      </w:r>
      <w:r w:rsidRPr="000B370E">
        <w:rPr>
          <w:rFonts w:ascii="Times New Roman" w:hAnsi="Times New Roman" w:cs="Times New Roman"/>
          <w:sz w:val="24"/>
          <w:szCs w:val="24"/>
        </w:rPr>
        <w:t xml:space="preserve">изложение различных точек зрения на один и тот же вопрос;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предложение детям рассмотреть явление с различных позиций;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побуждение детей к сравнению, обобщению, выводам из ситуации, сопоставлению фактов;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постановка конкретных вопросов на обобщение, обоснование, конкретизацию, логику, рассуждения;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Условия исследовательской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создание проблемных ситуаций, вызывающих у детей удивление, недоумение, восхищение; </w:t>
      </w: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четкая формулировка проблемы, обнажающей противоречия в сознании ребенка; </w:t>
      </w: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выдвижение гипотезы и </w:t>
      </w:r>
      <w:proofErr w:type="gramStart"/>
      <w:r w:rsidRPr="000B370E">
        <w:rPr>
          <w:rFonts w:ascii="Times New Roman" w:hAnsi="Times New Roman" w:cs="Times New Roman"/>
          <w:sz w:val="24"/>
          <w:szCs w:val="24"/>
        </w:rPr>
        <w:t>обучение</w:t>
      </w:r>
      <w:proofErr w:type="gramEnd"/>
      <w:r w:rsidRPr="000B370E">
        <w:rPr>
          <w:rFonts w:ascii="Times New Roman" w:hAnsi="Times New Roman" w:cs="Times New Roman"/>
          <w:sz w:val="24"/>
          <w:szCs w:val="24"/>
        </w:rPr>
        <w:t xml:space="preserve"> этому умению детей, принимая любые их предложения; </w:t>
      </w: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способности к прогнозированию и предвосхищению решений;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создание атмосферы свободного обсуждения, побуждение детей к диалогу, сотрудничеству;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побуждение к самостоятельной постановке вопросов, обнаружению противоречий;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подведение детей к самостоятельным выводам и обобщениям, поощрение оригинальных решений, умений делать выбор;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знакомство с жизнью и деятельностью выдающихся ученых, с историей великих открытий. </w:t>
      </w:r>
      <w:r w:rsidRPr="000B370E">
        <w:rPr>
          <w:rFonts w:ascii="Times New Roman" w:hAnsi="Times New Roman" w:cs="Times New Roman"/>
          <w:sz w:val="24"/>
          <w:szCs w:val="24"/>
        </w:rPr>
        <w:tab/>
      </w:r>
    </w:p>
    <w:p w:rsidR="00312F7B" w:rsidRPr="000B370E" w:rsidRDefault="00312F7B" w:rsidP="00915456">
      <w:pPr>
        <w:pStyle w:val="a9"/>
        <w:spacing w:line="276" w:lineRule="auto"/>
        <w:jc w:val="both"/>
        <w:rPr>
          <w:rFonts w:ascii="Times New Roman" w:hAnsi="Times New Roman" w:cs="Times New Roman"/>
          <w:b/>
          <w:sz w:val="24"/>
          <w:szCs w:val="24"/>
        </w:rPr>
      </w:pP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2.3.2.4. Технологии «Портфолио дошкольника»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Разделы портфолио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1 «Давайте познакомимся». </w:t>
      </w:r>
      <w:r w:rsidRPr="000B370E">
        <w:rPr>
          <w:rFonts w:ascii="Times New Roman" w:hAnsi="Times New Roman" w:cs="Times New Roman"/>
          <w:sz w:val="24"/>
          <w:szCs w:val="24"/>
        </w:rPr>
        <w:t xml:space="preserve">В разделе помещается фотография ребенка, указываются его фамилия и имя, номер группы; можно ввести рубрику «Я люблю...» </w:t>
      </w:r>
      <w:proofErr w:type="gramStart"/>
      <w:r w:rsidRPr="000B370E">
        <w:rPr>
          <w:rFonts w:ascii="Times New Roman" w:hAnsi="Times New Roman" w:cs="Times New Roman"/>
          <w:sz w:val="24"/>
          <w:szCs w:val="24"/>
        </w:rPr>
        <w:t xml:space="preserve">(«Мне нравится...», «Обожаю, когда...»), в которой будут записаны ответы ребенка.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2 «Я расту!». </w:t>
      </w:r>
      <w:r w:rsidRPr="000B370E">
        <w:rPr>
          <w:rFonts w:ascii="Times New Roman" w:hAnsi="Times New Roman" w:cs="Times New Roman"/>
          <w:sz w:val="24"/>
          <w:szCs w:val="24"/>
        </w:rPr>
        <w:t xml:space="preserve">В раздел вносятся антропометрические данные (в художественно-графическом исполнении): «Вот я какой!», «Как я расту», «Я вырос», «Я большой».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3 «Портрет моего ребенка». </w:t>
      </w:r>
      <w:r w:rsidRPr="000B370E">
        <w:rPr>
          <w:rFonts w:ascii="Times New Roman" w:hAnsi="Times New Roman" w:cs="Times New Roman"/>
          <w:sz w:val="24"/>
          <w:szCs w:val="24"/>
        </w:rPr>
        <w:t xml:space="preserve">В разделе помещаются сочинения родителей о своем малыше.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4 «Я мечтаю...». </w:t>
      </w:r>
      <w:r w:rsidRPr="000B370E">
        <w:rPr>
          <w:rFonts w:ascii="Times New Roman" w:hAnsi="Times New Roman" w:cs="Times New Roman"/>
          <w:sz w:val="24"/>
          <w:szCs w:val="24"/>
        </w:rPr>
        <w:t xml:space="preserve">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5 «Вот что я могу». </w:t>
      </w:r>
      <w:r w:rsidRPr="000B370E">
        <w:rPr>
          <w:rFonts w:ascii="Times New Roman" w:hAnsi="Times New Roman" w:cs="Times New Roman"/>
          <w:sz w:val="24"/>
          <w:szCs w:val="24"/>
        </w:rPr>
        <w:t xml:space="preserve">В разделе помещаются образцы творчества ребенка (рисунки, рассказы, книги-самоделки).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lastRenderedPageBreak/>
        <w:t xml:space="preserve">Раздел 6 «Мои достижения». </w:t>
      </w:r>
      <w:r w:rsidRPr="000B370E">
        <w:rPr>
          <w:rFonts w:ascii="Times New Roman" w:hAnsi="Times New Roman" w:cs="Times New Roman"/>
          <w:sz w:val="24"/>
          <w:szCs w:val="24"/>
        </w:rPr>
        <w:t xml:space="preserve">В разделе фиксируются грамоты, дипломы (от различных организаций: детского сада, СМИ, проводящих конкурсы).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7 «Посоветуйте мне...». </w:t>
      </w:r>
      <w:r w:rsidRPr="000B370E">
        <w:rPr>
          <w:rFonts w:ascii="Times New Roman" w:hAnsi="Times New Roman" w:cs="Times New Roman"/>
          <w:sz w:val="24"/>
          <w:szCs w:val="24"/>
        </w:rPr>
        <w:t xml:space="preserve">В разделе даются рекомендации родителям воспитателем и всеми специалистами, работающими с ребенком.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Раздел 8 «Спрашивайте, родители!». </w:t>
      </w:r>
      <w:r w:rsidRPr="000B370E">
        <w:rPr>
          <w:rFonts w:ascii="Times New Roman" w:hAnsi="Times New Roman" w:cs="Times New Roman"/>
          <w:sz w:val="24"/>
          <w:szCs w:val="24"/>
        </w:rPr>
        <w:t xml:space="preserve">В разделе родители формулируют свои вопросы к специалистам </w:t>
      </w:r>
      <w:proofErr w:type="gramStart"/>
      <w:r w:rsidRPr="000B370E">
        <w:rPr>
          <w:rFonts w:ascii="Times New Roman" w:hAnsi="Times New Roman" w:cs="Times New Roman"/>
          <w:sz w:val="24"/>
          <w:szCs w:val="24"/>
        </w:rPr>
        <w:t>ДО</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2.3.2.5. Информационно - коммуникативные технологии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МАДОУ детский сад «Сказка»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требования при проведении занятий с использованием компьютеров: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AD2124" w:rsidRPr="000B370E" w:rsidRDefault="00AD2124" w:rsidP="00915456">
      <w:pPr>
        <w:pStyle w:val="a9"/>
        <w:spacing w:line="276" w:lineRule="auto"/>
        <w:jc w:val="both"/>
        <w:rPr>
          <w:rFonts w:ascii="Times New Roman" w:hAnsi="Times New Roman" w:cs="Times New Roman"/>
          <w:b/>
          <w:sz w:val="24"/>
          <w:szCs w:val="24"/>
        </w:rPr>
      </w:pPr>
    </w:p>
    <w:p w:rsidR="00AD2124" w:rsidRPr="000B370E" w:rsidRDefault="00AD2124" w:rsidP="00915456">
      <w:pPr>
        <w:pStyle w:val="a9"/>
        <w:spacing w:line="276" w:lineRule="auto"/>
        <w:jc w:val="both"/>
        <w:rPr>
          <w:rFonts w:ascii="Times New Roman" w:eastAsia="SimSun" w:hAnsi="Times New Roman" w:cs="Times New Roman"/>
          <w:b/>
          <w:iCs/>
          <w:kern w:val="28"/>
          <w:sz w:val="24"/>
          <w:szCs w:val="24"/>
          <w:lang w:eastAsia="hi-IN" w:bidi="hi-IN"/>
        </w:rPr>
      </w:pPr>
      <w:bookmarkStart w:id="65" w:name="_Toc420597634"/>
      <w:bookmarkStart w:id="66" w:name="_Toc420598548"/>
      <w:bookmarkStart w:id="67" w:name="_Toc422496190"/>
      <w:r w:rsidRPr="000B370E">
        <w:rPr>
          <w:rFonts w:ascii="Times New Roman" w:eastAsia="SimSun" w:hAnsi="Times New Roman" w:cs="Times New Roman"/>
          <w:b/>
          <w:iCs/>
          <w:kern w:val="28"/>
          <w:sz w:val="24"/>
          <w:szCs w:val="24"/>
          <w:lang w:eastAsia="hi-IN" w:bidi="hi-IN"/>
        </w:rPr>
        <w:t>2.4. Взаимодействие педагогического коллектива с семьями дошкольников</w:t>
      </w:r>
      <w:bookmarkEnd w:id="65"/>
      <w:bookmarkEnd w:id="66"/>
      <w:bookmarkEnd w:id="67"/>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Цели и задачи партнерства с родителями (законными представителями)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0B370E">
        <w:rPr>
          <w:rFonts w:ascii="Times New Roman" w:hAnsi="Times New Roman" w:cs="Times New Roman"/>
          <w:sz w:val="24"/>
          <w:szCs w:val="24"/>
          <w:lang w:eastAsia="ru-RU"/>
        </w:rPr>
        <w:t>й(</w:t>
      </w:r>
      <w:proofErr w:type="gramEnd"/>
      <w:r w:rsidRPr="000B370E">
        <w:rPr>
          <w:rFonts w:ascii="Times New Roman" w:hAnsi="Times New Roman" w:cs="Times New Roman"/>
          <w:sz w:val="24"/>
          <w:szCs w:val="24"/>
          <w:lang w:eastAsia="ru-RU"/>
        </w:rPr>
        <w:t xml:space="preserve">законных представителей) в деле воспитания и развития их детей.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Тесное сотрудничество с семьей делает успешной работу Организации.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0B370E">
        <w:rPr>
          <w:rFonts w:ascii="Times New Roman" w:hAnsi="Times New Roman" w:cs="Times New Roman"/>
          <w:sz w:val="24"/>
          <w:szCs w:val="24"/>
          <w:lang w:eastAsia="ru-RU"/>
        </w:rPr>
        <w:t>взаимодополняемость</w:t>
      </w:r>
      <w:proofErr w:type="spellEnd"/>
      <w:r w:rsidRPr="000B370E">
        <w:rPr>
          <w:rFonts w:ascii="Times New Roman" w:hAnsi="Times New Roman" w:cs="Times New Roman"/>
          <w:sz w:val="24"/>
          <w:szCs w:val="24"/>
          <w:lang w:eastAsia="ru-RU"/>
        </w:rPr>
        <w:t xml:space="preserve"> в семейном и </w:t>
      </w:r>
      <w:proofErr w:type="spellStart"/>
      <w:r w:rsidRPr="000B370E">
        <w:rPr>
          <w:rFonts w:ascii="Times New Roman" w:hAnsi="Times New Roman" w:cs="Times New Roman"/>
          <w:sz w:val="24"/>
          <w:szCs w:val="24"/>
          <w:lang w:eastAsia="ru-RU"/>
        </w:rPr>
        <w:t>внесемейном</w:t>
      </w:r>
      <w:proofErr w:type="spellEnd"/>
      <w:r w:rsidRPr="000B370E">
        <w:rPr>
          <w:rFonts w:ascii="Times New Roman" w:hAnsi="Times New Roman" w:cs="Times New Roman"/>
          <w:sz w:val="24"/>
          <w:szCs w:val="24"/>
          <w:lang w:eastAsia="ru-RU"/>
        </w:rPr>
        <w:t xml:space="preserve"> образовании.</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w:t>
      </w:r>
      <w:proofErr w:type="gramStart"/>
      <w:r w:rsidRPr="000B370E">
        <w:rPr>
          <w:rFonts w:ascii="Times New Roman" w:hAnsi="Times New Roman" w:cs="Times New Roman"/>
          <w:sz w:val="24"/>
          <w:szCs w:val="24"/>
          <w:lang w:eastAsia="ru-RU"/>
        </w:rPr>
        <w:t>й(</w:t>
      </w:r>
      <w:proofErr w:type="gramEnd"/>
      <w:r w:rsidRPr="000B370E">
        <w:rPr>
          <w:rFonts w:ascii="Times New Roman" w:hAnsi="Times New Roman" w:cs="Times New Roman"/>
          <w:sz w:val="24"/>
          <w:szCs w:val="24"/>
          <w:lang w:eastAsia="ru-RU"/>
        </w:rPr>
        <w:t xml:space="preserve">законных представителей) по поводу </w:t>
      </w:r>
      <w:r w:rsidRPr="000B370E">
        <w:rPr>
          <w:rFonts w:ascii="Times New Roman" w:hAnsi="Times New Roman" w:cs="Times New Roman"/>
          <w:sz w:val="24"/>
          <w:szCs w:val="24"/>
          <w:lang w:eastAsia="ru-RU"/>
        </w:rPr>
        <w:lastRenderedPageBreak/>
        <w:t xml:space="preserve">лучшей стратегии в образовании и воспитании, согласование мер, которые могут быть предприняты со стороны Организации и семьи.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Таким образом, Организации занимаются профилактикой и борются с возникновением отклонений в развитии детей на ранних стадиях развития.</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Уважение, сопереживание и искренность являются важными позициями, способствующими позитивному проведению диалога.</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Диалог с родителям</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Педагоги, в свою очередь, также должны делиться информацией с родителям</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законными представителями) о своей работе и о поведении детей во время пребывания в Организации. Родител</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 xml:space="preserve">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В этом случае ситуативное взаимодействие способно стать настоящим образовательным партнерством.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Организация может предложить родителя</w:t>
      </w:r>
      <w:proofErr w:type="gramStart"/>
      <w:r w:rsidRPr="000B370E">
        <w:rPr>
          <w:rFonts w:ascii="Times New Roman" w:hAnsi="Times New Roman" w:cs="Times New Roman"/>
          <w:sz w:val="24"/>
          <w:szCs w:val="24"/>
          <w:lang w:eastAsia="ru-RU"/>
        </w:rPr>
        <w:t>м(</w:t>
      </w:r>
      <w:proofErr w:type="gramEnd"/>
      <w:r w:rsidRPr="000B370E">
        <w:rPr>
          <w:rFonts w:ascii="Times New Roman" w:hAnsi="Times New Roman" w:cs="Times New Roman"/>
          <w:sz w:val="24"/>
          <w:szCs w:val="24"/>
          <w:lang w:eastAsia="ru-RU"/>
        </w:rPr>
        <w:t>законным представителям) активно участвовать в образовательной работе и в отдельных занятиях. Родители (законные представители</w:t>
      </w:r>
      <w:proofErr w:type="gramStart"/>
      <w:r w:rsidRPr="000B370E">
        <w:rPr>
          <w:rFonts w:ascii="Times New Roman" w:hAnsi="Times New Roman" w:cs="Times New Roman"/>
          <w:sz w:val="24"/>
          <w:szCs w:val="24"/>
          <w:lang w:eastAsia="ru-RU"/>
        </w:rPr>
        <w:t>)м</w:t>
      </w:r>
      <w:proofErr w:type="gramEnd"/>
      <w:r w:rsidRPr="000B370E">
        <w:rPr>
          <w:rFonts w:ascii="Times New Roman" w:hAnsi="Times New Roman" w:cs="Times New Roman"/>
          <w:sz w:val="24"/>
          <w:szCs w:val="24"/>
          <w:lang w:eastAsia="ru-RU"/>
        </w:rPr>
        <w:t xml:space="preserve">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AD2124" w:rsidRPr="000B370E" w:rsidRDefault="00AD2124"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Разнообразные возможности для привлечения родителе</w:t>
      </w:r>
      <w:proofErr w:type="gramStart"/>
      <w:r w:rsidRPr="000B370E">
        <w:rPr>
          <w:rFonts w:ascii="Times New Roman" w:hAnsi="Times New Roman" w:cs="Times New Roman"/>
          <w:sz w:val="24"/>
          <w:szCs w:val="24"/>
          <w:lang w:eastAsia="ru-RU"/>
        </w:rPr>
        <w:t>й(</w:t>
      </w:r>
      <w:proofErr w:type="gramEnd"/>
      <w:r w:rsidRPr="000B370E">
        <w:rPr>
          <w:rFonts w:ascii="Times New Roman" w:hAnsi="Times New Roman" w:cs="Times New Roman"/>
          <w:sz w:val="24"/>
          <w:szCs w:val="24"/>
          <w:lang w:eastAsia="ru-RU"/>
        </w:rPr>
        <w:t>законных представителей) предоставляет проектная работа. Родител</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w:t>
      </w:r>
      <w:proofErr w:type="gramStart"/>
      <w:r w:rsidRPr="000B370E">
        <w:rPr>
          <w:rFonts w:ascii="Times New Roman" w:hAnsi="Times New Roman" w:cs="Times New Roman"/>
          <w:sz w:val="24"/>
          <w:szCs w:val="24"/>
          <w:lang w:eastAsia="ru-RU"/>
        </w:rPr>
        <w:t>и(</w:t>
      </w:r>
      <w:proofErr w:type="gramEnd"/>
      <w:r w:rsidRPr="000B370E">
        <w:rPr>
          <w:rFonts w:ascii="Times New Roman" w:hAnsi="Times New Roman" w:cs="Times New Roman"/>
          <w:sz w:val="24"/>
          <w:szCs w:val="24"/>
          <w:lang w:eastAsia="ru-RU"/>
        </w:rPr>
        <w:t>законными представителями), возникновение социальных сетей и семейная самопомощь.</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b/>
          <w:iCs/>
          <w:sz w:val="24"/>
          <w:szCs w:val="24"/>
        </w:rPr>
      </w:pPr>
      <w:r w:rsidRPr="000B370E">
        <w:rPr>
          <w:rFonts w:ascii="Times New Roman" w:hAnsi="Times New Roman" w:cs="Times New Roman"/>
          <w:b/>
          <w:iCs/>
          <w:sz w:val="24"/>
          <w:szCs w:val="24"/>
        </w:rPr>
        <w:t>2.5.  Описание форм, способов, методов реализации Программы</w:t>
      </w:r>
    </w:p>
    <w:p w:rsidR="00AD2124" w:rsidRPr="0088707B" w:rsidRDefault="00AD2124" w:rsidP="00915456">
      <w:pPr>
        <w:pStyle w:val="a9"/>
        <w:spacing w:line="276" w:lineRule="auto"/>
        <w:jc w:val="both"/>
        <w:rPr>
          <w:rFonts w:ascii="Times New Roman" w:hAnsi="Times New Roman" w:cs="Times New Roman"/>
          <w:b/>
          <w:sz w:val="24"/>
          <w:szCs w:val="24"/>
        </w:rPr>
      </w:pPr>
      <w:r w:rsidRPr="0088707B">
        <w:rPr>
          <w:rFonts w:ascii="Times New Roman" w:hAnsi="Times New Roman" w:cs="Times New Roman"/>
          <w:b/>
          <w:iCs/>
          <w:sz w:val="24"/>
          <w:szCs w:val="24"/>
        </w:rPr>
        <w:t xml:space="preserve">2.5.1.  Образовательная область «Физическое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гармоничное физическое развитие;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формирование интереса и ценностного отношения к занятиям физической культурой;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формирование основ здорового образа жизни.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1) Оздоровительные: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охрана жизни и укрепление здоровья, обеспечение нормального функционирования всех органов и систем организм;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всестороннее физическое совершенствование функций организма;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повышение работоспособности и закаливание.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2) Образовательные: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формирование двигательных умений и навыков;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развитие физических качеств;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овладение ребенком элементарными знаниями о своем организме, роли физических упражнений в его жизни, способах укрепления собственного здоровья.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3) Воспитательные: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формирование интереса и потребности в занятиях физическими упражнениями;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lastRenderedPageBreak/>
        <w:t xml:space="preserve"> разностороннее гармоничное развитие ребенка (не только физическое, но и умственное, нравственное, эстетическое, трудовое.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Направления физического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1) Приобретение детьми опыта в двигательной деятельности: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связанной</w:t>
      </w:r>
      <w:proofErr w:type="gramEnd"/>
      <w:r w:rsidRPr="000B370E">
        <w:rPr>
          <w:rFonts w:ascii="Times New Roman" w:hAnsi="Times New Roman" w:cs="Times New Roman"/>
          <w:sz w:val="24"/>
          <w:szCs w:val="24"/>
        </w:rPr>
        <w:t xml:space="preserve"> с выполнением упражнений;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направленной</w:t>
      </w:r>
      <w:proofErr w:type="gramEnd"/>
      <w:r w:rsidRPr="000B370E">
        <w:rPr>
          <w:rFonts w:ascii="Times New Roman" w:hAnsi="Times New Roman" w:cs="Times New Roman"/>
          <w:sz w:val="24"/>
          <w:szCs w:val="24"/>
        </w:rPr>
        <w:t xml:space="preserve"> на развитие таких физических качеств как координация и гибкость;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способствующей правильному формированию опорн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двигательной системы организма, развитию равновесия, координации движений, крупной и мелкой моторики;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связанной с правильным, не наносящим вреда организму, выполнением основных движений (ходьба, бег, мягкие прыжки, повороты в обе стороны).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2) Становление целенаправленности и </w:t>
      </w:r>
      <w:proofErr w:type="spellStart"/>
      <w:r w:rsidRPr="000B370E">
        <w:rPr>
          <w:rFonts w:ascii="Times New Roman" w:hAnsi="Times New Roman" w:cs="Times New Roman"/>
          <w:iCs/>
          <w:sz w:val="24"/>
          <w:szCs w:val="24"/>
        </w:rPr>
        <w:t>саморегуляции</w:t>
      </w:r>
      <w:proofErr w:type="spellEnd"/>
      <w:r w:rsidRPr="000B370E">
        <w:rPr>
          <w:rFonts w:ascii="Times New Roman" w:hAnsi="Times New Roman" w:cs="Times New Roman"/>
          <w:iCs/>
          <w:sz w:val="24"/>
          <w:szCs w:val="24"/>
        </w:rPr>
        <w:t xml:space="preserve"> в двигательной сфере.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3) Становление ценностей здорового образа жизни, овладение его элементарными нормами и правилами </w:t>
      </w:r>
      <w:r w:rsidRPr="000B370E">
        <w:rPr>
          <w:rFonts w:ascii="Times New Roman" w:hAnsi="Times New Roman" w:cs="Times New Roman"/>
          <w:sz w:val="24"/>
          <w:szCs w:val="24"/>
        </w:rPr>
        <w:t xml:space="preserve">(в питании, двигательном режиме, закаливании, при формировании полезных привычек и др.)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физического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1) Дидактические: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систематичность и последовательность;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развивающее обучение;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д</w:t>
      </w:r>
      <w:r w:rsidRPr="000B370E">
        <w:rPr>
          <w:rFonts w:ascii="Times New Roman" w:hAnsi="Times New Roman" w:cs="Times New Roman"/>
          <w:sz w:val="24"/>
          <w:szCs w:val="24"/>
        </w:rPr>
        <w:t xml:space="preserve">оступность;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в</w:t>
      </w:r>
      <w:r w:rsidRPr="000B370E">
        <w:rPr>
          <w:rFonts w:ascii="Times New Roman" w:hAnsi="Times New Roman" w:cs="Times New Roman"/>
          <w:sz w:val="24"/>
          <w:szCs w:val="24"/>
        </w:rPr>
        <w:t xml:space="preserve">оспитывающее обучение;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у</w:t>
      </w:r>
      <w:r w:rsidRPr="000B370E">
        <w:rPr>
          <w:rFonts w:ascii="Times New Roman" w:hAnsi="Times New Roman" w:cs="Times New Roman"/>
          <w:sz w:val="24"/>
          <w:szCs w:val="24"/>
        </w:rPr>
        <w:t xml:space="preserve">чет индивидуальных и возрастных особенностей;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с</w:t>
      </w:r>
      <w:r w:rsidRPr="000B370E">
        <w:rPr>
          <w:rFonts w:ascii="Times New Roman" w:hAnsi="Times New Roman" w:cs="Times New Roman"/>
          <w:sz w:val="24"/>
          <w:szCs w:val="24"/>
        </w:rPr>
        <w:t xml:space="preserve">ознательность и активность ребенка;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н</w:t>
      </w:r>
      <w:r w:rsidRPr="000B370E">
        <w:rPr>
          <w:rFonts w:ascii="Times New Roman" w:hAnsi="Times New Roman" w:cs="Times New Roman"/>
          <w:sz w:val="24"/>
          <w:szCs w:val="24"/>
        </w:rPr>
        <w:t xml:space="preserve">аглядность.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2) Специальные: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непрерывность;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последовательность наращивания тренирующих воздействий;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цикличность.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3) Гигиенические: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сбалансированность нагрузок;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рациональность чередования деятельности и отдыха;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возрастная адекватность;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оздоровительная направленность всего образовательного процесса;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осуществление личностн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ориентированного обучения и воспитания.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Методы физического развития: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1) Наглядные: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наглядно-зрительные приемы (показ физических упражнений, использование наглядных пособий, имитация, зрительные ориентиры);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наглядно-слуховые приемы (музыка, песни);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тактильно-мышечные приемы (непосредственная помощь воспитателя).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2) Словесные: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объяснения, пояснения, указания;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подача команд, распоряжений, сигналов;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вопросы к детям;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образный сюжетный рассказ, беседа;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словесная инструкция.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3) Практические: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Повторение упражнений без изменения и с изменениями;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Проведение упражнений в игровой форме;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Проведение упражнений в соревновательной форме. Формы организации работы с детьми по образовательной области</w:t>
      </w:r>
    </w:p>
    <w:p w:rsidR="0074602F" w:rsidRPr="000B370E" w:rsidRDefault="0074602F" w:rsidP="00915456">
      <w:pPr>
        <w:pStyle w:val="a9"/>
        <w:spacing w:line="276" w:lineRule="auto"/>
        <w:jc w:val="both"/>
        <w:rPr>
          <w:rFonts w:ascii="Times New Roman" w:hAnsi="Times New Roman" w:cs="Times New Roman"/>
          <w:sz w:val="24"/>
          <w:szCs w:val="24"/>
        </w:rPr>
      </w:pPr>
    </w:p>
    <w:p w:rsidR="00AD2124" w:rsidRPr="001A562E" w:rsidRDefault="00AD2124" w:rsidP="00915456">
      <w:pPr>
        <w:pStyle w:val="a9"/>
        <w:spacing w:line="276" w:lineRule="auto"/>
        <w:jc w:val="both"/>
        <w:rPr>
          <w:rFonts w:ascii="Times New Roman" w:hAnsi="Times New Roman" w:cs="Times New Roman"/>
          <w:b/>
          <w:sz w:val="24"/>
          <w:szCs w:val="24"/>
        </w:rPr>
      </w:pPr>
      <w:r w:rsidRPr="001A562E">
        <w:rPr>
          <w:rFonts w:ascii="Times New Roman" w:hAnsi="Times New Roman" w:cs="Times New Roman"/>
          <w:b/>
          <w:sz w:val="24"/>
          <w:szCs w:val="24"/>
        </w:rPr>
        <w:t>«Физическое развитие»</w:t>
      </w:r>
    </w:p>
    <w:p w:rsidR="00AD2124" w:rsidRPr="000B370E" w:rsidRDefault="00AD2124" w:rsidP="00915456">
      <w:pPr>
        <w:pStyle w:val="a9"/>
        <w:spacing w:line="276" w:lineRule="auto"/>
        <w:jc w:val="both"/>
        <w:rPr>
          <w:rFonts w:ascii="Times New Roman" w:hAnsi="Times New Roman" w:cs="Times New Roman"/>
          <w:sz w:val="24"/>
          <w:szCs w:val="24"/>
        </w:rPr>
      </w:pPr>
    </w:p>
    <w:tbl>
      <w:tblPr>
        <w:tblStyle w:val="a8"/>
        <w:tblW w:w="10122" w:type="dxa"/>
        <w:tblLook w:val="04A0"/>
      </w:tblPr>
      <w:tblGrid>
        <w:gridCol w:w="2376"/>
        <w:gridCol w:w="1559"/>
        <w:gridCol w:w="2125"/>
        <w:gridCol w:w="2079"/>
        <w:gridCol w:w="1983"/>
      </w:tblGrid>
      <w:tr w:rsidR="00AD2124" w:rsidRPr="000B370E" w:rsidTr="001C5670">
        <w:trPr>
          <w:trHeight w:val="575"/>
        </w:trPr>
        <w:tc>
          <w:tcPr>
            <w:tcW w:w="2376" w:type="dxa"/>
          </w:tcPr>
          <w:tbl>
            <w:tblPr>
              <w:tblW w:w="1681" w:type="dxa"/>
              <w:tblInd w:w="1" w:type="dxa"/>
              <w:tblBorders>
                <w:top w:val="nil"/>
                <w:left w:val="nil"/>
                <w:bottom w:val="nil"/>
                <w:right w:val="nil"/>
              </w:tblBorders>
              <w:tblLook w:val="0000"/>
            </w:tblPr>
            <w:tblGrid>
              <w:gridCol w:w="1481"/>
              <w:gridCol w:w="222"/>
            </w:tblGrid>
            <w:tr w:rsidR="00AD2124" w:rsidRPr="000B370E" w:rsidTr="001C5670">
              <w:trPr>
                <w:trHeight w:val="256"/>
              </w:trPr>
              <w:tc>
                <w:tcPr>
                  <w:tcW w:w="0" w:type="auto"/>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w:t>
                  </w:r>
                </w:p>
              </w:tc>
              <w:tc>
                <w:tcPr>
                  <w:tcW w:w="0" w:type="auto"/>
                </w:tcPr>
                <w:p w:rsidR="00AD2124" w:rsidRPr="000B370E" w:rsidRDefault="00AD2124" w:rsidP="00915456">
                  <w:pPr>
                    <w:pStyle w:val="a9"/>
                    <w:spacing w:line="276" w:lineRule="auto"/>
                    <w:jc w:val="both"/>
                    <w:rPr>
                      <w:rFonts w:ascii="Times New Roman" w:hAnsi="Times New Roman" w:cs="Times New Roman"/>
                      <w:sz w:val="24"/>
                      <w:szCs w:val="24"/>
                    </w:rPr>
                  </w:pPr>
                </w:p>
              </w:tc>
            </w:tr>
          </w:tbl>
          <w:p w:rsidR="00AD2124" w:rsidRPr="000B370E" w:rsidRDefault="00AD2124" w:rsidP="00915456">
            <w:pPr>
              <w:pStyle w:val="a9"/>
              <w:spacing w:line="276" w:lineRule="auto"/>
              <w:jc w:val="both"/>
              <w:rPr>
                <w:rFonts w:ascii="Times New Roman" w:hAnsi="Times New Roman" w:cs="Times New Roman"/>
                <w:iCs/>
                <w:sz w:val="24"/>
                <w:szCs w:val="24"/>
              </w:rPr>
            </w:pPr>
          </w:p>
        </w:tc>
        <w:tc>
          <w:tcPr>
            <w:tcW w:w="1560" w:type="dxa"/>
          </w:tcPr>
          <w:p w:rsidR="00AD2124" w:rsidRPr="000B370E" w:rsidRDefault="00AD2124"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Возраст</w:t>
            </w:r>
          </w:p>
        </w:tc>
        <w:tc>
          <w:tcPr>
            <w:tcW w:w="2126" w:type="dxa"/>
          </w:tcPr>
          <w:tbl>
            <w:tblPr>
              <w:tblW w:w="996" w:type="dxa"/>
              <w:tblInd w:w="1" w:type="dxa"/>
              <w:tblBorders>
                <w:top w:val="nil"/>
                <w:left w:val="nil"/>
                <w:bottom w:val="nil"/>
                <w:right w:val="nil"/>
              </w:tblBorders>
              <w:tblLook w:val="0000"/>
            </w:tblPr>
            <w:tblGrid>
              <w:gridCol w:w="554"/>
              <w:gridCol w:w="222"/>
              <w:gridCol w:w="222"/>
            </w:tblGrid>
            <w:tr w:rsidR="00AD2124" w:rsidRPr="000B370E" w:rsidTr="001C5670">
              <w:trPr>
                <w:trHeight w:val="256"/>
              </w:trPr>
              <w:tc>
                <w:tcPr>
                  <w:tcW w:w="0" w:type="auto"/>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ОД </w:t>
                  </w:r>
                </w:p>
              </w:tc>
              <w:tc>
                <w:tcPr>
                  <w:tcW w:w="0" w:type="auto"/>
                </w:tcPr>
                <w:p w:rsidR="00AD2124" w:rsidRPr="000B370E" w:rsidRDefault="00AD2124" w:rsidP="00915456">
                  <w:pPr>
                    <w:pStyle w:val="a9"/>
                    <w:spacing w:line="276" w:lineRule="auto"/>
                    <w:jc w:val="both"/>
                    <w:rPr>
                      <w:rFonts w:ascii="Times New Roman" w:hAnsi="Times New Roman" w:cs="Times New Roman"/>
                      <w:sz w:val="24"/>
                      <w:szCs w:val="24"/>
                    </w:rPr>
                  </w:pPr>
                </w:p>
              </w:tc>
              <w:tc>
                <w:tcPr>
                  <w:tcW w:w="0" w:type="auto"/>
                </w:tcPr>
                <w:p w:rsidR="00AD2124" w:rsidRPr="000B370E" w:rsidRDefault="00AD2124" w:rsidP="00915456">
                  <w:pPr>
                    <w:pStyle w:val="a9"/>
                    <w:spacing w:line="276" w:lineRule="auto"/>
                    <w:jc w:val="both"/>
                    <w:rPr>
                      <w:rFonts w:ascii="Times New Roman" w:hAnsi="Times New Roman" w:cs="Times New Roman"/>
                      <w:sz w:val="24"/>
                      <w:szCs w:val="24"/>
                    </w:rPr>
                  </w:pPr>
                </w:p>
              </w:tc>
            </w:tr>
          </w:tbl>
          <w:p w:rsidR="00AD2124" w:rsidRPr="000B370E" w:rsidRDefault="00AD2124" w:rsidP="00915456">
            <w:pPr>
              <w:pStyle w:val="a9"/>
              <w:spacing w:line="276" w:lineRule="auto"/>
              <w:jc w:val="both"/>
              <w:rPr>
                <w:rFonts w:ascii="Times New Roman" w:hAnsi="Times New Roman" w:cs="Times New Roman"/>
                <w:iCs/>
                <w:sz w:val="24"/>
                <w:szCs w:val="24"/>
              </w:rPr>
            </w:pPr>
          </w:p>
        </w:tc>
        <w:tc>
          <w:tcPr>
            <w:tcW w:w="2079" w:type="dxa"/>
          </w:tcPr>
          <w:p w:rsidR="00AD2124" w:rsidRPr="000B370E" w:rsidRDefault="00AD2124"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Образовательная деятельность, реализуемая в ходе режимных моментов</w:t>
            </w:r>
          </w:p>
        </w:tc>
        <w:tc>
          <w:tcPr>
            <w:tcW w:w="1981" w:type="dxa"/>
          </w:tcPr>
          <w:p w:rsidR="00AD2124" w:rsidRPr="000B370E" w:rsidRDefault="00AD2124"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Самостоятельная деятельность</w:t>
            </w:r>
          </w:p>
        </w:tc>
      </w:tr>
      <w:tr w:rsidR="00AD2124" w:rsidRPr="000B370E" w:rsidTr="001C5670">
        <w:trPr>
          <w:trHeight w:val="3795"/>
        </w:trPr>
        <w:tc>
          <w:tcPr>
            <w:tcW w:w="2376" w:type="dxa"/>
          </w:tcPr>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1.Основные движения:</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ходьба</w:t>
            </w:r>
            <w:proofErr w:type="gramStart"/>
            <w:r w:rsidRPr="000B370E">
              <w:rPr>
                <w:rFonts w:ascii="Times New Roman" w:hAnsi="Times New Roman" w:cs="Times New Roman"/>
                <w:sz w:val="24"/>
                <w:szCs w:val="24"/>
              </w:rPr>
              <w:t>;б</w:t>
            </w:r>
            <w:proofErr w:type="gramEnd"/>
            <w:r w:rsidRPr="000B370E">
              <w:rPr>
                <w:rFonts w:ascii="Times New Roman" w:hAnsi="Times New Roman" w:cs="Times New Roman"/>
                <w:sz w:val="24"/>
                <w:szCs w:val="24"/>
              </w:rPr>
              <w:t>ег</w:t>
            </w:r>
            <w:proofErr w:type="spellEnd"/>
            <w:r w:rsidRPr="000B370E">
              <w:rPr>
                <w:rFonts w:ascii="Times New Roman" w:hAnsi="Times New Roman" w:cs="Times New Roman"/>
                <w:sz w:val="24"/>
                <w:szCs w:val="24"/>
              </w:rPr>
              <w:t>; катание, бросание, метание, ловля; ползание, лазание; упражнения в равновесии;</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строевые упражнения; ритмические упражнения.</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2.Общеразвивающие упражнения</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3.Подвижные игры</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4.Спортивные упражнения 5.Активный отдых</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6. Формирование</w:t>
            </w:r>
          </w:p>
          <w:p w:rsidR="00AD2124" w:rsidRPr="000B370E" w:rsidRDefault="00AD2124" w:rsidP="0074602F">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начальных представлений о ЗОЖ</w:t>
            </w:r>
          </w:p>
        </w:tc>
        <w:tc>
          <w:tcPr>
            <w:tcW w:w="1560"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2-5 лет,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гр. р</w:t>
            </w:r>
            <w:proofErr w:type="gramStart"/>
            <w:r w:rsidRPr="000B370E">
              <w:rPr>
                <w:rFonts w:ascii="Times New Roman" w:hAnsi="Times New Roman" w:cs="Times New Roman"/>
                <w:sz w:val="24"/>
                <w:szCs w:val="24"/>
              </w:rPr>
              <w:t>.в</w:t>
            </w:r>
            <w:proofErr w:type="gram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средняя</w:t>
            </w:r>
            <w:proofErr w:type="gramEnd"/>
            <w:r w:rsidRPr="000B370E">
              <w:rPr>
                <w:rFonts w:ascii="Times New Roman" w:hAnsi="Times New Roman" w:cs="Times New Roman"/>
                <w:sz w:val="24"/>
                <w:szCs w:val="24"/>
              </w:rPr>
              <w:t xml:space="preserve"> группы </w:t>
            </w:r>
          </w:p>
        </w:tc>
        <w:tc>
          <w:tcPr>
            <w:tcW w:w="2126"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ОД по физическому воспитанию: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сюжетно-игровые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-классические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-тренирующее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В</w:t>
            </w:r>
            <w:proofErr w:type="gramEnd"/>
            <w:r w:rsidRPr="000B370E">
              <w:rPr>
                <w:rFonts w:ascii="Times New Roman" w:hAnsi="Times New Roman" w:cs="Times New Roman"/>
                <w:sz w:val="24"/>
                <w:szCs w:val="24"/>
              </w:rPr>
              <w:t xml:space="preserve"> ОД по физическому воспитанию: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-тематические комплексы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-классические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предметами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-подражательный комплекс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 xml:space="preserve">инутки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Динамические паузы</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Обучающие игры по инициативе воспитателя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(сюжетно-дидактические),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развлечения</w:t>
            </w:r>
          </w:p>
        </w:tc>
        <w:tc>
          <w:tcPr>
            <w:tcW w:w="207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Утренний отрезок времени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воспитателя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Утренняя гимнастика: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-классическая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-сюжетно-игровая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-тематическая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-полоса препятствий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Прогулка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Подвижная игра большой и малой</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подвижности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Проблемная ситуация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Занятия по физическому воспитанию на улице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Вечерний отрезок времени, включая прогулку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Гимнастика после дневного сна: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коррекционная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-оздоровительная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-сюжетно-игровая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-полоса препятствий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Физкультурные упражнения Коррекционные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Физкультурный досуг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Физкультурные праздники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День здоровья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Дидактические игры, чтение художественных произведений, личный пример, иллюстративный материал</w:t>
            </w:r>
          </w:p>
        </w:tc>
        <w:tc>
          <w:tcPr>
            <w:tcW w:w="198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Игровое упражнение 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Сюжетно-ролевые игры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tc>
      </w:tr>
      <w:tr w:rsidR="00AD2124" w:rsidRPr="000B370E" w:rsidTr="001C5670">
        <w:trPr>
          <w:trHeight w:val="2370"/>
        </w:trPr>
        <w:tc>
          <w:tcPr>
            <w:tcW w:w="2376"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1.Основные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-ходьба; бег; катание, бросание, метание, ловля; ползание, лазание; упражнения в равновесии; </w:t>
            </w:r>
            <w:proofErr w:type="gramEnd"/>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строевые упражнения; </w:t>
            </w:r>
            <w:proofErr w:type="gramStart"/>
            <w:r w:rsidRPr="000B370E">
              <w:rPr>
                <w:rFonts w:ascii="Times New Roman" w:hAnsi="Times New Roman" w:cs="Times New Roman"/>
                <w:sz w:val="24"/>
                <w:szCs w:val="24"/>
              </w:rPr>
              <w:t>ритмические упражнения</w:t>
            </w:r>
            <w:proofErr w:type="gramEnd"/>
            <w:r w:rsidRPr="000B370E">
              <w:rPr>
                <w:rFonts w:ascii="Times New Roman" w:hAnsi="Times New Roman" w:cs="Times New Roman"/>
                <w:sz w:val="24"/>
                <w:szCs w:val="24"/>
              </w:rPr>
              <w:t xml:space="preserve">.  2.Общеразвивающие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3.Подвижные игры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4.Спортивные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5.Спортивные игры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6.Активный отдых </w:t>
            </w:r>
          </w:p>
          <w:p w:rsidR="00AD2124" w:rsidRPr="000B370E" w:rsidRDefault="00AD2124"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7. Формирование начальных представлений о ЗОЖ</w:t>
            </w:r>
          </w:p>
        </w:tc>
        <w:tc>
          <w:tcPr>
            <w:tcW w:w="1560"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школе группы </w:t>
            </w:r>
          </w:p>
        </w:tc>
        <w:tc>
          <w:tcPr>
            <w:tcW w:w="2126"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ОД по физическому воспитанию: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сюжетно-игровые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-классические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-тренирующее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развитию элементов </w:t>
            </w:r>
            <w:proofErr w:type="gramStart"/>
            <w:r w:rsidRPr="000B370E">
              <w:rPr>
                <w:rFonts w:ascii="Times New Roman" w:hAnsi="Times New Roman" w:cs="Times New Roman"/>
                <w:sz w:val="24"/>
                <w:szCs w:val="24"/>
              </w:rPr>
              <w:t>двигательной</w:t>
            </w:r>
            <w:proofErr w:type="gramEnd"/>
            <w:r w:rsidRPr="000B370E">
              <w:rPr>
                <w:rFonts w:ascii="Times New Roman" w:hAnsi="Times New Roman" w:cs="Times New Roman"/>
                <w:sz w:val="24"/>
                <w:szCs w:val="24"/>
              </w:rPr>
              <w:t xml:space="preserve"> креативности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(творчества)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занятиях по физическому воспитанию: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-сюжетный комплекс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-подражательный комплекс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компле</w:t>
            </w:r>
            <w:proofErr w:type="gramStart"/>
            <w:r w:rsidRPr="000B370E">
              <w:rPr>
                <w:rFonts w:ascii="Times New Roman" w:hAnsi="Times New Roman" w:cs="Times New Roman"/>
                <w:sz w:val="24"/>
                <w:szCs w:val="24"/>
              </w:rPr>
              <w:t>кс с пр</w:t>
            </w:r>
            <w:proofErr w:type="gramEnd"/>
            <w:r w:rsidRPr="000B370E">
              <w:rPr>
                <w:rFonts w:ascii="Times New Roman" w:hAnsi="Times New Roman" w:cs="Times New Roman"/>
                <w:sz w:val="24"/>
                <w:szCs w:val="24"/>
              </w:rPr>
              <w:t xml:space="preserve">едметами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 xml:space="preserve">инутки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Динамические паузы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Подвижная игра большой, малой подвижности и с элементами спортивных игр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Развлечения, ОБЖ,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минутка здоровья</w:t>
            </w:r>
          </w:p>
        </w:tc>
        <w:tc>
          <w:tcPr>
            <w:tcW w:w="2079"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lastRenderedPageBreak/>
              <w:t xml:space="preserve">Утренний отрезок времени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воспитателя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Утренняя гимнастика: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-классическая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-полоса препятствий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-музыкально-ритмическая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-аэробика (</w:t>
            </w: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гр.)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Прогулка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Подвижная игра большой и малой подвижности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Игровые упражнения Проблемная ситуация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Занятия по физическому воспитанию на улице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Занятие-поход (</w:t>
            </w: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гр.)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Вечерний отрезок времени, включая прогулку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Гимнастика после дневного сна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-оздоровительная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-коррекционная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-полоса препятствий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Коррекционные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Физкультурный досуг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Физкультурные праздники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День здоровья </w:t>
            </w:r>
          </w:p>
          <w:p w:rsidR="00AD2124" w:rsidRPr="000B370E" w:rsidRDefault="00AD2124"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1981"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Игровые упражнения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Подражательные движения </w:t>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Дидактические, сюжетно-ролевые игры</w:t>
            </w:r>
          </w:p>
        </w:tc>
      </w:tr>
    </w:tbl>
    <w:p w:rsidR="00AD2124" w:rsidRPr="000B370E" w:rsidRDefault="00AD2124" w:rsidP="00915456">
      <w:pPr>
        <w:pStyle w:val="a9"/>
        <w:spacing w:line="276" w:lineRule="auto"/>
        <w:jc w:val="both"/>
        <w:rPr>
          <w:rFonts w:ascii="Times New Roman" w:hAnsi="Times New Roman" w:cs="Times New Roman"/>
          <w:iCs/>
          <w:sz w:val="24"/>
          <w:szCs w:val="24"/>
        </w:rPr>
      </w:pPr>
    </w:p>
    <w:tbl>
      <w:tblPr>
        <w:tblStyle w:val="a8"/>
        <w:tblW w:w="10173" w:type="dxa"/>
        <w:tblLayout w:type="fixed"/>
        <w:tblLook w:val="04A0"/>
      </w:tblPr>
      <w:tblGrid>
        <w:gridCol w:w="2093"/>
        <w:gridCol w:w="8080"/>
      </w:tblGrid>
      <w:tr w:rsidR="00AD2124" w:rsidRPr="000B370E" w:rsidTr="009D350A">
        <w:tc>
          <w:tcPr>
            <w:tcW w:w="2093" w:type="dxa"/>
          </w:tcPr>
          <w:tbl>
            <w:tblPr>
              <w:tblW w:w="0" w:type="auto"/>
              <w:tblBorders>
                <w:top w:val="nil"/>
                <w:left w:val="nil"/>
                <w:bottom w:val="nil"/>
                <w:right w:val="nil"/>
              </w:tblBorders>
              <w:tblLayout w:type="fixed"/>
              <w:tblLook w:val="0000"/>
            </w:tblPr>
            <w:tblGrid>
              <w:gridCol w:w="2019"/>
            </w:tblGrid>
            <w:tr w:rsidR="00AD2124" w:rsidRPr="000B370E" w:rsidTr="00BA21E8">
              <w:trPr>
                <w:trHeight w:val="286"/>
              </w:trPr>
              <w:tc>
                <w:tcPr>
                  <w:tcW w:w="2019" w:type="dxa"/>
                </w:tcPr>
                <w:p w:rsidR="00AD2124" w:rsidRPr="000B370E" w:rsidRDefault="00AD2124"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lastRenderedPageBreak/>
                    <w:t xml:space="preserve">Образовательная область </w:t>
                  </w:r>
                </w:p>
              </w:tc>
            </w:tr>
          </w:tbl>
          <w:p w:rsidR="00AD2124" w:rsidRPr="000B370E" w:rsidRDefault="00AD2124" w:rsidP="00915456">
            <w:pPr>
              <w:pStyle w:val="a9"/>
              <w:spacing w:line="276" w:lineRule="auto"/>
              <w:jc w:val="both"/>
              <w:rPr>
                <w:rFonts w:ascii="Times New Roman" w:hAnsi="Times New Roman" w:cs="Times New Roman"/>
                <w:iCs/>
                <w:sz w:val="24"/>
                <w:szCs w:val="24"/>
              </w:rPr>
            </w:pPr>
          </w:p>
        </w:tc>
        <w:tc>
          <w:tcPr>
            <w:tcW w:w="8080" w:type="dxa"/>
          </w:tcPr>
          <w:tbl>
            <w:tblPr>
              <w:tblW w:w="0" w:type="auto"/>
              <w:tblBorders>
                <w:top w:val="nil"/>
                <w:left w:val="nil"/>
                <w:bottom w:val="nil"/>
                <w:right w:val="nil"/>
              </w:tblBorders>
              <w:tblLayout w:type="fixed"/>
              <w:tblLook w:val="0000"/>
            </w:tblPr>
            <w:tblGrid>
              <w:gridCol w:w="5350"/>
            </w:tblGrid>
            <w:tr w:rsidR="00AD2124" w:rsidRPr="000B370E" w:rsidTr="00BA21E8">
              <w:trPr>
                <w:trHeight w:val="286"/>
              </w:trPr>
              <w:tc>
                <w:tcPr>
                  <w:tcW w:w="5350" w:type="dxa"/>
                </w:tcPr>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взаимодействия с семьями воспитанников </w:t>
                  </w:r>
                </w:p>
              </w:tc>
            </w:tr>
          </w:tbl>
          <w:p w:rsidR="00AD2124" w:rsidRPr="000B370E" w:rsidRDefault="00AD2124" w:rsidP="00915456">
            <w:pPr>
              <w:pStyle w:val="a9"/>
              <w:spacing w:line="276" w:lineRule="auto"/>
              <w:jc w:val="both"/>
              <w:rPr>
                <w:rFonts w:ascii="Times New Roman" w:hAnsi="Times New Roman" w:cs="Times New Roman"/>
                <w:iCs/>
                <w:sz w:val="24"/>
                <w:szCs w:val="24"/>
              </w:rPr>
            </w:pPr>
          </w:p>
        </w:tc>
      </w:tr>
      <w:tr w:rsidR="00AD2124" w:rsidRPr="000B370E" w:rsidTr="009D350A">
        <w:tc>
          <w:tcPr>
            <w:tcW w:w="2093" w:type="dxa"/>
          </w:tcPr>
          <w:p w:rsidR="00AD2124" w:rsidRPr="000B370E" w:rsidRDefault="00AD2124" w:rsidP="00915456">
            <w:pPr>
              <w:pStyle w:val="a9"/>
              <w:spacing w:line="276" w:lineRule="auto"/>
              <w:jc w:val="both"/>
              <w:rPr>
                <w:rFonts w:ascii="Times New Roman" w:hAnsi="Times New Roman" w:cs="Times New Roman"/>
              </w:rPr>
            </w:pPr>
            <w:r w:rsidRPr="000B370E">
              <w:rPr>
                <w:rFonts w:ascii="Times New Roman" w:hAnsi="Times New Roman" w:cs="Times New Roman"/>
              </w:rPr>
              <w:t xml:space="preserve">Физическое развитие </w:t>
            </w:r>
          </w:p>
          <w:p w:rsidR="00AD2124" w:rsidRPr="000B370E" w:rsidRDefault="00AD2124" w:rsidP="00915456">
            <w:pPr>
              <w:pStyle w:val="a9"/>
              <w:spacing w:line="276" w:lineRule="auto"/>
              <w:jc w:val="both"/>
              <w:rPr>
                <w:rFonts w:ascii="Times New Roman" w:hAnsi="Times New Roman" w:cs="Times New Roman"/>
                <w:iCs/>
                <w:sz w:val="24"/>
                <w:szCs w:val="24"/>
              </w:rPr>
            </w:pPr>
          </w:p>
        </w:tc>
        <w:tc>
          <w:tcPr>
            <w:tcW w:w="8080" w:type="dxa"/>
          </w:tcPr>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Изучение условий семейного воспитания через анкетирование, посещение детей на дому и определение путей улучшения здоровья каждого ребёнка.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Создание условий для укрепления здоровья и снижения заболеваемости детей в ДОУ и семье: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  Зоны физической активности</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Закаливающие процедуры,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-Оздоровительные мероприятия</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Организация целенаправленной работы по пропаганде здорового образа жизни среди родителей.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Ознакомление родителей с содержанием и формами физкультурно-оздоровительной работы в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Согласование с родителями индивидуальных программ оздоровления, профилактических мероприятий, организованных в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Ознакомление родителей с нетрадиционными методами оздоровления детского организма.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10.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развлечений и т.п.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11. 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13. Организация консультативного пункта для родителей в ДОУ для профилактики и коррекции ранних осложнений в состоянии здоровья ребёнка.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14. Подбор и разработка индивидуальных программ (комплексов упражнений) для укрепления свода стопы, профилактики плоскостопия, осанки, зрения и т.д</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 целью регулярного выполнения дома и в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15. Организация «круглых столов» по проблемам оздоровления и физического развития на основе взаимодействия с  МБОУ СОШ с. </w:t>
            </w:r>
            <w:proofErr w:type="spellStart"/>
            <w:r w:rsidRPr="000B370E">
              <w:rPr>
                <w:rFonts w:ascii="Times New Roman" w:hAnsi="Times New Roman" w:cs="Times New Roman"/>
                <w:sz w:val="24"/>
                <w:szCs w:val="24"/>
              </w:rPr>
              <w:t>Ржаница</w:t>
            </w:r>
            <w:proofErr w:type="spellEnd"/>
            <w:r w:rsidRPr="000B370E">
              <w:rPr>
                <w:rFonts w:ascii="Times New Roman" w:hAnsi="Times New Roman" w:cs="Times New Roman"/>
                <w:sz w:val="24"/>
                <w:szCs w:val="24"/>
              </w:rPr>
              <w:t xml:space="preserve">  и участием медицинских работников.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16. Организации дискуссий с элементами практикума по вопросам физического развития и воспитания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17.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18.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19. Взаимодействие с МБОУ СОШ с. </w:t>
            </w:r>
            <w:proofErr w:type="spellStart"/>
            <w:r w:rsidRPr="000B370E">
              <w:rPr>
                <w:rFonts w:ascii="Times New Roman" w:hAnsi="Times New Roman" w:cs="Times New Roman"/>
                <w:sz w:val="24"/>
                <w:szCs w:val="24"/>
              </w:rPr>
              <w:t>Ржаница</w:t>
            </w:r>
            <w:proofErr w:type="spellEnd"/>
            <w:r w:rsidRPr="000B370E">
              <w:rPr>
                <w:rFonts w:ascii="Times New Roman" w:hAnsi="Times New Roman" w:cs="Times New Roman"/>
                <w:sz w:val="24"/>
                <w:szCs w:val="24"/>
              </w:rPr>
              <w:t xml:space="preserve">  по вопросам физического развития детей.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20. Определение и использование </w:t>
            </w:r>
            <w:proofErr w:type="spellStart"/>
            <w:r w:rsidRPr="000B370E">
              <w:rPr>
                <w:rFonts w:ascii="Times New Roman" w:hAnsi="Times New Roman" w:cs="Times New Roman"/>
                <w:sz w:val="24"/>
                <w:szCs w:val="24"/>
              </w:rPr>
              <w:t>здоровьесберегающих</w:t>
            </w:r>
            <w:proofErr w:type="spellEnd"/>
            <w:r w:rsidRPr="000B370E">
              <w:rPr>
                <w:rFonts w:ascii="Times New Roman" w:hAnsi="Times New Roman" w:cs="Times New Roman"/>
                <w:sz w:val="24"/>
                <w:szCs w:val="24"/>
              </w:rPr>
              <w:t xml:space="preserve"> технологий. </w: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21.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 </w:t>
            </w:r>
          </w:p>
          <w:p w:rsidR="00AD2124" w:rsidRPr="000B370E" w:rsidRDefault="00AD2124" w:rsidP="00915456">
            <w:pPr>
              <w:pStyle w:val="a9"/>
              <w:spacing w:line="276" w:lineRule="auto"/>
              <w:jc w:val="both"/>
              <w:rPr>
                <w:rFonts w:ascii="Times New Roman" w:hAnsi="Times New Roman" w:cs="Times New Roman"/>
                <w:sz w:val="24"/>
                <w:szCs w:val="24"/>
              </w:rPr>
            </w:pPr>
          </w:p>
        </w:tc>
      </w:tr>
    </w:tbl>
    <w:p w:rsidR="00915456" w:rsidRPr="000B370E" w:rsidRDefault="00915456"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762625" cy="828675"/>
            <wp:effectExtent l="19050" t="0" r="0"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5937" cy="1584325"/>
                      <a:chOff x="468313" y="404813"/>
                      <a:chExt cx="8135937" cy="1584325"/>
                    </a:xfrm>
                  </a:grpSpPr>
                  <a:sp>
                    <a:nvSpPr>
                      <a:cNvPr id="43010" name="Text Box 3" descr="Розовая тисненая бумага"/>
                      <a:cNvSpPr txBox="1">
                        <a:spLocks noChangeArrowheads="1"/>
                      </a:cNvSpPr>
                    </a:nvSpPr>
                    <a:spPr bwMode="auto">
                      <a:xfrm>
                        <a:off x="468313" y="404813"/>
                        <a:ext cx="8135937" cy="1584325"/>
                      </a:xfrm>
                      <a:prstGeom prst="rect">
                        <a:avLst/>
                      </a:prstGeom>
                      <a:blipFill dpi="0" rotWithShape="1">
                        <a:blip r:embed="rId11" cstate="print"/>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800" b="1" dirty="0"/>
                            <a:t>Цель</a:t>
                          </a:r>
                        </a:p>
                        <a:p>
                          <a:pPr algn="ctr">
                            <a:lnSpc>
                              <a:spcPct val="90000"/>
                            </a:lnSpc>
                            <a:buFont typeface="Arial" pitchFamily="34" charset="0"/>
                            <a:buChar char="•"/>
                            <a:defRPr/>
                          </a:pPr>
                          <a:r>
                            <a:rPr lang="ru-RU" sz="2000" b="1" i="1" dirty="0"/>
                            <a:t> </a:t>
                          </a:r>
                          <a:r>
                            <a:rPr lang="ru-RU" b="1" i="1" dirty="0"/>
                            <a:t>гармоничное физическое развитие</a:t>
                          </a:r>
                        </a:p>
                        <a:p>
                          <a:pPr algn="ctr">
                            <a:lnSpc>
                              <a:spcPct val="90000"/>
                            </a:lnSpc>
                            <a:buFont typeface="Arial" pitchFamily="34" charset="0"/>
                            <a:buChar char="•"/>
                            <a:defRPr/>
                          </a:pPr>
                          <a:r>
                            <a:rPr lang="ru-RU" b="1" i="1" dirty="0"/>
                            <a:t> формирование интереса и ценностного отношения к занятиям физической культурой</a:t>
                          </a:r>
                        </a:p>
                        <a:p>
                          <a:pPr algn="ctr">
                            <a:lnSpc>
                              <a:spcPct val="90000"/>
                            </a:lnSpc>
                            <a:buFont typeface="Arial" pitchFamily="34" charset="0"/>
                            <a:buChar char="•"/>
                            <a:defRPr/>
                          </a:pPr>
                          <a:r>
                            <a:rPr lang="ru-RU" b="1" i="1" dirty="0"/>
                            <a:t> формирование основ здорового образа жизни</a:t>
                          </a:r>
                          <a:endParaRPr lang="ru-RU" dirty="0">
                            <a:latin typeface="Arial" pitchFamily="34" charset="0"/>
                          </a:endParaRPr>
                        </a:p>
                      </a:txBody>
                      <a:useSpRect/>
                    </a:txSp>
                  </a: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762625" cy="1857375"/>
            <wp:effectExtent l="1905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62" cy="3600450"/>
                      <a:chOff x="468313" y="2492375"/>
                      <a:chExt cx="8208962" cy="3600450"/>
                    </a:xfrm>
                  </a:grpSpPr>
                  <a:grpSp>
                    <a:nvGrpSpPr>
                      <a:cNvPr id="43011" name="Group 16"/>
                      <a:cNvGrpSpPr>
                        <a:grpSpLocks/>
                      </a:cNvGrpSpPr>
                    </a:nvGrpSpPr>
                    <a:grpSpPr bwMode="auto">
                      <a:xfrm>
                        <a:off x="468313" y="2492375"/>
                        <a:ext cx="8208962" cy="3600450"/>
                        <a:chOff x="1894" y="2008"/>
                        <a:chExt cx="12927" cy="5670"/>
                      </a:xfrm>
                    </a:grpSpPr>
                    <a:sp>
                      <a:nvSpPr>
                        <a:cNvPr id="43014" name="Text Box 17" descr="Голубая тисненая бумага"/>
                        <a:cNvSpPr txBox="1">
                          <a:spLocks noChangeArrowheads="1"/>
                        </a:cNvSpPr>
                      </a:nvSpPr>
                      <a:spPr bwMode="auto">
                        <a:xfrm>
                          <a:off x="1894" y="2008"/>
                          <a:ext cx="12927" cy="5670"/>
                        </a:xfrm>
                        <a:prstGeom prst="rect">
                          <a:avLst/>
                        </a:prstGeom>
                        <a:blipFill dpi="0" rotWithShape="1">
                          <a:blip r:embed="rId12" cstate="print"/>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800" b="1"/>
                              <a:t>Задачи</a:t>
                            </a:r>
                            <a:endParaRPr lang="ru-RU" sz="2800">
                              <a:latin typeface="Arial" pitchFamily="34" charset="0"/>
                            </a:endParaRPr>
                          </a:p>
                        </a:txBody>
                        <a:useSpRect/>
                      </a:txSp>
                    </a:sp>
                    <a:sp>
                      <a:nvSpPr>
                        <a:cNvPr id="43015" name="Text Box 18"/>
                        <a:cNvSpPr txBox="1">
                          <a:spLocks noChangeArrowheads="1"/>
                        </a:cNvSpPr>
                      </a:nvSpPr>
                      <a:spPr bwMode="auto">
                        <a:xfrm>
                          <a:off x="6373" y="2802"/>
                          <a:ext cx="3968" cy="465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Образовательные</a:t>
                            </a:r>
                          </a:p>
                          <a:p>
                            <a:pPr>
                              <a:lnSpc>
                                <a:spcPct val="90000"/>
                              </a:lnSpc>
                              <a:buFont typeface="Arial" pitchFamily="34" charset="0"/>
                              <a:buChar char="•"/>
                            </a:pPr>
                            <a:r>
                              <a:rPr lang="ru-RU" altLang="ru-RU" sz="1600"/>
                              <a:t>формирование двигате-</a:t>
                            </a:r>
                            <a:br>
                              <a:rPr lang="ru-RU" altLang="ru-RU" sz="1600"/>
                            </a:br>
                            <a:r>
                              <a:rPr lang="ru-RU" altLang="ru-RU" sz="1600"/>
                              <a:t>  льных умений и навыков</a:t>
                            </a:r>
                          </a:p>
                          <a:p>
                            <a:pPr>
                              <a:lnSpc>
                                <a:spcPct val="90000"/>
                              </a:lnSpc>
                              <a:buFont typeface="Arial" pitchFamily="34" charset="0"/>
                              <a:buChar char="•"/>
                            </a:pPr>
                            <a:r>
                              <a:rPr lang="ru-RU" altLang="ru-RU" sz="1600"/>
                              <a:t>развитие физических</a:t>
                            </a:r>
                            <a:br>
                              <a:rPr lang="ru-RU" altLang="ru-RU" sz="1600"/>
                            </a:br>
                            <a:r>
                              <a:rPr lang="ru-RU" altLang="ru-RU" sz="1600"/>
                              <a:t>  качеств</a:t>
                            </a:r>
                          </a:p>
                          <a:p>
                            <a:pPr>
                              <a:lnSpc>
                                <a:spcPct val="90000"/>
                              </a:lnSpc>
                              <a:buFont typeface="Arial" pitchFamily="34" charset="0"/>
                              <a:buChar char="•"/>
                            </a:pPr>
                            <a:r>
                              <a:rPr lang="ru-RU" altLang="ru-RU" sz="1600"/>
                              <a:t>овладение ребенком</a:t>
                            </a:r>
                            <a:br>
                              <a:rPr lang="ru-RU" altLang="ru-RU" sz="1600"/>
                            </a:br>
                            <a:r>
                              <a:rPr lang="ru-RU" altLang="ru-RU" sz="1600"/>
                              <a:t>  элементарными знания-</a:t>
                            </a:r>
                            <a:br>
                              <a:rPr lang="ru-RU" altLang="ru-RU" sz="1600"/>
                            </a:br>
                            <a:r>
                              <a:rPr lang="ru-RU" altLang="ru-RU" sz="1600"/>
                              <a:t>  ми о своем организме,</a:t>
                            </a:r>
                            <a:br>
                              <a:rPr lang="ru-RU" altLang="ru-RU" sz="1600"/>
                            </a:br>
                            <a:r>
                              <a:rPr lang="ru-RU" altLang="ru-RU" sz="1600"/>
                              <a:t>  роли физических</a:t>
                            </a:r>
                            <a:br>
                              <a:rPr lang="ru-RU" altLang="ru-RU" sz="1600"/>
                            </a:br>
                            <a:r>
                              <a:rPr lang="ru-RU" altLang="ru-RU" sz="1600"/>
                              <a:t>  упражнений в его жизни,</a:t>
                            </a:r>
                            <a:br>
                              <a:rPr lang="ru-RU" altLang="ru-RU" sz="1600"/>
                            </a:br>
                            <a:r>
                              <a:rPr lang="ru-RU" altLang="ru-RU" sz="1600"/>
                              <a:t>  способах укрепления</a:t>
                            </a:r>
                            <a:br>
                              <a:rPr lang="ru-RU" altLang="ru-RU" sz="1600"/>
                            </a:br>
                            <a:r>
                              <a:rPr lang="ru-RU" altLang="ru-RU" sz="1600"/>
                              <a:t>  собственного здоровья</a:t>
                            </a:r>
                            <a:endParaRPr lang="ru-RU" altLang="ru-RU" sz="1600">
                              <a:latin typeface="Arial" pitchFamily="34" charset="0"/>
                            </a:endParaRPr>
                          </a:p>
                        </a:txBody>
                        <a:useSpRect/>
                      </a:txSp>
                    </a:sp>
                    <a:sp>
                      <a:nvSpPr>
                        <a:cNvPr id="43016" name="Text Box 19"/>
                        <a:cNvSpPr txBox="1">
                          <a:spLocks noChangeArrowheads="1"/>
                        </a:cNvSpPr>
                      </a:nvSpPr>
                      <a:spPr bwMode="auto">
                        <a:xfrm>
                          <a:off x="10625" y="2802"/>
                          <a:ext cx="3968" cy="465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Воспитательные</a:t>
                            </a:r>
                          </a:p>
                          <a:p>
                            <a:pPr>
                              <a:lnSpc>
                                <a:spcPct val="90000"/>
                              </a:lnSpc>
                              <a:buFont typeface="Arial" pitchFamily="34" charset="0"/>
                              <a:buChar char="•"/>
                            </a:pPr>
                            <a:r>
                              <a:rPr lang="ru-RU" altLang="ru-RU" sz="1600"/>
                              <a:t>формирование интереса</a:t>
                            </a:r>
                            <a:br>
                              <a:rPr lang="ru-RU" altLang="ru-RU" sz="1600"/>
                            </a:br>
                            <a:r>
                              <a:rPr lang="ru-RU" altLang="ru-RU" sz="1600"/>
                              <a:t>  и потребности в занятиях</a:t>
                            </a:r>
                            <a:br>
                              <a:rPr lang="ru-RU" altLang="ru-RU" sz="1600"/>
                            </a:br>
                            <a:r>
                              <a:rPr lang="ru-RU" altLang="ru-RU" sz="1600"/>
                              <a:t>  физическими</a:t>
                            </a:r>
                            <a:br>
                              <a:rPr lang="ru-RU" altLang="ru-RU" sz="1600"/>
                            </a:br>
                            <a:r>
                              <a:rPr lang="ru-RU" altLang="ru-RU" sz="1600"/>
                              <a:t>  упражнениями</a:t>
                            </a:r>
                          </a:p>
                          <a:p>
                            <a:pPr>
                              <a:lnSpc>
                                <a:spcPct val="90000"/>
                              </a:lnSpc>
                              <a:buFont typeface="Arial" pitchFamily="34" charset="0"/>
                              <a:buChar char="•"/>
                            </a:pPr>
                            <a:r>
                              <a:rPr lang="ru-RU" altLang="ru-RU" sz="1600"/>
                              <a:t>разностороннее  гармо-</a:t>
                            </a:r>
                            <a:br>
                              <a:rPr lang="ru-RU" altLang="ru-RU" sz="1600"/>
                            </a:br>
                            <a:r>
                              <a:rPr lang="ru-RU" altLang="ru-RU" sz="1600"/>
                              <a:t>  ничное развитие ребенка</a:t>
                            </a:r>
                            <a:br>
                              <a:rPr lang="ru-RU" altLang="ru-RU" sz="1600"/>
                            </a:br>
                            <a:r>
                              <a:rPr lang="ru-RU" altLang="ru-RU" sz="1600"/>
                              <a:t> (не только физическое,</a:t>
                            </a:r>
                            <a:br>
                              <a:rPr lang="ru-RU" altLang="ru-RU" sz="1600"/>
                            </a:br>
                            <a:r>
                              <a:rPr lang="ru-RU" altLang="ru-RU" sz="1600"/>
                              <a:t>  но и умственное,</a:t>
                            </a:r>
                            <a:br>
                              <a:rPr lang="ru-RU" altLang="ru-RU" sz="1600"/>
                            </a:br>
                            <a:r>
                              <a:rPr lang="ru-RU" altLang="ru-RU" sz="1600"/>
                              <a:t>  нравственное,</a:t>
                            </a:r>
                            <a:br>
                              <a:rPr lang="ru-RU" altLang="ru-RU" sz="1600"/>
                            </a:br>
                            <a:r>
                              <a:rPr lang="ru-RU" altLang="ru-RU" sz="1600"/>
                              <a:t>  эстетическое, трудовое)</a:t>
                            </a:r>
                            <a:endParaRPr lang="ru-RU" altLang="ru-RU">
                              <a:latin typeface="Arial" pitchFamily="34" charset="0"/>
                            </a:endParaRPr>
                          </a:p>
                        </a:txBody>
                        <a:useSpRect/>
                      </a:txSp>
                    </a:sp>
                    <a:sp>
                      <a:nvSpPr>
                        <a:cNvPr id="43017" name="Text Box 20"/>
                        <a:cNvSpPr txBox="1">
                          <a:spLocks noChangeArrowheads="1"/>
                        </a:cNvSpPr>
                      </a:nvSpPr>
                      <a:spPr bwMode="auto">
                        <a:xfrm>
                          <a:off x="2097" y="2802"/>
                          <a:ext cx="3968" cy="4650"/>
                        </a:xfrm>
                        <a:prstGeom prst="rect">
                          <a:avLst/>
                        </a:prstGeom>
                        <a:gradFill rotWithShape="1">
                          <a:gsLst>
                            <a:gs pos="0">
                              <a:srgbClr val="5E9EFF"/>
                            </a:gs>
                            <a:gs pos="39999">
                              <a:srgbClr val="85C2FF"/>
                            </a:gs>
                            <a:gs pos="70000">
                              <a:srgbClr val="C4D6EB"/>
                            </a:gs>
                            <a:gs pos="100000">
                              <a:srgbClr val="FFEBFA"/>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Оздоровительные</a:t>
                            </a:r>
                          </a:p>
                          <a:p>
                            <a:pPr>
                              <a:lnSpc>
                                <a:spcPct val="90000"/>
                              </a:lnSpc>
                              <a:buFont typeface="Arial" pitchFamily="34" charset="0"/>
                              <a:buChar char="•"/>
                            </a:pPr>
                            <a:r>
                              <a:rPr lang="ru-RU" altLang="ru-RU" sz="1600"/>
                              <a:t>охрана жизни и укрепле-</a:t>
                            </a:r>
                            <a:br>
                              <a:rPr lang="ru-RU" altLang="ru-RU" sz="1600"/>
                            </a:br>
                            <a:r>
                              <a:rPr lang="ru-RU" altLang="ru-RU" sz="1600"/>
                              <a:t>  ние здоровья, обеспече-</a:t>
                            </a:r>
                            <a:br>
                              <a:rPr lang="ru-RU" altLang="ru-RU" sz="1600"/>
                            </a:br>
                            <a:r>
                              <a:rPr lang="ru-RU" altLang="ru-RU" sz="1600"/>
                              <a:t>  ние нормального</a:t>
                            </a:r>
                            <a:br>
                              <a:rPr lang="ru-RU" altLang="ru-RU" sz="1600"/>
                            </a:br>
                            <a:r>
                              <a:rPr lang="ru-RU" altLang="ru-RU" sz="1600"/>
                              <a:t>  функционирования всех</a:t>
                            </a:r>
                            <a:br>
                              <a:rPr lang="ru-RU" altLang="ru-RU" sz="1600"/>
                            </a:br>
                            <a:r>
                              <a:rPr lang="ru-RU" altLang="ru-RU" sz="1600"/>
                              <a:t>  органов и систем</a:t>
                            </a:r>
                            <a:br>
                              <a:rPr lang="ru-RU" altLang="ru-RU" sz="1600"/>
                            </a:br>
                            <a:r>
                              <a:rPr lang="ru-RU" altLang="ru-RU" sz="1600"/>
                              <a:t>  организма</a:t>
                            </a:r>
                          </a:p>
                          <a:p>
                            <a:pPr>
                              <a:lnSpc>
                                <a:spcPct val="90000"/>
                              </a:lnSpc>
                              <a:buFont typeface="Arial" pitchFamily="34" charset="0"/>
                              <a:buChar char="•"/>
                            </a:pPr>
                            <a:r>
                              <a:rPr lang="ru-RU" altLang="ru-RU" sz="1600"/>
                              <a:t>всестороннее физическое</a:t>
                            </a:r>
                            <a:br>
                              <a:rPr lang="ru-RU" altLang="ru-RU" sz="1600"/>
                            </a:br>
                            <a:r>
                              <a:rPr lang="ru-RU" altLang="ru-RU" sz="1600"/>
                              <a:t>  совершенствование</a:t>
                            </a:r>
                            <a:br>
                              <a:rPr lang="ru-RU" altLang="ru-RU" sz="1600"/>
                            </a:br>
                            <a:r>
                              <a:rPr lang="ru-RU" altLang="ru-RU" sz="1600"/>
                              <a:t>  функций организма</a:t>
                            </a:r>
                          </a:p>
                          <a:p>
                            <a:pPr>
                              <a:lnSpc>
                                <a:spcPct val="90000"/>
                              </a:lnSpc>
                              <a:buFont typeface="Arial" pitchFamily="34" charset="0"/>
                              <a:buChar char="•"/>
                            </a:pPr>
                            <a:r>
                              <a:rPr lang="ru-RU" altLang="ru-RU" sz="1600"/>
                              <a:t> повышение</a:t>
                            </a:r>
                            <a:br>
                              <a:rPr lang="ru-RU" altLang="ru-RU" sz="1600"/>
                            </a:br>
                            <a:r>
                              <a:rPr lang="ru-RU" altLang="ru-RU" sz="1600"/>
                              <a:t>  работоспособности</a:t>
                            </a:r>
                            <a:br>
                              <a:rPr lang="ru-RU" altLang="ru-RU" sz="1600"/>
                            </a:br>
                            <a:r>
                              <a:rPr lang="ru-RU" altLang="ru-RU" sz="1600"/>
                              <a:t>  и закаливание</a:t>
                            </a:r>
                          </a:p>
                          <a:p>
                            <a:endParaRPr lang="ru-RU" altLang="ru-RU">
                              <a:latin typeface="Arial" pitchFamily="34" charset="0"/>
                            </a:endParaRPr>
                          </a:p>
                        </a:txBody>
                        <a:useSpRect/>
                      </a:txSp>
                    </a:sp>
                  </a:grp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5940425" cy="3976633"/>
            <wp:effectExtent l="19050" t="0" r="3175"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1987" cy="5543550"/>
                      <a:chOff x="395288" y="549275"/>
                      <a:chExt cx="8281987" cy="5543550"/>
                    </a:xfrm>
                  </a:grpSpPr>
                  <a:grpSp>
                    <a:nvGrpSpPr>
                      <a:cNvPr id="44034" name="Group 9"/>
                      <a:cNvGrpSpPr>
                        <a:grpSpLocks/>
                      </a:cNvGrpSpPr>
                    </a:nvGrpSpPr>
                    <a:grpSpPr bwMode="auto">
                      <a:xfrm>
                        <a:off x="395288" y="549275"/>
                        <a:ext cx="8281987" cy="5543550"/>
                        <a:chOff x="647" y="2843"/>
                        <a:chExt cx="13040" cy="8732"/>
                      </a:xfrm>
                    </a:grpSpPr>
                    <a:sp>
                      <a:nvSpPr>
                        <a:cNvPr id="44036" name="Text Box 10" descr="Почтовая бумага"/>
                        <a:cNvSpPr txBox="1">
                          <a:spLocks noChangeArrowheads="1"/>
                        </a:cNvSpPr>
                      </a:nvSpPr>
                      <a:spPr bwMode="auto">
                        <a:xfrm>
                          <a:off x="647" y="2843"/>
                          <a:ext cx="13040" cy="8732"/>
                        </a:xfrm>
                        <a:prstGeom prst="rect">
                          <a:avLst/>
                        </a:prstGeom>
                        <a:blipFill dpi="0" rotWithShape="1">
                          <a:blip r:embed="rId13" cstate="print"/>
                          <a:srcRect/>
                          <a:tile tx="0" ty="0" sx="100000" sy="100000" flip="none" algn="tl"/>
                        </a:blipFill>
                        <a:ln w="9525">
                          <a:solidFill>
                            <a:srgbClr val="000000"/>
                          </a:solidFill>
                          <a:miter lim="800000"/>
                          <a:headEnd/>
                          <a:tailEnd/>
                        </a:ln>
                        <a:effectLst>
                          <a:outerShdw dist="107763" dir="18900000" algn="ctr" rotWithShape="0">
                            <a:srgbClr val="80808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800" b="1"/>
                              <a:t>Направления физического развития:</a:t>
                            </a:r>
                            <a:endParaRPr lang="ru-RU" sz="2800">
                              <a:latin typeface="Arial" pitchFamily="34" charset="0"/>
                            </a:endParaRPr>
                          </a:p>
                        </a:txBody>
                        <a:useSpRect/>
                      </a:txSp>
                    </a:sp>
                    <a:sp>
                      <a:nvSpPr>
                        <a:cNvPr id="44037" name="Text Box 11"/>
                        <a:cNvSpPr txBox="1">
                          <a:spLocks noChangeArrowheads="1"/>
                        </a:cNvSpPr>
                      </a:nvSpPr>
                      <a:spPr bwMode="auto">
                        <a:xfrm>
                          <a:off x="874" y="3977"/>
                          <a:ext cx="5103" cy="7371"/>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dirty="0"/>
                              <a:t>Приобретение детьми опыта в двигательной деятельности:</a:t>
                            </a:r>
                            <a:endParaRPr lang="ru-RU" altLang="ru-RU" sz="2000" b="1" dirty="0">
                              <a:latin typeface="Times New Roman" pitchFamily="18" charset="0"/>
                            </a:endParaRPr>
                          </a:p>
                          <a:p>
                            <a:pPr>
                              <a:lnSpc>
                                <a:spcPct val="90000"/>
                              </a:lnSpc>
                              <a:buFont typeface="Arial" pitchFamily="34" charset="0"/>
                              <a:buChar char="•"/>
                            </a:pPr>
                            <a:r>
                              <a:rPr lang="ru-RU" altLang="ru-RU" sz="1600" dirty="0"/>
                              <a:t> связанной с выполнением</a:t>
                            </a:r>
                            <a:br>
                              <a:rPr lang="ru-RU" altLang="ru-RU" sz="1600" dirty="0"/>
                            </a:br>
                            <a:r>
                              <a:rPr lang="ru-RU" altLang="ru-RU" sz="1600" dirty="0"/>
                              <a:t>   упражнений</a:t>
                            </a:r>
                          </a:p>
                          <a:p>
                            <a:pPr>
                              <a:lnSpc>
                                <a:spcPct val="90000"/>
                              </a:lnSpc>
                              <a:buFont typeface="Arial" pitchFamily="34" charset="0"/>
                              <a:buChar char="•"/>
                            </a:pPr>
                            <a:r>
                              <a:rPr lang="ru-RU" altLang="ru-RU" sz="1600" dirty="0"/>
                              <a:t> направленной на развитие таких</a:t>
                            </a:r>
                            <a:br>
                              <a:rPr lang="ru-RU" altLang="ru-RU" sz="1600" dirty="0"/>
                            </a:br>
                            <a:r>
                              <a:rPr lang="ru-RU" altLang="ru-RU" sz="1600" dirty="0"/>
                              <a:t>  физических качеств как</a:t>
                            </a:r>
                            <a:br>
                              <a:rPr lang="ru-RU" altLang="ru-RU" sz="1600" dirty="0"/>
                            </a:br>
                            <a:r>
                              <a:rPr lang="ru-RU" altLang="ru-RU" sz="1600" dirty="0"/>
                              <a:t>  координация и гибкость</a:t>
                            </a:r>
                          </a:p>
                          <a:p>
                            <a:pPr>
                              <a:lnSpc>
                                <a:spcPct val="90000"/>
                              </a:lnSpc>
                              <a:buFont typeface="Arial" pitchFamily="34" charset="0"/>
                              <a:buChar char="•"/>
                            </a:pPr>
                            <a:r>
                              <a:rPr lang="ru-RU" altLang="ru-RU" sz="1600" dirty="0"/>
                              <a:t> способствующей правильному</a:t>
                            </a:r>
                            <a:br>
                              <a:rPr lang="ru-RU" altLang="ru-RU" sz="1600" dirty="0"/>
                            </a:br>
                            <a:r>
                              <a:rPr lang="ru-RU" altLang="ru-RU" sz="1600" dirty="0"/>
                              <a:t>  формированию </a:t>
                            </a:r>
                            <a:r>
                              <a:rPr lang="ru-RU" altLang="ru-RU" sz="1600" dirty="0" err="1"/>
                              <a:t>опорно</a:t>
                            </a:r>
                            <a:r>
                              <a:rPr lang="ru-RU" altLang="ru-RU" sz="1600" dirty="0"/>
                              <a:t>-</a:t>
                            </a:r>
                            <a:br>
                              <a:rPr lang="ru-RU" altLang="ru-RU" sz="1600" dirty="0"/>
                            </a:br>
                            <a:r>
                              <a:rPr lang="ru-RU" altLang="ru-RU" sz="1600" dirty="0"/>
                              <a:t>  двигательной системы </a:t>
                            </a:r>
                            <a:br>
                              <a:rPr lang="ru-RU" altLang="ru-RU" sz="1600" dirty="0"/>
                            </a:br>
                            <a:r>
                              <a:rPr lang="ru-RU" altLang="ru-RU" sz="1600" dirty="0"/>
                              <a:t>  организма, развитию равновесия,</a:t>
                            </a:r>
                            <a:br>
                              <a:rPr lang="ru-RU" altLang="ru-RU" sz="1600" dirty="0"/>
                            </a:br>
                            <a:r>
                              <a:rPr lang="ru-RU" altLang="ru-RU" sz="1600" dirty="0"/>
                              <a:t>  координации движений, крупной</a:t>
                            </a:r>
                            <a:br>
                              <a:rPr lang="ru-RU" altLang="ru-RU" sz="1600" dirty="0"/>
                            </a:br>
                            <a:r>
                              <a:rPr lang="ru-RU" altLang="ru-RU" sz="1600" dirty="0"/>
                              <a:t>  и мелкой моторики</a:t>
                            </a:r>
                          </a:p>
                          <a:p>
                            <a:pPr>
                              <a:lnSpc>
                                <a:spcPct val="90000"/>
                              </a:lnSpc>
                              <a:buFont typeface="Arial" pitchFamily="34" charset="0"/>
                              <a:buChar char="•"/>
                            </a:pPr>
                            <a:r>
                              <a:rPr lang="ru-RU" altLang="ru-RU" sz="1600" dirty="0"/>
                              <a:t> связанной с правильным,</a:t>
                            </a:r>
                            <a:br>
                              <a:rPr lang="ru-RU" altLang="ru-RU" sz="1600" dirty="0"/>
                            </a:br>
                            <a:r>
                              <a:rPr lang="ru-RU" altLang="ru-RU" sz="1600" dirty="0"/>
                              <a:t>  не наносящим вреда организму,</a:t>
                            </a:r>
                            <a:br>
                              <a:rPr lang="ru-RU" altLang="ru-RU" sz="1600" dirty="0"/>
                            </a:br>
                            <a:r>
                              <a:rPr lang="ru-RU" altLang="ru-RU" sz="1600" dirty="0"/>
                              <a:t>  выполнением основных</a:t>
                            </a:r>
                            <a:br>
                              <a:rPr lang="ru-RU" altLang="ru-RU" sz="1600" dirty="0"/>
                            </a:br>
                            <a:r>
                              <a:rPr lang="ru-RU" altLang="ru-RU" sz="1600" dirty="0"/>
                              <a:t>  движений (ходьба, бег, мягкие</a:t>
                            </a:r>
                            <a:br>
                              <a:rPr lang="ru-RU" altLang="ru-RU" sz="1600" dirty="0"/>
                            </a:br>
                            <a:r>
                              <a:rPr lang="ru-RU" altLang="ru-RU" sz="1600" dirty="0"/>
                              <a:t>  прыжки, повороты в обе</a:t>
                            </a:r>
                            <a:br>
                              <a:rPr lang="ru-RU" altLang="ru-RU" sz="1600" dirty="0"/>
                            </a:br>
                            <a:r>
                              <a:rPr lang="ru-RU" altLang="ru-RU" sz="1600" dirty="0"/>
                              <a:t>  стороны)</a:t>
                            </a:r>
                            <a:endParaRPr lang="ru-RU" altLang="ru-RU" sz="1600" dirty="0">
                              <a:latin typeface="Times New Roman" pitchFamily="18" charset="0"/>
                            </a:endParaRPr>
                          </a:p>
                          <a:p>
                            <a:endParaRPr lang="ru-RU" altLang="ru-RU" dirty="0">
                              <a:latin typeface="Arial" pitchFamily="34" charset="0"/>
                            </a:endParaRPr>
                          </a:p>
                        </a:txBody>
                        <a:useSpRect/>
                      </a:txSp>
                    </a:sp>
                    <a:sp>
                      <a:nvSpPr>
                        <a:cNvPr id="44038" name="Text Box 12"/>
                        <a:cNvSpPr txBox="1">
                          <a:spLocks noChangeArrowheads="1"/>
                        </a:cNvSpPr>
                      </a:nvSpPr>
                      <a:spPr bwMode="auto">
                        <a:xfrm>
                          <a:off x="9605" y="3977"/>
                          <a:ext cx="3742" cy="7371"/>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dirty="0"/>
                              <a:t>Становление ценностей здорового образа жизни, </a:t>
                            </a:r>
                            <a:r>
                              <a:rPr lang="ru-RU" altLang="ru-RU" sz="2000" dirty="0"/>
                              <a:t>овладение его элементарными нормами</a:t>
                            </a:r>
                            <a:br>
                              <a:rPr lang="ru-RU" altLang="ru-RU" sz="2000" dirty="0"/>
                            </a:br>
                            <a:r>
                              <a:rPr lang="ru-RU" altLang="ru-RU" sz="2000" dirty="0"/>
                              <a:t> и правилами</a:t>
                            </a:r>
                            <a:br>
                              <a:rPr lang="ru-RU" altLang="ru-RU" sz="2000" dirty="0"/>
                            </a:br>
                            <a:r>
                              <a:rPr lang="ru-RU" altLang="ru-RU" sz="2000" dirty="0"/>
                              <a:t> </a:t>
                            </a:r>
                            <a:r>
                              <a:rPr lang="ru-RU" altLang="ru-RU" sz="1600" dirty="0"/>
                              <a:t>(в питании, двигательном режиме, закаливании,</a:t>
                            </a:r>
                            <a:br>
                              <a:rPr lang="ru-RU" altLang="ru-RU" sz="1600" dirty="0"/>
                            </a:br>
                            <a:r>
                              <a:rPr lang="ru-RU" altLang="ru-RU" sz="1600" dirty="0"/>
                              <a:t>при формировании полезных привычек</a:t>
                            </a:r>
                            <a:br>
                              <a:rPr lang="ru-RU" altLang="ru-RU" sz="1600" dirty="0"/>
                            </a:br>
                            <a:r>
                              <a:rPr lang="ru-RU" altLang="ru-RU" sz="1600" dirty="0"/>
                              <a:t>и др.)</a:t>
                            </a:r>
                          </a:p>
                          <a:p>
                            <a:endParaRPr lang="ru-RU" altLang="ru-RU" sz="2000" b="1" dirty="0">
                              <a:latin typeface="Arial" pitchFamily="34" charset="0"/>
                            </a:endParaRPr>
                          </a:p>
                        </a:txBody>
                        <a:useSpRect/>
                      </a:txSp>
                    </a:sp>
                    <a:sp>
                      <a:nvSpPr>
                        <a:cNvPr id="44039" name="Text Box 13"/>
                        <a:cNvSpPr txBox="1">
                          <a:spLocks noChangeArrowheads="1"/>
                        </a:cNvSpPr>
                      </a:nvSpPr>
                      <a:spPr bwMode="auto">
                        <a:xfrm>
                          <a:off x="6430" y="3977"/>
                          <a:ext cx="2721" cy="7371"/>
                        </a:xfrm>
                        <a:prstGeom prst="rect">
                          <a:avLst/>
                        </a:prstGeom>
                        <a:gradFill rotWithShape="1">
                          <a:gsLst>
                            <a:gs pos="0">
                              <a:srgbClr val="FFEFD1"/>
                            </a:gs>
                            <a:gs pos="64999">
                              <a:srgbClr val="F0EBD5"/>
                            </a:gs>
                            <a:gs pos="100000">
                              <a:srgbClr val="D1C39F"/>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2000" b="1"/>
                              <a:t>Становление целенаправ-ленности  и саморегу-ляции  в двигательной сфере</a:t>
                            </a:r>
                          </a:p>
                          <a:p>
                            <a:endParaRPr lang="ru-RU" altLang="ru-RU">
                              <a:latin typeface="Arial" pitchFamily="34" charset="0"/>
                            </a:endParaRPr>
                          </a:p>
                        </a:txBody>
                        <a:useSpRect/>
                      </a:txSp>
                    </a:sp>
                  </a:grp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109.95pt;margin-top:37.25pt;width:7.15pt;height:18.75pt;z-index:251661824" fillcolor="#c0504d [3205]" strokecolor="#f2f2f2 [3041]" strokeweight="3pt">
            <v:shadow on="t" type="perspective" color="#622423 [1605]" opacity=".5" offset="1pt" offset2="-1pt"/>
          </v:shape>
        </w:pict>
      </w:r>
      <w:r w:rsidR="00AD2124" w:rsidRPr="000B370E">
        <w:rPr>
          <w:rFonts w:ascii="Times New Roman" w:hAnsi="Times New Roman" w:cs="Times New Roman"/>
          <w:noProof/>
          <w:sz w:val="24"/>
          <w:szCs w:val="24"/>
          <w:lang w:eastAsia="ru-RU"/>
        </w:rPr>
        <w:drawing>
          <wp:inline distT="0" distB="0" distL="0" distR="0">
            <wp:extent cx="5940425" cy="492328"/>
            <wp:effectExtent l="19050" t="0" r="3175" b="0"/>
            <wp:docPr id="6"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19850" cy="531813"/>
                      <a:chOff x="1362075" y="549275"/>
                      <a:chExt cx="6419850" cy="531813"/>
                    </a:xfrm>
                  </a:grpSpPr>
                  <a:grpSp>
                    <a:nvGrpSpPr>
                      <a:cNvPr id="45059" name="Группа 23"/>
                      <a:cNvGrpSpPr>
                        <a:grpSpLocks/>
                      </a:cNvGrpSpPr>
                    </a:nvGrpSpPr>
                    <a:grpSpPr bwMode="auto">
                      <a:xfrm>
                        <a:off x="1362075" y="549275"/>
                        <a:ext cx="6419850" cy="531813"/>
                        <a:chOff x="1248976" y="548681"/>
                        <a:chExt cx="6419215" cy="531820"/>
                      </a:xfrm>
                    </a:grpSpPr>
                    <a:sp>
                      <a:nvSpPr>
                        <a:cNvPr id="45066" name="Text Box 8"/>
                        <a:cNvSpPr txBox="1">
                          <a:spLocks noChangeArrowheads="1"/>
                        </a:cNvSpPr>
                      </a:nvSpPr>
                      <a:spPr bwMode="auto">
                        <a:xfrm>
                          <a:off x="1248976" y="548681"/>
                          <a:ext cx="1771650" cy="531820"/>
                        </a:xfrm>
                        <a:prstGeom prst="rect">
                          <a:avLst/>
                        </a:prstGeom>
                        <a:gradFill rotWithShape="0">
                          <a:gsLst>
                            <a:gs pos="0">
                              <a:srgbClr val="FFFFFF"/>
                            </a:gs>
                            <a:gs pos="100000">
                              <a:srgbClr val="E5B8B7"/>
                            </a:gs>
                          </a:gsLst>
                          <a:lin ang="5400000" scaled="1"/>
                        </a:gradFill>
                        <a:ln w="12700">
                          <a:solidFill>
                            <a:srgbClr val="D99594"/>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800" b="1"/>
                              <a:t>ЦЕЛЬ</a:t>
                            </a:r>
                            <a:endParaRPr lang="ru-RU" altLang="ru-RU" sz="2800">
                              <a:latin typeface="Arial" pitchFamily="34" charset="0"/>
                            </a:endParaRPr>
                          </a:p>
                        </a:txBody>
                        <a:useSpRect/>
                      </a:txSp>
                    </a:sp>
                    <a:sp>
                      <a:nvSpPr>
                        <a:cNvPr id="45067" name="Text Box 9"/>
                        <a:cNvSpPr txBox="1">
                          <a:spLocks noChangeArrowheads="1"/>
                        </a:cNvSpPr>
                      </a:nvSpPr>
                      <a:spPr bwMode="auto">
                        <a:xfrm>
                          <a:off x="5896541" y="548681"/>
                          <a:ext cx="1771650" cy="531820"/>
                        </a:xfrm>
                        <a:prstGeom prst="rect">
                          <a:avLst/>
                        </a:prstGeom>
                        <a:gradFill rotWithShape="0">
                          <a:gsLst>
                            <a:gs pos="0">
                              <a:srgbClr val="FFFFFF"/>
                            </a:gs>
                            <a:gs pos="100000">
                              <a:srgbClr val="E5B8B7"/>
                            </a:gs>
                          </a:gsLst>
                          <a:lin ang="5400000" scaled="1"/>
                        </a:gradFill>
                        <a:ln w="12700">
                          <a:solidFill>
                            <a:srgbClr val="D99594"/>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800" b="1"/>
                              <a:t>ЗАДАЧИ</a:t>
                            </a:r>
                            <a:endParaRPr lang="ru-RU" altLang="ru-RU" sz="2800">
                              <a:latin typeface="Arial" pitchFamily="34" charset="0"/>
                            </a:endParaRPr>
                          </a:p>
                        </a:txBody>
                        <a:useSpRect/>
                      </a:txSp>
                    </a:sp>
                    <a:sp>
                      <a:nvSpPr>
                        <a:cNvPr id="45068" name="AutoShape 11"/>
                        <a:cNvSpPr>
                          <a:spLocks noChangeArrowheads="1"/>
                        </a:cNvSpPr>
                      </a:nvSpPr>
                      <a:spPr bwMode="auto">
                        <a:xfrm>
                          <a:off x="3020451" y="653457"/>
                          <a:ext cx="2847693" cy="293692"/>
                        </a:xfrm>
                        <a:prstGeom prst="leftRightArrow">
                          <a:avLst>
                            <a:gd name="adj1" fmla="val 50000"/>
                            <a:gd name="adj2" fmla="val 105222"/>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p>
                        </a:txBody>
                        <a:useSpRect/>
                      </a:txSp>
                    </a:sp>
                  </a:grpSp>
                </lc:lockedCanvas>
              </a:graphicData>
            </a:graphic>
          </wp:inline>
        </w:drawing>
      </w:r>
    </w:p>
    <w:p w:rsidR="00AD2124"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66" type="#_x0000_t67" style="position:absolute;left:0;text-align:left;margin-left:397.2pt;margin-top:.9pt;width:7.15pt;height:14.25pt;z-index:251662848" fillcolor="#c0504d [3205]" strokecolor="#f2f2f2 [3041]" strokeweight="3pt">
            <v:shadow on="t" type="perspective" color="#622423 [1605]" opacity=".5" offset="1pt" offset2="-1pt"/>
          </v:shape>
        </w:pict>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2892041"/>
            <wp:effectExtent l="19050" t="0" r="3175" b="0"/>
            <wp:docPr id="5"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1987" cy="4032250"/>
                      <a:chOff x="395288" y="2060575"/>
                      <a:chExt cx="8281987" cy="4032250"/>
                    </a:xfrm>
                  </a:grpSpPr>
                  <a:grpSp>
                    <a:nvGrpSpPr>
                      <a:cNvPr id="45060" name="Группа 22"/>
                      <a:cNvGrpSpPr>
                        <a:grpSpLocks/>
                      </a:cNvGrpSpPr>
                    </a:nvGrpSpPr>
                    <a:grpSpPr bwMode="auto">
                      <a:xfrm>
                        <a:off x="395288" y="2060575"/>
                        <a:ext cx="8281987" cy="4032250"/>
                        <a:chOff x="395536" y="2060848"/>
                        <a:chExt cx="8281035" cy="4032448"/>
                      </a:xfrm>
                    </a:grpSpPr>
                    <a:sp>
                      <a:nvSpPr>
                        <a:cNvPr id="3085" name="Text Box 13"/>
                        <a:cNvSpPr txBox="1">
                          <a:spLocks noChangeArrowheads="1"/>
                        </a:cNvSpPr>
                      </a:nvSpPr>
                      <a:spPr bwMode="auto">
                        <a:xfrm>
                          <a:off x="395536" y="2060848"/>
                          <a:ext cx="8281035" cy="403244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107763" dir="18900000"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solidFill>
                                  <a:schemeClr val="accent2">
                                    <a:lumMod val="75000"/>
                                  </a:schemeClr>
                                </a:solidFill>
                              </a:rPr>
                              <a:t>Принципы физического развития</a:t>
                            </a:r>
                            <a:endParaRPr lang="ru-RU" sz="2400" dirty="0">
                              <a:solidFill>
                                <a:schemeClr val="accent2">
                                  <a:lumMod val="75000"/>
                                </a:schemeClr>
                              </a:solidFill>
                              <a:latin typeface="Arial" pitchFamily="34" charset="0"/>
                            </a:endParaRPr>
                          </a:p>
                        </a:txBody>
                        <a:useSpRect/>
                      </a:txSp>
                    </a:sp>
                    <a:sp>
                      <a:nvSpPr>
                        <a:cNvPr id="45063" name="Text Box 14"/>
                        <a:cNvSpPr txBox="1">
                          <a:spLocks noChangeArrowheads="1"/>
                        </a:cNvSpPr>
                      </a:nvSpPr>
                      <a:spPr bwMode="auto">
                        <a:xfrm>
                          <a:off x="539552" y="2564904"/>
                          <a:ext cx="2520000" cy="345638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600"/>
                              </a:spcAft>
                            </a:pPr>
                            <a:r>
                              <a:rPr lang="ru-RU" altLang="ru-RU" sz="2000" b="1"/>
                              <a:t>Дидактические</a:t>
                            </a:r>
                            <a:endParaRPr lang="ru-RU" altLang="ru-RU" sz="2000" b="1">
                              <a:latin typeface="Times New Roman" pitchFamily="18" charset="0"/>
                            </a:endParaRPr>
                          </a:p>
                          <a:p>
                            <a:pPr marL="0" lvl="1">
                              <a:lnSpc>
                                <a:spcPct val="90000"/>
                              </a:lnSpc>
                              <a:spcAft>
                                <a:spcPts val="300"/>
                              </a:spcAft>
                              <a:buFont typeface="Symbol" pitchFamily="18" charset="2"/>
                              <a:buChar char="·"/>
                            </a:pPr>
                            <a:r>
                              <a:rPr lang="ru-RU" altLang="ru-RU" sz="1600"/>
                              <a:t> Систематичность</a:t>
                            </a:r>
                            <a:br>
                              <a:rPr lang="ru-RU" altLang="ru-RU" sz="1600"/>
                            </a:br>
                            <a:r>
                              <a:rPr lang="ru-RU" altLang="ru-RU" sz="1600"/>
                              <a:t>   и последовательность</a:t>
                            </a:r>
                            <a:endParaRPr lang="ru-RU" altLang="ru-RU" sz="1600">
                              <a:latin typeface="Times New Roman" pitchFamily="18" charset="0"/>
                            </a:endParaRPr>
                          </a:p>
                          <a:p>
                            <a:pPr>
                              <a:lnSpc>
                                <a:spcPct val="90000"/>
                              </a:lnSpc>
                              <a:spcAft>
                                <a:spcPts val="300"/>
                              </a:spcAft>
                              <a:buFont typeface="Symbol" pitchFamily="18" charset="2"/>
                              <a:buChar char="·"/>
                            </a:pPr>
                            <a:r>
                              <a:rPr lang="ru-RU" altLang="ru-RU" sz="1600"/>
                              <a:t> Развивающее обучение</a:t>
                            </a:r>
                          </a:p>
                          <a:p>
                            <a:pPr>
                              <a:lnSpc>
                                <a:spcPct val="90000"/>
                              </a:lnSpc>
                              <a:spcAft>
                                <a:spcPts val="300"/>
                              </a:spcAft>
                              <a:buFont typeface="Symbol" pitchFamily="18" charset="2"/>
                              <a:buChar char="·"/>
                            </a:pPr>
                            <a:r>
                              <a:rPr lang="ru-RU" altLang="ru-RU" sz="1600"/>
                              <a:t> Доступность</a:t>
                            </a:r>
                          </a:p>
                          <a:p>
                            <a:pPr>
                              <a:lnSpc>
                                <a:spcPct val="90000"/>
                              </a:lnSpc>
                              <a:spcAft>
                                <a:spcPts val="300"/>
                              </a:spcAft>
                              <a:buFont typeface="Symbol" pitchFamily="18" charset="2"/>
                              <a:buChar char="·"/>
                            </a:pPr>
                            <a:r>
                              <a:rPr lang="ru-RU" altLang="ru-RU" sz="1600"/>
                              <a:t> Воспитывающее</a:t>
                            </a:r>
                            <a:br>
                              <a:rPr lang="ru-RU" altLang="ru-RU" sz="1600"/>
                            </a:br>
                            <a:r>
                              <a:rPr lang="ru-RU" altLang="ru-RU" sz="1600"/>
                              <a:t>   обучение</a:t>
                            </a:r>
                          </a:p>
                          <a:p>
                            <a:pPr>
                              <a:lnSpc>
                                <a:spcPct val="90000"/>
                              </a:lnSpc>
                              <a:spcAft>
                                <a:spcPts val="300"/>
                              </a:spcAft>
                              <a:buFont typeface="Symbol" pitchFamily="18" charset="2"/>
                              <a:buChar char="·"/>
                            </a:pPr>
                            <a:r>
                              <a:rPr lang="ru-RU" altLang="ru-RU" sz="1600"/>
                              <a:t> Учет индивидуальных</a:t>
                            </a:r>
                            <a:br>
                              <a:rPr lang="ru-RU" altLang="ru-RU" sz="1600"/>
                            </a:br>
                            <a:r>
                              <a:rPr lang="ru-RU" altLang="ru-RU" sz="1600"/>
                              <a:t>   и возрастных </a:t>
                            </a:r>
                            <a:br>
                              <a:rPr lang="ru-RU" altLang="ru-RU" sz="1600"/>
                            </a:br>
                            <a:r>
                              <a:rPr lang="ru-RU" altLang="ru-RU" sz="1600"/>
                              <a:t>   особенностей</a:t>
                            </a:r>
                          </a:p>
                          <a:p>
                            <a:pPr marL="0" lvl="1">
                              <a:lnSpc>
                                <a:spcPct val="90000"/>
                              </a:lnSpc>
                              <a:spcAft>
                                <a:spcPts val="300"/>
                              </a:spcAft>
                              <a:buFont typeface="Symbol" pitchFamily="18" charset="2"/>
                              <a:buChar char="·"/>
                            </a:pPr>
                            <a:r>
                              <a:rPr lang="ru-RU" altLang="ru-RU" sz="1600"/>
                              <a:t> Сознательность</a:t>
                            </a:r>
                            <a:br>
                              <a:rPr lang="ru-RU" altLang="ru-RU" sz="1600"/>
                            </a:br>
                            <a:r>
                              <a:rPr lang="ru-RU" altLang="ru-RU" sz="1600"/>
                              <a:t>   и активность ребенка</a:t>
                            </a:r>
                          </a:p>
                          <a:p>
                            <a:pPr>
                              <a:lnSpc>
                                <a:spcPct val="90000"/>
                              </a:lnSpc>
                              <a:spcAft>
                                <a:spcPts val="300"/>
                              </a:spcAft>
                              <a:buFont typeface="Symbol" pitchFamily="18" charset="2"/>
                              <a:buChar char="·"/>
                            </a:pPr>
                            <a:r>
                              <a:rPr lang="ru-RU" altLang="ru-RU" sz="1600"/>
                              <a:t> Наглядность</a:t>
                            </a:r>
                            <a:endParaRPr lang="ru-RU" altLang="ru-RU" sz="1600">
                              <a:latin typeface="Arial" pitchFamily="34" charset="0"/>
                            </a:endParaRPr>
                          </a:p>
                        </a:txBody>
                        <a:useSpRect/>
                      </a:txSp>
                    </a:sp>
                    <a:sp>
                      <a:nvSpPr>
                        <a:cNvPr id="45064" name="Text Box 15"/>
                        <a:cNvSpPr txBox="1">
                          <a:spLocks noChangeArrowheads="1"/>
                        </a:cNvSpPr>
                      </a:nvSpPr>
                      <a:spPr bwMode="auto">
                        <a:xfrm>
                          <a:off x="3203848" y="2564904"/>
                          <a:ext cx="2160240" cy="345638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ctr"/>
                            <a:r>
                              <a:rPr lang="ru-RU" altLang="ru-RU" sz="2000" b="1"/>
                              <a:t>Специальные</a:t>
                            </a:r>
                          </a:p>
                          <a:p>
                            <a:pPr>
                              <a:spcAft>
                                <a:spcPts val="600"/>
                              </a:spcAft>
                              <a:buFont typeface="Symbol" pitchFamily="18" charset="2"/>
                              <a:buChar char="·"/>
                            </a:pPr>
                            <a:r>
                              <a:rPr lang="ru-RU" altLang="ru-RU" sz="1600"/>
                              <a:t> непрерывность</a:t>
                            </a:r>
                          </a:p>
                          <a:p>
                            <a:pPr>
                              <a:lnSpc>
                                <a:spcPct val="90000"/>
                              </a:lnSpc>
                              <a:spcAft>
                                <a:spcPts val="600"/>
                              </a:spcAft>
                              <a:buFont typeface="Symbol" pitchFamily="18" charset="2"/>
                              <a:buChar char="·"/>
                            </a:pPr>
                            <a:r>
                              <a:rPr lang="ru-RU" altLang="ru-RU" sz="1600"/>
                              <a:t> последовательность </a:t>
                            </a:r>
                            <a:br>
                              <a:rPr lang="ru-RU" altLang="ru-RU" sz="1600"/>
                            </a:br>
                            <a:r>
                              <a:rPr lang="ru-RU" altLang="ru-RU" sz="1600"/>
                              <a:t>   наращивания </a:t>
                            </a:r>
                            <a:br>
                              <a:rPr lang="ru-RU" altLang="ru-RU" sz="1600"/>
                            </a:br>
                            <a:r>
                              <a:rPr lang="ru-RU" altLang="ru-RU" sz="1600"/>
                              <a:t>   тренирующих </a:t>
                            </a:r>
                            <a:br>
                              <a:rPr lang="ru-RU" altLang="ru-RU" sz="1600"/>
                            </a:br>
                            <a:r>
                              <a:rPr lang="ru-RU" altLang="ru-RU" sz="1600"/>
                              <a:t>   воздействий</a:t>
                            </a:r>
                          </a:p>
                          <a:p>
                            <a:pPr>
                              <a:spcAft>
                                <a:spcPts val="600"/>
                              </a:spcAft>
                              <a:buFont typeface="Symbol" pitchFamily="18" charset="2"/>
                              <a:buChar char="·"/>
                            </a:pPr>
                            <a:r>
                              <a:rPr lang="ru-RU" altLang="ru-RU" sz="1600"/>
                              <a:t> цикличность</a:t>
                            </a:r>
                            <a:endParaRPr lang="ru-RU" altLang="ru-RU" sz="1600">
                              <a:latin typeface="Arial" pitchFamily="34" charset="0"/>
                            </a:endParaRPr>
                          </a:p>
                        </a:txBody>
                        <a:useSpRect/>
                      </a:txSp>
                    </a:sp>
                    <a:sp>
                      <a:nvSpPr>
                        <a:cNvPr id="45065" name="Text Box 16"/>
                        <a:cNvSpPr txBox="1">
                          <a:spLocks noChangeArrowheads="1"/>
                        </a:cNvSpPr>
                      </a:nvSpPr>
                      <a:spPr bwMode="auto">
                        <a:xfrm>
                          <a:off x="5508104" y="2564904"/>
                          <a:ext cx="3024336" cy="345638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Aft>
                                <a:spcPts val="600"/>
                              </a:spcAft>
                            </a:pPr>
                            <a:r>
                              <a:rPr lang="ru-RU" altLang="ru-RU" sz="2000" b="1"/>
                              <a:t>Гигиенические</a:t>
                            </a:r>
                            <a:endParaRPr lang="ru-RU" altLang="ru-RU" sz="2000" b="1">
                              <a:latin typeface="Times New Roman" pitchFamily="18" charset="0"/>
                            </a:endParaRPr>
                          </a:p>
                          <a:p>
                            <a:pPr marL="0" lvl="1">
                              <a:lnSpc>
                                <a:spcPct val="90000"/>
                              </a:lnSpc>
                              <a:spcAft>
                                <a:spcPts val="600"/>
                              </a:spcAft>
                              <a:buFont typeface="Symbol" pitchFamily="18" charset="2"/>
                              <a:buChar char="·"/>
                            </a:pPr>
                            <a:r>
                              <a:rPr lang="ru-RU" altLang="ru-RU" sz="1600"/>
                              <a:t> Сбалансированность нагрузок</a:t>
                            </a:r>
                            <a:endParaRPr lang="ru-RU" altLang="ru-RU" sz="1600">
                              <a:latin typeface="Times New Roman" pitchFamily="18" charset="0"/>
                            </a:endParaRPr>
                          </a:p>
                          <a:p>
                            <a:pPr>
                              <a:lnSpc>
                                <a:spcPct val="90000"/>
                              </a:lnSpc>
                              <a:spcAft>
                                <a:spcPts val="600"/>
                              </a:spcAft>
                              <a:buFont typeface="Symbol" pitchFamily="18" charset="2"/>
                              <a:buChar char="·"/>
                            </a:pPr>
                            <a:r>
                              <a:rPr lang="ru-RU" altLang="ru-RU" sz="1600"/>
                              <a:t> Рациональность чередования</a:t>
                            </a:r>
                            <a:br>
                              <a:rPr lang="ru-RU" altLang="ru-RU" sz="1600"/>
                            </a:br>
                            <a:r>
                              <a:rPr lang="ru-RU" altLang="ru-RU" sz="1600"/>
                              <a:t>   деятельности и отдыха</a:t>
                            </a:r>
                          </a:p>
                          <a:p>
                            <a:pPr>
                              <a:lnSpc>
                                <a:spcPct val="90000"/>
                              </a:lnSpc>
                              <a:spcAft>
                                <a:spcPts val="600"/>
                              </a:spcAft>
                              <a:buFont typeface="Symbol" pitchFamily="18" charset="2"/>
                              <a:buChar char="·"/>
                            </a:pPr>
                            <a:r>
                              <a:rPr lang="ru-RU" altLang="ru-RU" sz="1600"/>
                              <a:t> Возрастная адекватность</a:t>
                            </a:r>
                          </a:p>
                          <a:p>
                            <a:pPr>
                              <a:lnSpc>
                                <a:spcPct val="90000"/>
                              </a:lnSpc>
                              <a:spcAft>
                                <a:spcPts val="600"/>
                              </a:spcAft>
                              <a:buFont typeface="Symbol" pitchFamily="18" charset="2"/>
                              <a:buChar char="·"/>
                            </a:pPr>
                            <a:r>
                              <a:rPr lang="ru-RU" altLang="ru-RU" sz="1600"/>
                              <a:t> Оздоровительная </a:t>
                            </a:r>
                            <a:br>
                              <a:rPr lang="ru-RU" altLang="ru-RU" sz="1600"/>
                            </a:br>
                            <a:r>
                              <a:rPr lang="ru-RU" altLang="ru-RU" sz="1600"/>
                              <a:t>   направленность всего </a:t>
                            </a:r>
                            <a:br>
                              <a:rPr lang="ru-RU" altLang="ru-RU" sz="1600"/>
                            </a:br>
                            <a:r>
                              <a:rPr lang="ru-RU" altLang="ru-RU" sz="1600"/>
                              <a:t>   образовательного процесса</a:t>
                            </a:r>
                          </a:p>
                          <a:p>
                            <a:pPr>
                              <a:lnSpc>
                                <a:spcPct val="90000"/>
                              </a:lnSpc>
                              <a:spcAft>
                                <a:spcPts val="600"/>
                              </a:spcAft>
                              <a:buFont typeface="Symbol" pitchFamily="18" charset="2"/>
                              <a:buChar char="·"/>
                            </a:pPr>
                            <a:r>
                              <a:rPr lang="ru-RU" altLang="ru-RU" sz="1600"/>
                              <a:t> Осуществление личностно-</a:t>
                            </a:r>
                            <a:br>
                              <a:rPr lang="ru-RU" altLang="ru-RU" sz="1600"/>
                            </a:br>
                            <a:r>
                              <a:rPr lang="ru-RU" altLang="ru-RU" sz="1600"/>
                              <a:t>   ориентированного обучения</a:t>
                            </a:r>
                            <a:br>
                              <a:rPr lang="ru-RU" altLang="ru-RU" sz="1600"/>
                            </a:br>
                            <a:r>
                              <a:rPr lang="ru-RU" altLang="ru-RU" sz="1600"/>
                              <a:t>   и воспитания</a:t>
                            </a:r>
                            <a:endParaRPr lang="ru-RU" altLang="ru-RU" sz="1300"/>
                          </a:p>
                        </a:txBody>
                        <a:useSpRect/>
                      </a:txSp>
                    </a:sp>
                  </a:grp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5940425" cy="3533775"/>
            <wp:effectExtent l="19050" t="0" r="3175" b="0"/>
            <wp:docPr id="7"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3743325"/>
                      <a:chOff x="395288" y="2349500"/>
                      <a:chExt cx="8353425" cy="3743325"/>
                    </a:xfrm>
                  </a:grpSpPr>
                  <a:grpSp>
                    <a:nvGrpSpPr>
                      <a:cNvPr id="46084" name="Группа 22"/>
                      <a:cNvGrpSpPr>
                        <a:grpSpLocks/>
                      </a:cNvGrpSpPr>
                    </a:nvGrpSpPr>
                    <a:grpSpPr bwMode="auto">
                      <a:xfrm>
                        <a:off x="395288" y="2349500"/>
                        <a:ext cx="8353425" cy="3743325"/>
                        <a:chOff x="395536" y="1772816"/>
                        <a:chExt cx="8352790" cy="3744416"/>
                      </a:xfrm>
                    </a:grpSpPr>
                    <a:sp>
                      <a:nvSpPr>
                        <a:cNvPr id="46091" name="Text Box 18"/>
                        <a:cNvSpPr txBox="1">
                          <a:spLocks noChangeArrowheads="1"/>
                        </a:cNvSpPr>
                      </a:nvSpPr>
                      <a:spPr bwMode="auto">
                        <a:xfrm>
                          <a:off x="395536" y="1772816"/>
                          <a:ext cx="8352790" cy="3744416"/>
                        </a:xfrm>
                        <a:prstGeom prst="rect">
                          <a:avLst/>
                        </a:prstGeom>
                        <a:gradFill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2700000" scaled="1"/>
                        </a:gradFill>
                        <a:ln w="9525">
                          <a:solidFill>
                            <a:srgbClr val="000000"/>
                          </a:solidFill>
                          <a:miter lim="800000"/>
                          <a:headEnd/>
                          <a:tailEnd/>
                        </a:ln>
                        <a:effectLst>
                          <a:outerShdw dist="107763" dir="18900000" algn="ctr" rotWithShape="0">
                            <a:srgbClr val="80808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800" b="1"/>
                              <a:t>Методы физического развития</a:t>
                            </a:r>
                            <a:endParaRPr lang="ru-RU" sz="2800">
                              <a:latin typeface="Arial" pitchFamily="34" charset="0"/>
                            </a:endParaRPr>
                          </a:p>
                        </a:txBody>
                        <a:useSpRect/>
                      </a:txSp>
                    </a:sp>
                    <a:sp>
                      <a:nvSpPr>
                        <a:cNvPr id="46092" name="Text Box 19"/>
                        <a:cNvSpPr txBox="1">
                          <a:spLocks noChangeArrowheads="1"/>
                        </a:cNvSpPr>
                      </a:nvSpPr>
                      <a:spPr bwMode="auto">
                        <a:xfrm>
                          <a:off x="539522" y="2276872"/>
                          <a:ext cx="2808342" cy="309634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000" b="1"/>
                              <a:t>Наглядный</a:t>
                            </a:r>
                          </a:p>
                          <a:p>
                            <a:pPr marL="0" lvl="1">
                              <a:lnSpc>
                                <a:spcPct val="90000"/>
                              </a:lnSpc>
                              <a:spcAft>
                                <a:spcPts val="600"/>
                              </a:spcAft>
                              <a:buFont typeface="Times New Roman" pitchFamily="18" charset="0"/>
                              <a:buChar char="•"/>
                            </a:pPr>
                            <a:r>
                              <a:rPr lang="ru-RU" altLang="ru-RU" sz="1600"/>
                              <a:t> </a:t>
                            </a:r>
                            <a:r>
                              <a:rPr lang="ru-RU" altLang="ru-RU" sz="1600" b="1"/>
                              <a:t>Наглядно-зрительные</a:t>
                            </a:r>
                            <a:br>
                              <a:rPr lang="ru-RU" altLang="ru-RU" sz="1600" b="1"/>
                            </a:br>
                            <a:r>
                              <a:rPr lang="ru-RU" altLang="ru-RU" sz="1600" b="1"/>
                              <a:t>   приемы</a:t>
                            </a:r>
                            <a:r>
                              <a:rPr lang="ru-RU" altLang="ru-RU" sz="1600"/>
                              <a:t> (показ физических</a:t>
                            </a:r>
                            <a:br>
                              <a:rPr lang="ru-RU" altLang="ru-RU" sz="1600"/>
                            </a:br>
                            <a:r>
                              <a:rPr lang="ru-RU" altLang="ru-RU" sz="1600"/>
                              <a:t>   упражнений, использование</a:t>
                            </a:r>
                            <a:br>
                              <a:rPr lang="ru-RU" altLang="ru-RU" sz="1600"/>
                            </a:br>
                            <a:r>
                              <a:rPr lang="ru-RU" altLang="ru-RU" sz="1600"/>
                              <a:t>   наглядных пособий,</a:t>
                            </a:r>
                            <a:br>
                              <a:rPr lang="ru-RU" altLang="ru-RU" sz="1600"/>
                            </a:br>
                            <a:r>
                              <a:rPr lang="ru-RU" altLang="ru-RU" sz="1600"/>
                              <a:t>   имитация, зрительные </a:t>
                            </a:r>
                            <a:br>
                              <a:rPr lang="ru-RU" altLang="ru-RU" sz="1600"/>
                            </a:br>
                            <a:r>
                              <a:rPr lang="ru-RU" altLang="ru-RU" sz="1600"/>
                              <a:t>   ориентиры)</a:t>
                            </a:r>
                          </a:p>
                          <a:p>
                            <a:pPr marL="0" lvl="1">
                              <a:lnSpc>
                                <a:spcPct val="90000"/>
                              </a:lnSpc>
                              <a:spcAft>
                                <a:spcPts val="600"/>
                              </a:spcAft>
                              <a:buFont typeface="Times New Roman" pitchFamily="18" charset="0"/>
                              <a:buChar char="•"/>
                            </a:pPr>
                            <a:r>
                              <a:rPr lang="ru-RU" altLang="ru-RU" sz="1600"/>
                              <a:t> </a:t>
                            </a:r>
                            <a:r>
                              <a:rPr lang="ru-RU" altLang="ru-RU" sz="1600" b="1"/>
                              <a:t>Наглядно-слуховые приемы </a:t>
                            </a:r>
                            <a:r>
                              <a:rPr lang="ru-RU" altLang="ru-RU" sz="1600"/>
                              <a:t/>
                            </a:r>
                            <a:br>
                              <a:rPr lang="ru-RU" altLang="ru-RU" sz="1600"/>
                            </a:br>
                            <a:r>
                              <a:rPr lang="ru-RU" altLang="ru-RU" sz="1600"/>
                              <a:t>  (музыка, песни)</a:t>
                            </a:r>
                          </a:p>
                          <a:p>
                            <a:pPr marL="0" lvl="1">
                              <a:lnSpc>
                                <a:spcPct val="90000"/>
                              </a:lnSpc>
                              <a:spcAft>
                                <a:spcPts val="600"/>
                              </a:spcAft>
                              <a:buFont typeface="Times New Roman" pitchFamily="18" charset="0"/>
                              <a:buChar char="•"/>
                            </a:pPr>
                            <a:r>
                              <a:rPr lang="ru-RU" altLang="ru-RU" sz="1600"/>
                              <a:t> </a:t>
                            </a:r>
                            <a:r>
                              <a:rPr lang="ru-RU" altLang="ru-RU" sz="1600" b="1"/>
                              <a:t>Тактильно-мышечные</a:t>
                            </a:r>
                            <a:br>
                              <a:rPr lang="ru-RU" altLang="ru-RU" sz="1600" b="1"/>
                            </a:br>
                            <a:r>
                              <a:rPr lang="ru-RU" altLang="ru-RU" sz="1600" b="1"/>
                              <a:t>  приемы</a:t>
                            </a:r>
                            <a:r>
                              <a:rPr lang="ru-RU" altLang="ru-RU" sz="1600"/>
                              <a:t> (непосредственная</a:t>
                            </a:r>
                            <a:br>
                              <a:rPr lang="ru-RU" altLang="ru-RU" sz="1600"/>
                            </a:br>
                            <a:r>
                              <a:rPr lang="ru-RU" altLang="ru-RU" sz="1600"/>
                              <a:t>  помощь воспитателя)</a:t>
                            </a:r>
                          </a:p>
                          <a:p>
                            <a:pPr>
                              <a:spcAft>
                                <a:spcPts val="1000"/>
                              </a:spcAft>
                            </a:pPr>
                            <a:endParaRPr lang="ru-RU" altLang="ru-RU" sz="1300">
                              <a:latin typeface="Times New Roman" pitchFamily="18" charset="0"/>
                            </a:endParaRPr>
                          </a:p>
                          <a:p>
                            <a:endParaRPr lang="ru-RU" altLang="ru-RU">
                              <a:latin typeface="Arial" pitchFamily="34" charset="0"/>
                            </a:endParaRPr>
                          </a:p>
                        </a:txBody>
                        <a:useSpRect/>
                      </a:txSp>
                    </a:sp>
                    <a:sp>
                      <a:nvSpPr>
                        <a:cNvPr id="46093" name="Text Box 20"/>
                        <a:cNvSpPr txBox="1">
                          <a:spLocks noChangeArrowheads="1"/>
                        </a:cNvSpPr>
                      </a:nvSpPr>
                      <a:spPr bwMode="auto">
                        <a:xfrm>
                          <a:off x="3491880" y="2276872"/>
                          <a:ext cx="2448272" cy="309634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000" b="1"/>
                              <a:t>Словесный </a:t>
                            </a:r>
                          </a:p>
                          <a:p>
                            <a:pPr marL="0" lvl="1">
                              <a:lnSpc>
                                <a:spcPct val="90000"/>
                              </a:lnSpc>
                              <a:spcAft>
                                <a:spcPts val="600"/>
                              </a:spcAft>
                              <a:buFont typeface="Times New Roman" pitchFamily="18" charset="0"/>
                              <a:buChar char="•"/>
                            </a:pPr>
                            <a:r>
                              <a:rPr lang="ru-RU" altLang="ru-RU" sz="1600"/>
                              <a:t> Объяснения, пояснения,</a:t>
                            </a:r>
                            <a:br>
                              <a:rPr lang="ru-RU" altLang="ru-RU" sz="1600"/>
                            </a:br>
                            <a:r>
                              <a:rPr lang="ru-RU" altLang="ru-RU" sz="1600"/>
                              <a:t>   указания</a:t>
                            </a:r>
                          </a:p>
                          <a:p>
                            <a:pPr>
                              <a:lnSpc>
                                <a:spcPct val="90000"/>
                              </a:lnSpc>
                              <a:spcAft>
                                <a:spcPts val="600"/>
                              </a:spcAft>
                              <a:buFont typeface="Times New Roman" pitchFamily="18" charset="0"/>
                              <a:buChar char="•"/>
                            </a:pPr>
                            <a:r>
                              <a:rPr lang="ru-RU" altLang="ru-RU" sz="1600"/>
                              <a:t> Подача команд,</a:t>
                            </a:r>
                            <a:br>
                              <a:rPr lang="ru-RU" altLang="ru-RU" sz="1600"/>
                            </a:br>
                            <a:r>
                              <a:rPr lang="ru-RU" altLang="ru-RU" sz="1600"/>
                              <a:t>  распоряжений, сигналов</a:t>
                            </a:r>
                          </a:p>
                          <a:p>
                            <a:pPr>
                              <a:lnSpc>
                                <a:spcPct val="90000"/>
                              </a:lnSpc>
                              <a:spcAft>
                                <a:spcPts val="600"/>
                              </a:spcAft>
                              <a:buFont typeface="Times New Roman" pitchFamily="18" charset="0"/>
                              <a:buChar char="•"/>
                            </a:pPr>
                            <a:r>
                              <a:rPr lang="ru-RU" altLang="ru-RU" sz="1600"/>
                              <a:t> Вопросы к детям</a:t>
                            </a:r>
                          </a:p>
                          <a:p>
                            <a:pPr>
                              <a:lnSpc>
                                <a:spcPct val="90000"/>
                              </a:lnSpc>
                              <a:spcAft>
                                <a:spcPts val="600"/>
                              </a:spcAft>
                              <a:buFont typeface="Times New Roman" pitchFamily="18" charset="0"/>
                              <a:buChar char="•"/>
                            </a:pPr>
                            <a:r>
                              <a:rPr lang="ru-RU" altLang="ru-RU" sz="1600"/>
                              <a:t> Образный сюжетный</a:t>
                            </a:r>
                            <a:br>
                              <a:rPr lang="ru-RU" altLang="ru-RU" sz="1600"/>
                            </a:br>
                            <a:r>
                              <a:rPr lang="ru-RU" altLang="ru-RU" sz="1600"/>
                              <a:t>   рассказ, беседа</a:t>
                            </a:r>
                          </a:p>
                          <a:p>
                            <a:pPr>
                              <a:lnSpc>
                                <a:spcPct val="90000"/>
                              </a:lnSpc>
                              <a:spcAft>
                                <a:spcPts val="600"/>
                              </a:spcAft>
                              <a:buFont typeface="Times New Roman" pitchFamily="18" charset="0"/>
                              <a:buChar char="•"/>
                            </a:pPr>
                            <a:r>
                              <a:rPr lang="ru-RU" altLang="ru-RU" sz="1600"/>
                              <a:t> Словесная инструкция</a:t>
                            </a:r>
                          </a:p>
                          <a:p>
                            <a:endParaRPr lang="ru-RU" altLang="ru-RU">
                              <a:latin typeface="Arial" pitchFamily="34" charset="0"/>
                            </a:endParaRPr>
                          </a:p>
                        </a:txBody>
                        <a:useSpRect/>
                      </a:txSp>
                    </a:sp>
                    <a:sp>
                      <a:nvSpPr>
                        <a:cNvPr id="46094" name="Text Box 21"/>
                        <a:cNvSpPr txBox="1">
                          <a:spLocks noChangeArrowheads="1"/>
                        </a:cNvSpPr>
                      </a:nvSpPr>
                      <a:spPr bwMode="auto">
                        <a:xfrm>
                          <a:off x="6084168" y="2276872"/>
                          <a:ext cx="2520280" cy="3096344"/>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000" b="1"/>
                              <a:t>Практический</a:t>
                            </a:r>
                          </a:p>
                          <a:p>
                            <a:pPr marL="0" lvl="1">
                              <a:lnSpc>
                                <a:spcPct val="90000"/>
                              </a:lnSpc>
                              <a:spcAft>
                                <a:spcPts val="600"/>
                              </a:spcAft>
                              <a:buFont typeface="Times New Roman" pitchFamily="18" charset="0"/>
                              <a:buChar char="•"/>
                            </a:pPr>
                            <a:r>
                              <a:rPr lang="ru-RU" altLang="ru-RU" sz="1600"/>
                              <a:t> Повторение упражнений </a:t>
                            </a:r>
                            <a:br>
                              <a:rPr lang="ru-RU" altLang="ru-RU" sz="1600"/>
                            </a:br>
                            <a:r>
                              <a:rPr lang="ru-RU" altLang="ru-RU" sz="1600"/>
                              <a:t>   без изменения</a:t>
                            </a:r>
                            <a:br>
                              <a:rPr lang="ru-RU" altLang="ru-RU" sz="1600"/>
                            </a:br>
                            <a:r>
                              <a:rPr lang="ru-RU" altLang="ru-RU" sz="1600"/>
                              <a:t>   и с изменениями</a:t>
                            </a:r>
                          </a:p>
                          <a:p>
                            <a:pPr marL="0" lvl="1">
                              <a:lnSpc>
                                <a:spcPct val="90000"/>
                              </a:lnSpc>
                              <a:spcAft>
                                <a:spcPts val="600"/>
                              </a:spcAft>
                              <a:buFont typeface="Times New Roman" pitchFamily="18" charset="0"/>
                              <a:buChar char="•"/>
                            </a:pPr>
                            <a:r>
                              <a:rPr lang="ru-RU" altLang="ru-RU" sz="1600"/>
                              <a:t> Проведение упражнений</a:t>
                            </a:r>
                            <a:br>
                              <a:rPr lang="ru-RU" altLang="ru-RU" sz="1600"/>
                            </a:br>
                            <a:r>
                              <a:rPr lang="ru-RU" altLang="ru-RU" sz="1600"/>
                              <a:t>   в игровой форме;</a:t>
                            </a:r>
                          </a:p>
                          <a:p>
                            <a:pPr marL="0" lvl="1">
                              <a:lnSpc>
                                <a:spcPct val="90000"/>
                              </a:lnSpc>
                              <a:spcAft>
                                <a:spcPts val="600"/>
                              </a:spcAft>
                              <a:buFont typeface="Times New Roman" pitchFamily="18" charset="0"/>
                              <a:buChar char="•"/>
                            </a:pPr>
                            <a:r>
                              <a:rPr lang="ru-RU" altLang="ru-RU" sz="1600"/>
                              <a:t> Проведение упражнений</a:t>
                            </a:r>
                            <a:br>
                              <a:rPr lang="ru-RU" altLang="ru-RU" sz="1600"/>
                            </a:br>
                            <a:r>
                              <a:rPr lang="ru-RU" altLang="ru-RU" sz="1600"/>
                              <a:t>   в соревновательной</a:t>
                            </a:r>
                            <a:br>
                              <a:rPr lang="ru-RU" altLang="ru-RU" sz="1600"/>
                            </a:br>
                            <a:r>
                              <a:rPr lang="ru-RU" altLang="ru-RU" sz="1600"/>
                              <a:t>   форме</a:t>
                            </a:r>
                          </a:p>
                          <a:p>
                            <a:endParaRPr lang="ru-RU" altLang="ru-RU" sz="1600">
                              <a:latin typeface="Arial" pitchFamily="34" charset="0"/>
                            </a:endParaRPr>
                          </a:p>
                        </a:txBody>
                        <a:useSpRect/>
                      </a:txSp>
                    </a:sp>
                  </a:grpSp>
                </lc:lockedCanvas>
              </a:graphicData>
            </a:graphic>
          </wp:inline>
        </w:drawing>
      </w:r>
    </w:p>
    <w:p w:rsidR="00BA21E8" w:rsidRPr="000B370E" w:rsidRDefault="00BA21E8"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1495425" cy="3267075"/>
            <wp:effectExtent l="19050" t="0" r="0" b="0"/>
            <wp:docPr id="10" name="Объект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7925" cy="3527425"/>
                      <a:chOff x="323850" y="2565400"/>
                      <a:chExt cx="2447925" cy="3527425"/>
                    </a:xfrm>
                  </a:grpSpPr>
                  <a:grpSp>
                    <a:nvGrpSpPr>
                      <a:cNvPr id="47107" name="Group 2"/>
                      <a:cNvGrpSpPr>
                        <a:grpSpLocks/>
                      </a:cNvGrpSpPr>
                    </a:nvGrpSpPr>
                    <a:grpSpPr bwMode="auto">
                      <a:xfrm>
                        <a:off x="323850" y="2565400"/>
                        <a:ext cx="2447925" cy="3527425"/>
                        <a:chOff x="323" y="4444"/>
                        <a:chExt cx="5439" cy="5559"/>
                      </a:xfrm>
                    </a:grpSpPr>
                    <a:sp>
                      <a:nvSpPr>
                        <a:cNvPr id="5123" name="Text Box 3"/>
                        <a:cNvSpPr txBox="1">
                          <a:spLocks noChangeArrowheads="1"/>
                        </a:cNvSpPr>
                      </a:nvSpPr>
                      <a:spPr bwMode="auto">
                        <a:xfrm>
                          <a:off x="323" y="4444"/>
                          <a:ext cx="5439" cy="5559"/>
                        </a:xfrm>
                        <a:prstGeom prst="rect">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2700000" scaled="1"/>
                        </a:gradFill>
                        <a:ln w="9525">
                          <a:solidFill>
                            <a:srgbClr val="000000"/>
                          </a:solidFill>
                          <a:miter lim="800000"/>
                          <a:headEnd/>
                          <a:tailEnd/>
                        </a:ln>
                        <a:effectLst>
                          <a:outerShdw dist="107763" dir="18900000" algn="ctr" rotWithShape="0">
                            <a:srgbClr val="80808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Aft>
                                <a:spcPts val="1000"/>
                              </a:spcAft>
                              <a:defRPr/>
                            </a:pPr>
                            <a:r>
                              <a:rPr lang="ru-RU" sz="2000" b="1" dirty="0">
                                <a:solidFill>
                                  <a:schemeClr val="accent2">
                                    <a:lumMod val="75000"/>
                                  </a:schemeClr>
                                </a:solidFill>
                              </a:rPr>
                              <a:t>Средства физического развития</a:t>
                            </a:r>
                          </a:p>
                          <a:p>
                            <a:pPr>
                              <a:defRPr/>
                            </a:pPr>
                            <a:endParaRPr lang="ru-RU" dirty="0">
                              <a:latin typeface="Arial" pitchFamily="34" charset="0"/>
                            </a:endParaRPr>
                          </a:p>
                        </a:txBody>
                        <a:useSpRect/>
                      </a:txSp>
                    </a:sp>
                    <a:sp>
                      <a:nvSpPr>
                        <a:cNvPr id="47137" name="Text Box 4" descr="Пергамент"/>
                        <a:cNvSpPr txBox="1">
                          <a:spLocks noChangeArrowheads="1"/>
                        </a:cNvSpPr>
                      </a:nvSpPr>
                      <a:spPr bwMode="auto">
                        <a:xfrm>
                          <a:off x="643" y="5805"/>
                          <a:ext cx="4799" cy="1248"/>
                        </a:xfrm>
                        <a:prstGeom prst="rect">
                          <a:avLst/>
                        </a:prstGeom>
                        <a:blipFill dpi="0" rotWithShape="1">
                          <a:blip r:embed="rId14"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Двигательная активность, занятия физкультурой</a:t>
                            </a:r>
                            <a:endParaRPr lang="ru-RU" altLang="ru-RU" sz="1600" b="1">
                              <a:latin typeface="Arial" pitchFamily="34" charset="0"/>
                            </a:endParaRPr>
                          </a:p>
                        </a:txBody>
                        <a:useSpRect/>
                      </a:txSp>
                    </a:sp>
                    <a:sp>
                      <a:nvSpPr>
                        <a:cNvPr id="47138" name="Text Box 5" descr="Пергамент"/>
                        <a:cNvSpPr txBox="1">
                          <a:spLocks noChangeArrowheads="1"/>
                        </a:cNvSpPr>
                      </a:nvSpPr>
                      <a:spPr bwMode="auto">
                        <a:xfrm>
                          <a:off x="643" y="7166"/>
                          <a:ext cx="4799" cy="1248"/>
                        </a:xfrm>
                        <a:prstGeom prst="rect">
                          <a:avLst/>
                        </a:prstGeom>
                        <a:blipFill dpi="0" rotWithShape="1">
                          <a:blip r:embed="rId14"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Эколого-природные факторы (солнце, воздух, вода)</a:t>
                            </a:r>
                            <a:endParaRPr lang="ru-RU" altLang="ru-RU" sz="1600">
                              <a:latin typeface="Arial" pitchFamily="34" charset="0"/>
                            </a:endParaRPr>
                          </a:p>
                        </a:txBody>
                        <a:useSpRect/>
                      </a:txSp>
                    </a:sp>
                    <a:sp>
                      <a:nvSpPr>
                        <a:cNvPr id="47139" name="Text Box 6" descr="Пергамент"/>
                        <a:cNvSpPr txBox="1">
                          <a:spLocks noChangeArrowheads="1"/>
                        </a:cNvSpPr>
                      </a:nvSpPr>
                      <a:spPr bwMode="auto">
                        <a:xfrm>
                          <a:off x="643" y="8528"/>
                          <a:ext cx="4799" cy="1248"/>
                        </a:xfrm>
                        <a:prstGeom prst="rect">
                          <a:avLst/>
                        </a:prstGeom>
                        <a:blipFill dpi="0" rotWithShape="1">
                          <a:blip r:embed="rId14"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Психогигиенические факторы (гигиена сна, питания, занятий)</a:t>
                            </a:r>
                            <a:endParaRPr lang="ru-RU" altLang="ru-RU" sz="1600">
                              <a:latin typeface="Arial" pitchFamily="34" charset="0"/>
                            </a:endParaRPr>
                          </a:p>
                        </a:txBody>
                        <a:useSpRect/>
                      </a:txSp>
                    </a:sp>
                  </a:grpSp>
                </lc:lockedCanvas>
              </a:graphicData>
            </a:graphic>
          </wp:inline>
        </w:drawing>
      </w:r>
      <w:r w:rsidRPr="000B370E">
        <w:rPr>
          <w:rFonts w:ascii="Times New Roman" w:hAnsi="Times New Roman" w:cs="Times New Roman"/>
          <w:noProof/>
          <w:sz w:val="24"/>
          <w:szCs w:val="24"/>
          <w:lang w:eastAsia="ru-RU"/>
        </w:rPr>
        <w:drawing>
          <wp:inline distT="0" distB="0" distL="0" distR="0">
            <wp:extent cx="3781425" cy="3686175"/>
            <wp:effectExtent l="19050" t="0" r="0" b="0"/>
            <wp:docPr id="9"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16575" cy="3527425"/>
                      <a:chOff x="3132138" y="2565400"/>
                      <a:chExt cx="5616575" cy="3527425"/>
                    </a:xfrm>
                  </a:grpSpPr>
                  <a:grpSp>
                    <a:nvGrpSpPr>
                      <a:cNvPr id="47108" name="Group 7"/>
                      <a:cNvGrpSpPr>
                        <a:grpSpLocks/>
                      </a:cNvGrpSpPr>
                    </a:nvGrpSpPr>
                    <a:grpSpPr bwMode="auto">
                      <a:xfrm>
                        <a:off x="3132138" y="2565400"/>
                        <a:ext cx="5616575" cy="3527425"/>
                        <a:chOff x="7821" y="3423"/>
                        <a:chExt cx="8712" cy="5560"/>
                      </a:xfrm>
                    </a:grpSpPr>
                    <a:sp>
                      <a:nvSpPr>
                        <a:cNvPr id="5128" name="Text Box 8"/>
                        <a:cNvSpPr txBox="1">
                          <a:spLocks noChangeArrowheads="1"/>
                        </a:cNvSpPr>
                      </a:nvSpPr>
                      <a:spPr bwMode="auto">
                        <a:xfrm>
                          <a:off x="7821" y="3423"/>
                          <a:ext cx="8712" cy="556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4E6128">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000" b="1" dirty="0">
                                <a:solidFill>
                                  <a:schemeClr val="accent2">
                                    <a:lumMod val="75000"/>
                                  </a:schemeClr>
                                </a:solidFill>
                              </a:rPr>
                              <a:t>Формы физического развития</a:t>
                            </a:r>
                            <a:endParaRPr lang="ru-RU" sz="2000" dirty="0">
                              <a:solidFill>
                                <a:schemeClr val="accent2">
                                  <a:lumMod val="75000"/>
                                </a:schemeClr>
                              </a:solidFill>
                              <a:latin typeface="Arial" pitchFamily="34" charset="0"/>
                            </a:endParaRPr>
                          </a:p>
                        </a:txBody>
                        <a:useSpRect/>
                      </a:txSp>
                    </a:sp>
                    <a:grpSp>
                      <a:nvGrpSpPr>
                        <a:cNvPr id="4" name="Group 9"/>
                        <a:cNvGrpSpPr>
                          <a:grpSpLocks/>
                        </a:cNvGrpSpPr>
                      </a:nvGrpSpPr>
                      <a:grpSpPr bwMode="auto">
                        <a:xfrm>
                          <a:off x="7933" y="4104"/>
                          <a:ext cx="8488" cy="4765"/>
                          <a:chOff x="7883" y="5142"/>
                          <a:chExt cx="8488" cy="4765"/>
                        </a:xfrm>
                      </a:grpSpPr>
                      <a:sp>
                        <a:nvSpPr>
                          <a:cNvPr id="47121" name="Text Box 10"/>
                          <a:cNvSpPr txBox="1">
                            <a:spLocks noChangeArrowheads="1"/>
                          </a:cNvSpPr>
                        </a:nvSpPr>
                        <a:spPr bwMode="auto">
                          <a:xfrm>
                            <a:off x="7882" y="9448"/>
                            <a:ext cx="8490"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Самостоятельная двигательно-игровая деятельность детей</a:t>
                              </a:r>
                              <a:endParaRPr lang="ru-RU" sz="1600">
                                <a:latin typeface="Arial" pitchFamily="34" charset="0"/>
                              </a:endParaRPr>
                            </a:p>
                          </a:txBody>
                          <a:useSpRect/>
                        </a:txSp>
                      </a:sp>
                      <a:sp>
                        <a:nvSpPr>
                          <a:cNvPr id="47122" name="Text Box 11"/>
                          <a:cNvSpPr txBox="1">
                            <a:spLocks noChangeArrowheads="1"/>
                          </a:cNvSpPr>
                        </a:nvSpPr>
                        <a:spPr bwMode="auto">
                          <a:xfrm>
                            <a:off x="7882" y="5142"/>
                            <a:ext cx="4134"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Физкультурные занятия</a:t>
                              </a:r>
                              <a:endParaRPr lang="ru-RU" sz="1600">
                                <a:latin typeface="Arial" pitchFamily="34" charset="0"/>
                              </a:endParaRPr>
                            </a:p>
                          </a:txBody>
                          <a:useSpRect/>
                        </a:txSp>
                      </a:sp>
                      <a:sp>
                        <a:nvSpPr>
                          <a:cNvPr id="47123" name="Text Box 12"/>
                          <a:cNvSpPr txBox="1">
                            <a:spLocks noChangeArrowheads="1"/>
                          </a:cNvSpPr>
                        </a:nvSpPr>
                        <a:spPr bwMode="auto">
                          <a:xfrm>
                            <a:off x="7882" y="6275"/>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Подвижные игры</a:t>
                              </a:r>
                              <a:endParaRPr lang="ru-RU" sz="1600">
                                <a:latin typeface="Arial" pitchFamily="34" charset="0"/>
                              </a:endParaRPr>
                            </a:p>
                          </a:txBody>
                          <a:useSpRect/>
                        </a:txSp>
                      </a:sp>
                      <a:sp>
                        <a:nvSpPr>
                          <a:cNvPr id="47124" name="Text Box 13"/>
                          <a:cNvSpPr txBox="1">
                            <a:spLocks noChangeArrowheads="1"/>
                          </a:cNvSpPr>
                        </a:nvSpPr>
                        <a:spPr bwMode="auto">
                          <a:xfrm>
                            <a:off x="12351" y="5707"/>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Утренняя гимнастика</a:t>
                              </a:r>
                              <a:endParaRPr lang="ru-RU" sz="1600">
                                <a:latin typeface="Arial" pitchFamily="34" charset="0"/>
                              </a:endParaRPr>
                            </a:p>
                          </a:txBody>
                          <a:useSpRect/>
                        </a:txSp>
                      </a:sp>
                      <a:sp>
                        <a:nvSpPr>
                          <a:cNvPr id="47125" name="Text Box 14"/>
                          <a:cNvSpPr txBox="1">
                            <a:spLocks noChangeArrowheads="1"/>
                          </a:cNvSpPr>
                        </a:nvSpPr>
                        <a:spPr bwMode="auto">
                          <a:xfrm>
                            <a:off x="7882" y="7411"/>
                            <a:ext cx="1788"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ЛФК</a:t>
                              </a:r>
                              <a:endParaRPr lang="ru-RU" sz="1600">
                                <a:latin typeface="Arial" pitchFamily="34" charset="0"/>
                              </a:endParaRPr>
                            </a:p>
                          </a:txBody>
                          <a:useSpRect/>
                        </a:txSp>
                      </a:sp>
                      <a:sp>
                        <a:nvSpPr>
                          <a:cNvPr id="47126" name="Text Box 15"/>
                          <a:cNvSpPr txBox="1">
                            <a:spLocks noChangeArrowheads="1"/>
                          </a:cNvSpPr>
                        </a:nvSpPr>
                        <a:spPr bwMode="auto">
                          <a:xfrm>
                            <a:off x="12016" y="6275"/>
                            <a:ext cx="4245"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Корригирующая гимнастика</a:t>
                              </a:r>
                              <a:endParaRPr lang="ru-RU" sz="1600">
                                <a:latin typeface="Arial" pitchFamily="34" charset="0"/>
                              </a:endParaRPr>
                            </a:p>
                          </a:txBody>
                          <a:useSpRect/>
                        </a:txSp>
                      </a:sp>
                      <a:sp>
                        <a:nvSpPr>
                          <a:cNvPr id="47127" name="Text Box 16"/>
                          <a:cNvSpPr txBox="1">
                            <a:spLocks noChangeArrowheads="1"/>
                          </a:cNvSpPr>
                        </a:nvSpPr>
                        <a:spPr bwMode="auto">
                          <a:xfrm>
                            <a:off x="14474" y="8317"/>
                            <a:ext cx="1743"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Ритмика</a:t>
                              </a:r>
                              <a:endParaRPr lang="ru-RU" sz="1600">
                                <a:latin typeface="Arial" pitchFamily="34" charset="0"/>
                              </a:endParaRPr>
                            </a:p>
                          </a:txBody>
                          <a:useSpRect/>
                        </a:txSp>
                      </a:sp>
                      <a:sp>
                        <a:nvSpPr>
                          <a:cNvPr id="47128" name="Text Box 17"/>
                          <a:cNvSpPr txBox="1">
                            <a:spLocks noChangeArrowheads="1"/>
                          </a:cNvSpPr>
                        </a:nvSpPr>
                        <a:spPr bwMode="auto">
                          <a:xfrm>
                            <a:off x="7882" y="8017"/>
                            <a:ext cx="6331" cy="7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Спортивные игры, развлечения, праздники и  соревнования</a:t>
                              </a:r>
                              <a:endParaRPr lang="ru-RU" sz="1600">
                                <a:latin typeface="Arial" pitchFamily="34" charset="0"/>
                              </a:endParaRPr>
                            </a:p>
                          </a:txBody>
                          <a:useSpRect/>
                        </a:txSp>
                      </a:sp>
                      <a:sp>
                        <a:nvSpPr>
                          <a:cNvPr id="47129" name="Text Box 18"/>
                          <a:cNvSpPr txBox="1">
                            <a:spLocks noChangeArrowheads="1"/>
                          </a:cNvSpPr>
                        </a:nvSpPr>
                        <a:spPr bwMode="auto">
                          <a:xfrm>
                            <a:off x="11792" y="8880"/>
                            <a:ext cx="4469"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Музыкальные  занятия</a:t>
                              </a:r>
                              <a:endParaRPr lang="ru-RU" sz="1600">
                                <a:latin typeface="Arial" pitchFamily="34" charset="0"/>
                              </a:endParaRPr>
                            </a:p>
                          </a:txBody>
                          <a:useSpRect/>
                        </a:txSp>
                      </a:sp>
                      <a:sp>
                        <a:nvSpPr>
                          <a:cNvPr id="47130" name="Text Box 19"/>
                          <a:cNvSpPr txBox="1">
                            <a:spLocks noChangeArrowheads="1"/>
                          </a:cNvSpPr>
                        </a:nvSpPr>
                        <a:spPr bwMode="auto">
                          <a:xfrm>
                            <a:off x="9894" y="7411"/>
                            <a:ext cx="6383"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Физкультурные упражнения на прогулке</a:t>
                              </a:r>
                              <a:endParaRPr lang="ru-RU" sz="1600">
                                <a:latin typeface="Arial" pitchFamily="34" charset="0"/>
                              </a:endParaRPr>
                            </a:p>
                          </a:txBody>
                          <a:useSpRect/>
                        </a:txSp>
                      </a:sp>
                      <a:sp>
                        <a:nvSpPr>
                          <a:cNvPr id="47131" name="Text Box 20"/>
                          <a:cNvSpPr txBox="1">
                            <a:spLocks noChangeArrowheads="1"/>
                          </a:cNvSpPr>
                        </a:nvSpPr>
                        <a:spPr bwMode="auto">
                          <a:xfrm>
                            <a:off x="7882" y="6841"/>
                            <a:ext cx="3575"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Физкультминутки</a:t>
                              </a:r>
                              <a:endParaRPr lang="ru-RU" sz="1600">
                                <a:latin typeface="Arial" pitchFamily="34" charset="0"/>
                              </a:endParaRPr>
                            </a:p>
                          </a:txBody>
                          <a:useSpRect/>
                        </a:txSp>
                      </a:sp>
                      <a:sp>
                        <a:nvSpPr>
                          <a:cNvPr id="47132" name="Text Box 21"/>
                          <a:cNvSpPr txBox="1">
                            <a:spLocks noChangeArrowheads="1"/>
                          </a:cNvSpPr>
                        </a:nvSpPr>
                        <a:spPr bwMode="auto">
                          <a:xfrm>
                            <a:off x="7882" y="5707"/>
                            <a:ext cx="4134"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Закаливающие  процедуры</a:t>
                              </a:r>
                              <a:endParaRPr lang="ru-RU" sz="1600">
                                <a:latin typeface="Arial" pitchFamily="34" charset="0"/>
                              </a:endParaRPr>
                            </a:p>
                          </a:txBody>
                          <a:useSpRect/>
                        </a:txSp>
                      </a:sp>
                      <a:sp>
                        <a:nvSpPr>
                          <a:cNvPr id="47133" name="Text Box 22"/>
                          <a:cNvSpPr txBox="1">
                            <a:spLocks noChangeArrowheads="1"/>
                          </a:cNvSpPr>
                        </a:nvSpPr>
                        <a:spPr bwMode="auto">
                          <a:xfrm>
                            <a:off x="11679" y="6841"/>
                            <a:ext cx="4587"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Гимнастика пробуждения</a:t>
                              </a:r>
                              <a:endParaRPr lang="ru-RU" sz="1600">
                                <a:latin typeface="Arial" pitchFamily="34" charset="0"/>
                              </a:endParaRPr>
                            </a:p>
                          </a:txBody>
                          <a:useSpRect/>
                        </a:txSp>
                      </a:sp>
                      <a:sp>
                        <a:nvSpPr>
                          <a:cNvPr id="47134" name="Text Box 23"/>
                          <a:cNvSpPr txBox="1">
                            <a:spLocks noChangeArrowheads="1"/>
                          </a:cNvSpPr>
                        </a:nvSpPr>
                        <a:spPr bwMode="auto">
                          <a:xfrm>
                            <a:off x="7882" y="8880"/>
                            <a:ext cx="3575" cy="45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Кружки, секции</a:t>
                              </a:r>
                              <a:endParaRPr lang="ru-RU" sz="1600">
                                <a:latin typeface="Arial" pitchFamily="34" charset="0"/>
                              </a:endParaRPr>
                            </a:p>
                          </a:txBody>
                          <a:useSpRect/>
                        </a:txSp>
                      </a:sp>
                      <a:sp>
                        <a:nvSpPr>
                          <a:cNvPr id="47135" name="Text Box 24"/>
                          <a:cNvSpPr txBox="1">
                            <a:spLocks noChangeArrowheads="1"/>
                          </a:cNvSpPr>
                        </a:nvSpPr>
                        <a:spPr bwMode="auto">
                          <a:xfrm>
                            <a:off x="12351" y="5142"/>
                            <a:ext cx="3910" cy="455"/>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Занятия по плаванию</a:t>
                              </a:r>
                              <a:endParaRPr lang="ru-RU" sz="1600">
                                <a:latin typeface="Arial" pitchFamily="34" charset="0"/>
                              </a:endParaRPr>
                            </a:p>
                          </a:txBody>
                          <a:useSpRect/>
                        </a:txSp>
                      </a:sp>
                    </a:grpSp>
                  </a:grp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671969"/>
            <wp:effectExtent l="19050" t="0" r="3175" b="0"/>
            <wp:docPr id="12"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32700" cy="863600"/>
                      <a:chOff x="755650" y="1628775"/>
                      <a:chExt cx="7632700" cy="863600"/>
                    </a:xfrm>
                  </a:grpSpPr>
                  <a:sp>
                    <a:nvSpPr>
                      <a:cNvPr id="48132" name="Text Box 8"/>
                      <a:cNvSpPr txBox="1">
                        <a:spLocks noChangeArrowheads="1"/>
                      </a:cNvSpPr>
                    </a:nvSpPr>
                    <a:spPr bwMode="auto">
                      <a:xfrm>
                        <a:off x="755650" y="1628775"/>
                        <a:ext cx="7632700" cy="863600"/>
                      </a:xfrm>
                      <a:prstGeom prst="rect">
                        <a:avLst/>
                      </a:prstGeom>
                      <a:gradFill rotWithShape="1">
                        <a:gsLst>
                          <a:gs pos="0">
                            <a:srgbClr val="FFFFFF"/>
                          </a:gs>
                          <a:gs pos="100000">
                            <a:srgbClr val="C6D9F1"/>
                          </a:gs>
                        </a:gsLst>
                        <a:path path="shape">
                          <a:fillToRect l="50000" t="50000" r="50000" b="50000"/>
                        </a:path>
                      </a:gradFill>
                      <a:ln w="9525">
                        <a:solidFill>
                          <a:srgbClr val="000000"/>
                        </a:solidFill>
                        <a:miter lim="800000"/>
                        <a:headEnd/>
                        <a:tailEnd/>
                      </a:ln>
                      <a:effectLst>
                        <a:outerShdw dist="53882"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dirty="0">
                              <a:solidFill>
                                <a:srgbClr val="000000"/>
                              </a:solidFill>
                            </a:rPr>
                            <a:t>Здоровьесберегающие технологии  – </a:t>
                          </a:r>
                          <a:r>
                            <a:rPr lang="ru-RU" sz="1700" dirty="0">
                              <a:solidFill>
                                <a:srgbClr val="000000"/>
                              </a:solidFill>
                            </a:rPr>
                            <a:t>это технологии, направленные</a:t>
                          </a:r>
                          <a:br>
                            <a:rPr lang="ru-RU" sz="1700" dirty="0">
                              <a:solidFill>
                                <a:srgbClr val="000000"/>
                              </a:solidFill>
                            </a:rPr>
                          </a:br>
                          <a:r>
                            <a:rPr lang="ru-RU" sz="1700" dirty="0">
                              <a:solidFill>
                                <a:srgbClr val="000000"/>
                              </a:solidFill>
                            </a:rPr>
                            <a:t>на сохранение здоровья и активное формирование здорового образа жизни</a:t>
                          </a:r>
                          <a:br>
                            <a:rPr lang="ru-RU" sz="1700" dirty="0">
                              <a:solidFill>
                                <a:srgbClr val="000000"/>
                              </a:solidFill>
                            </a:rPr>
                          </a:br>
                          <a:r>
                            <a:rPr lang="ru-RU" sz="1700" dirty="0">
                              <a:solidFill>
                                <a:srgbClr val="000000"/>
                              </a:solidFill>
                            </a:rPr>
                            <a:t>и здоровья воспитанников</a:t>
                          </a:r>
                          <a:endParaRPr lang="ru-RU" sz="1700" dirty="0">
                            <a:latin typeface="Arial" pitchFamily="34" charset="0"/>
                          </a:endParaRPr>
                        </a:p>
                      </a:txBody>
                      <a:useSpRect/>
                    </a:txSp>
                  </a:sp>
                </lc:lockedCanvas>
              </a:graphicData>
            </a:graphic>
          </wp:inline>
        </w:drawing>
      </w:r>
      <w:r w:rsidRPr="000B370E">
        <w:rPr>
          <w:rFonts w:ascii="Times New Roman" w:hAnsi="Times New Roman" w:cs="Times New Roman"/>
          <w:noProof/>
          <w:sz w:val="24"/>
          <w:szCs w:val="24"/>
          <w:lang w:eastAsia="ru-RU"/>
        </w:rPr>
        <w:drawing>
          <wp:inline distT="0" distB="0" distL="0" distR="0">
            <wp:extent cx="5940425" cy="847725"/>
            <wp:effectExtent l="19050" t="0" r="3175" b="0"/>
            <wp:docPr id="11" name="Объект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47038" cy="1619250"/>
                      <a:chOff x="539750" y="1017588"/>
                      <a:chExt cx="8047038" cy="1619250"/>
                    </a:xfrm>
                  </a:grpSpPr>
                  <a:sp>
                    <a:nvSpPr>
                      <a:cNvPr id="48131" name="Text Box 7"/>
                      <a:cNvSpPr txBox="1">
                        <a:spLocks noChangeArrowheads="1"/>
                      </a:cNvSpPr>
                    </a:nvSpPr>
                    <a:spPr bwMode="auto">
                      <a:xfrm>
                        <a:off x="539750" y="1017588"/>
                        <a:ext cx="8047038" cy="1619250"/>
                      </a:xfrm>
                      <a:prstGeom prst="rect">
                        <a:avLst/>
                      </a:prstGeom>
                      <a:gradFill rotWithShape="1">
                        <a:gsLst>
                          <a:gs pos="0">
                            <a:srgbClr val="D99694"/>
                          </a:gs>
                          <a:gs pos="100000">
                            <a:srgbClr val="F2DCDB"/>
                          </a:gs>
                        </a:gsLst>
                        <a:path path="shape">
                          <a:fillToRect l="50000" t="50000" r="50000" b="50000"/>
                        </a:path>
                      </a:gradFill>
                      <a:ln w="9525">
                        <a:solidFill>
                          <a:srgbClr val="000000"/>
                        </a:solidFill>
                        <a:miter lim="800000"/>
                        <a:headEnd/>
                        <a:tailEnd/>
                      </a:ln>
                      <a:effectLst>
                        <a:outerShdw dist="109250" dir="2132261"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dirty="0">
                              <a:solidFill>
                                <a:srgbClr val="000000"/>
                              </a:solidFill>
                            </a:rPr>
                            <a:t>Технология</a:t>
                          </a:r>
                          <a:r>
                            <a:rPr lang="ru-RU" dirty="0">
                              <a:solidFill>
                                <a:srgbClr val="000000"/>
                              </a:solidFill>
                            </a:rPr>
                            <a:t> – </a:t>
                          </a:r>
                          <a:r>
                            <a:rPr lang="ru-RU" sz="1700" dirty="0">
                              <a:solidFill>
                                <a:srgbClr val="000000"/>
                              </a:solidFill>
                            </a:rPr>
                            <a:t>научное прогнозирование и точное воспроизведение педагогических действий, которые обеспечивают достижение запланированных результатов</a:t>
                          </a:r>
                          <a:endParaRPr lang="ru-RU" sz="1700" dirty="0">
                            <a:latin typeface="Arial" pitchFamily="34" charset="0"/>
                          </a:endParaRPr>
                        </a:p>
                      </a:txBody>
                      <a:useSpRect/>
                    </a:txSp>
                  </a: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2486025" cy="2219325"/>
            <wp:effectExtent l="19050" t="0" r="0" b="0"/>
            <wp:docPr id="15"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0041" cy="3240087"/>
                      <a:chOff x="611188" y="2852738"/>
                      <a:chExt cx="3780041" cy="3240087"/>
                    </a:xfrm>
                  </a:grpSpPr>
                  <a:sp>
                    <a:nvSpPr>
                      <a:cNvPr id="48136" name="Text Box 9"/>
                      <a:cNvSpPr txBox="1">
                        <a:spLocks noChangeArrowheads="1"/>
                      </a:cNvSpPr>
                    </a:nvSpPr>
                    <a:spPr bwMode="auto">
                      <a:xfrm>
                        <a:off x="611188" y="2852738"/>
                        <a:ext cx="3780041" cy="3240087"/>
                      </a:xfrm>
                      <a:prstGeom prst="rect">
                        <a:avLst/>
                      </a:prstGeom>
                      <a:gradFill rotWithShape="0">
                        <a:gsLst>
                          <a:gs pos="0">
                            <a:srgbClr val="FFFFFF"/>
                          </a:gs>
                          <a:gs pos="100000">
                            <a:srgbClr val="D7E4BD"/>
                          </a:gs>
                        </a:gsLst>
                        <a:lin ang="5400000" scaled="1"/>
                      </a:gradFill>
                      <a:ln w="12700">
                        <a:solidFill>
                          <a:srgbClr val="C3D69B"/>
                        </a:solidFill>
                        <a:miter lim="800000"/>
                        <a:headEnd/>
                        <a:tailEnd/>
                      </a:ln>
                      <a:effectLst>
                        <a:prstShdw prst="shdw13" dist="53882" dir="13500000">
                          <a:srgbClr val="4F6228">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dirty="0">
                              <a:solidFill>
                                <a:srgbClr val="C00000"/>
                              </a:solidFill>
                            </a:rPr>
                            <a:t>Медико-профилактические</a:t>
                          </a:r>
                        </a:p>
                        <a:p>
                          <a:pPr marL="0" lvl="1">
                            <a:lnSpc>
                              <a:spcPct val="90000"/>
                            </a:lnSpc>
                            <a:spcAft>
                              <a:spcPts val="600"/>
                            </a:spcAft>
                            <a:buFont typeface="Wingdings" pitchFamily="2" charset="2"/>
                            <a:buChar char="ü"/>
                          </a:pPr>
                          <a:r>
                            <a:rPr lang="ru-RU" altLang="ru-RU" sz="1600" dirty="0"/>
                            <a:t>организация мониторинга здоровья</a:t>
                          </a:r>
                          <a:br>
                            <a:rPr lang="ru-RU" altLang="ru-RU" sz="1600" dirty="0"/>
                          </a:br>
                          <a:r>
                            <a:rPr lang="ru-RU" altLang="ru-RU" sz="1600" dirty="0"/>
                            <a:t>    дошкольников</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организация и контроль питания детей</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физического развития дошкольников</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закаливание</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организация профилактических </a:t>
                          </a:r>
                          <a:br>
                            <a:rPr lang="ru-RU" altLang="ru-RU" sz="1600" dirty="0"/>
                          </a:br>
                          <a:r>
                            <a:rPr lang="ru-RU" altLang="ru-RU" sz="1600" dirty="0"/>
                            <a:t>   мероприятий</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организация обеспечения требований</a:t>
                          </a:r>
                          <a:br>
                            <a:rPr lang="ru-RU" altLang="ru-RU" sz="1600" dirty="0"/>
                          </a:br>
                          <a:r>
                            <a:rPr lang="ru-RU" altLang="ru-RU" sz="1600" dirty="0"/>
                            <a:t>   </a:t>
                          </a:r>
                          <a:r>
                            <a:rPr lang="ru-RU" altLang="ru-RU" sz="1600" dirty="0" err="1"/>
                            <a:t>СанПиНов</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организация </a:t>
                          </a:r>
                          <a:r>
                            <a:rPr lang="ru-RU" altLang="ru-RU" sz="1600" dirty="0" err="1"/>
                            <a:t>здоровьесберегающей</a:t>
                          </a:r>
                          <a:r>
                            <a:rPr lang="ru-RU" altLang="ru-RU" sz="1600" dirty="0"/>
                            <a:t> </a:t>
                          </a:r>
                          <a:br>
                            <a:rPr lang="ru-RU" altLang="ru-RU" sz="1600" dirty="0"/>
                          </a:br>
                          <a:r>
                            <a:rPr lang="ru-RU" altLang="ru-RU" sz="1600" dirty="0"/>
                            <a:t>    среды</a:t>
                          </a:r>
                          <a:endParaRPr lang="ru-RU" altLang="ru-RU" sz="1600" dirty="0">
                            <a:latin typeface="Arial" pitchFamily="34" charset="0"/>
                          </a:endParaRPr>
                        </a:p>
                      </a:txBody>
                      <a:useSpRect/>
                    </a:txSp>
                  </a:sp>
                </lc:lockedCanvas>
              </a:graphicData>
            </a:graphic>
          </wp:inline>
        </w:drawing>
      </w:r>
      <w:r w:rsidRPr="000B370E">
        <w:rPr>
          <w:rFonts w:ascii="Times New Roman" w:hAnsi="Times New Roman" w:cs="Times New Roman"/>
          <w:noProof/>
          <w:sz w:val="24"/>
          <w:szCs w:val="24"/>
          <w:lang w:eastAsia="ru-RU"/>
        </w:rPr>
        <w:drawing>
          <wp:inline distT="0" distB="0" distL="0" distR="0">
            <wp:extent cx="3105150" cy="2219325"/>
            <wp:effectExtent l="19050" t="0" r="0" b="0"/>
            <wp:docPr id="14"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0041" cy="3240087"/>
                      <a:chOff x="4787697" y="2852738"/>
                      <a:chExt cx="3780041" cy="3240087"/>
                    </a:xfrm>
                  </a:grpSpPr>
                  <a:sp>
                    <a:nvSpPr>
                      <a:cNvPr id="48137" name="Text Box 10"/>
                      <a:cNvSpPr txBox="1">
                        <a:spLocks noChangeArrowheads="1"/>
                      </a:cNvSpPr>
                    </a:nvSpPr>
                    <a:spPr bwMode="auto">
                      <a:xfrm>
                        <a:off x="4787697" y="2852738"/>
                        <a:ext cx="3780041" cy="3240087"/>
                      </a:xfrm>
                      <a:prstGeom prst="rect">
                        <a:avLst/>
                      </a:prstGeom>
                      <a:gradFill rotWithShape="0">
                        <a:gsLst>
                          <a:gs pos="0">
                            <a:srgbClr val="FFFFFF"/>
                          </a:gs>
                          <a:gs pos="100000">
                            <a:srgbClr val="FCD5B5"/>
                          </a:gs>
                        </a:gsLst>
                        <a:lin ang="5400000" scaled="1"/>
                      </a:gradFill>
                      <a:ln w="12700">
                        <a:solidFill>
                          <a:srgbClr val="FAC090"/>
                        </a:solidFill>
                        <a:miter lim="800000"/>
                        <a:headEnd/>
                        <a:tailEnd/>
                      </a:ln>
                      <a:effectLst>
                        <a:prstShdw prst="shdw13" dist="53882" dir="13500000">
                          <a:srgbClr val="984807">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dirty="0">
                              <a:solidFill>
                                <a:srgbClr val="C00000"/>
                              </a:solidFill>
                            </a:rPr>
                            <a:t>Физкультурно-оздоровительные</a:t>
                          </a:r>
                        </a:p>
                        <a:p>
                          <a:pPr marL="0" lvl="1">
                            <a:lnSpc>
                              <a:spcPct val="90000"/>
                            </a:lnSpc>
                            <a:spcAft>
                              <a:spcPts val="600"/>
                            </a:spcAft>
                            <a:buFont typeface="Wingdings" pitchFamily="2" charset="2"/>
                            <a:buChar char="ü"/>
                          </a:pPr>
                          <a:r>
                            <a:rPr lang="ru-RU" altLang="ru-RU" sz="1600" dirty="0"/>
                            <a:t>развитие физических качеств, </a:t>
                          </a:r>
                          <a:br>
                            <a:rPr lang="ru-RU" altLang="ru-RU" sz="1600" dirty="0"/>
                          </a:br>
                          <a:r>
                            <a:rPr lang="ru-RU" altLang="ru-RU" sz="1600" dirty="0"/>
                            <a:t>    двигательной активности</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становление физической культуры</a:t>
                          </a:r>
                          <a:br>
                            <a:rPr lang="ru-RU" altLang="ru-RU" sz="1600" dirty="0"/>
                          </a:br>
                          <a:r>
                            <a:rPr lang="ru-RU" altLang="ru-RU" sz="1600" dirty="0"/>
                            <a:t>    детей</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дыхательная гимнастика</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массаж и </a:t>
                          </a:r>
                          <a:r>
                            <a:rPr lang="ru-RU" altLang="ru-RU" sz="1600" dirty="0" err="1"/>
                            <a:t>самомассаж</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профилактика плоскостопия</a:t>
                          </a:r>
                          <a:br>
                            <a:rPr lang="ru-RU" altLang="ru-RU" sz="1600" dirty="0"/>
                          </a:br>
                          <a:r>
                            <a:rPr lang="ru-RU" altLang="ru-RU" sz="1600" dirty="0"/>
                            <a:t>    и формирования правильной осанки</a:t>
                          </a:r>
                          <a:endParaRPr lang="ru-RU" altLang="ru-RU" sz="1600" dirty="0">
                            <a:latin typeface="Times New Roman" pitchFamily="18" charset="0"/>
                          </a:endParaRPr>
                        </a:p>
                        <a:p>
                          <a:pPr>
                            <a:lnSpc>
                              <a:spcPct val="90000"/>
                            </a:lnSpc>
                            <a:spcAft>
                              <a:spcPts val="600"/>
                            </a:spcAft>
                            <a:buFont typeface="Wingdings" pitchFamily="2" charset="2"/>
                            <a:buChar char="ü"/>
                          </a:pPr>
                          <a:r>
                            <a:rPr lang="ru-RU" altLang="ru-RU" sz="1600" dirty="0"/>
                            <a:t>воспитание привычки к повседневной</a:t>
                          </a:r>
                          <a:br>
                            <a:rPr lang="ru-RU" altLang="ru-RU" sz="1600" dirty="0"/>
                          </a:br>
                          <a:r>
                            <a:rPr lang="ru-RU" altLang="ru-RU" sz="1600" dirty="0"/>
                            <a:t>   физической активности и заботе</a:t>
                          </a:r>
                          <a:br>
                            <a:rPr lang="ru-RU" altLang="ru-RU" sz="1600" dirty="0"/>
                          </a:br>
                          <a:r>
                            <a:rPr lang="ru-RU" altLang="ru-RU" sz="1600" dirty="0"/>
                            <a:t>   о здоровье</a:t>
                          </a:r>
                          <a:endParaRPr lang="ru-RU" altLang="ru-RU" sz="1600" dirty="0">
                            <a:latin typeface="Arial" pitchFamily="34" charset="0"/>
                          </a:endParaRPr>
                        </a:p>
                      </a:txBody>
                      <a:useSpRect/>
                    </a:txSp>
                  </a:sp>
                </lc:lockedCanvas>
              </a:graphicData>
            </a:graphic>
          </wp:inline>
        </w:drawing>
      </w: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AD2124" w:rsidP="00915456">
      <w:pPr>
        <w:pStyle w:val="a9"/>
        <w:spacing w:line="276" w:lineRule="auto"/>
        <w:jc w:val="both"/>
        <w:rPr>
          <w:rFonts w:ascii="Times New Roman" w:hAnsi="Times New Roman" w:cs="Times New Roman"/>
          <w:sz w:val="24"/>
          <w:szCs w:val="24"/>
        </w:rPr>
      </w:pPr>
    </w:p>
    <w:p w:rsidR="00AD2124" w:rsidRPr="000B370E" w:rsidRDefault="001C5670" w:rsidP="00915456">
      <w:pPr>
        <w:pStyle w:val="a9"/>
        <w:spacing w:line="276" w:lineRule="auto"/>
        <w:jc w:val="both"/>
        <w:rPr>
          <w:rFonts w:ascii="Times New Roman" w:hAnsi="Times New Roman" w:cs="Times New Roman"/>
          <w:noProof/>
          <w:sz w:val="24"/>
          <w:szCs w:val="24"/>
          <w:lang w:eastAsia="ru-RU"/>
        </w:rPr>
      </w:pPr>
      <w:r w:rsidRPr="000B370E">
        <w:rPr>
          <w:rFonts w:ascii="Times New Roman" w:hAnsi="Times New Roman" w:cs="Times New Roman"/>
          <w:sz w:val="24"/>
          <w:szCs w:val="24"/>
        </w:rPr>
        <w:t xml:space="preserve"> </w:t>
      </w:r>
      <w:r w:rsidRPr="000B370E">
        <w:rPr>
          <w:rFonts w:ascii="Times New Roman" w:hAnsi="Times New Roman" w:cs="Times New Roman"/>
          <w:noProof/>
          <w:sz w:val="24"/>
          <w:szCs w:val="24"/>
          <w:lang w:eastAsia="ru-RU"/>
        </w:rPr>
        <w:drawing>
          <wp:inline distT="0" distB="0" distL="0" distR="0">
            <wp:extent cx="2505075" cy="809625"/>
            <wp:effectExtent l="19050" t="0" r="0" b="0"/>
            <wp:docPr id="16"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1887" cy="719138"/>
                      <a:chOff x="468313" y="549275"/>
                      <a:chExt cx="3671887" cy="719138"/>
                    </a:xfrm>
                  </a:grpSpPr>
                  <a:sp>
                    <a:nvSpPr>
                      <a:cNvPr id="49154" name="Text Box 9"/>
                      <a:cNvSpPr txBox="1">
                        <a:spLocks noChangeArrowheads="1"/>
                      </a:cNvSpPr>
                    </a:nvSpPr>
                    <a:spPr bwMode="auto">
                      <a:xfrm>
                        <a:off x="468313" y="549275"/>
                        <a:ext cx="3671887" cy="719138"/>
                      </a:xfrm>
                      <a:prstGeom prst="rect">
                        <a:avLst/>
                      </a:prstGeom>
                      <a:gradFill rotWithShape="0">
                        <a:gsLst>
                          <a:gs pos="0">
                            <a:srgbClr val="FFFFFF"/>
                          </a:gs>
                          <a:gs pos="100000">
                            <a:srgbClr val="D7E4BD"/>
                          </a:gs>
                        </a:gsLst>
                        <a:lin ang="5400000" scaled="1"/>
                      </a:gradFill>
                      <a:ln w="12700">
                        <a:solidFill>
                          <a:srgbClr val="C3D69B"/>
                        </a:solidFill>
                        <a:miter lim="800000"/>
                        <a:headEnd/>
                        <a:tailEnd/>
                      </a:ln>
                      <a:effectLst>
                        <a:prstShdw prst="shdw13" dist="53882" dir="13500000">
                          <a:srgbClr val="4F6228">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dirty="0">
                              <a:solidFill>
                                <a:srgbClr val="C00000"/>
                              </a:solidFill>
                            </a:rPr>
                            <a:t>Медико-профилактические </a:t>
                          </a:r>
                          <a:r>
                            <a:rPr lang="ru-RU" altLang="ru-RU" dirty="0"/>
                            <a:t>здоровьесберегающие технологии </a:t>
                          </a:r>
                        </a:p>
                      </a:txBody>
                      <a:useSpRect/>
                    </a:txSp>
                  </a:sp>
                </lc:lockedCanvas>
              </a:graphicData>
            </a:graphic>
          </wp:inline>
        </w:drawing>
      </w:r>
      <w:r w:rsidRPr="000B370E">
        <w:rPr>
          <w:rFonts w:ascii="Times New Roman" w:hAnsi="Times New Roman" w:cs="Times New Roman"/>
          <w:noProof/>
          <w:sz w:val="24"/>
          <w:szCs w:val="24"/>
          <w:lang w:eastAsia="ru-RU"/>
        </w:rPr>
        <w:t xml:space="preserve"> </w:t>
      </w:r>
      <w:r w:rsidRPr="000B370E">
        <w:rPr>
          <w:rFonts w:ascii="Times New Roman" w:hAnsi="Times New Roman" w:cs="Times New Roman"/>
          <w:noProof/>
          <w:sz w:val="24"/>
          <w:szCs w:val="24"/>
          <w:lang w:eastAsia="ru-RU"/>
        </w:rPr>
        <w:drawing>
          <wp:inline distT="0" distB="0" distL="0" distR="0">
            <wp:extent cx="2781300" cy="809625"/>
            <wp:effectExtent l="19050" t="0" r="0" b="0"/>
            <wp:docPr id="17"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08400" cy="719138"/>
                      <a:chOff x="5003800" y="549275"/>
                      <a:chExt cx="3708400" cy="719138"/>
                    </a:xfrm>
                  </a:grpSpPr>
                  <a:sp>
                    <a:nvSpPr>
                      <a:cNvPr id="49155" name="Text Box 10"/>
                      <a:cNvSpPr txBox="1">
                        <a:spLocks noChangeArrowheads="1"/>
                      </a:cNvSpPr>
                    </a:nvSpPr>
                    <a:spPr bwMode="auto">
                      <a:xfrm>
                        <a:off x="5003800" y="549275"/>
                        <a:ext cx="3708400" cy="719138"/>
                      </a:xfrm>
                      <a:prstGeom prst="rect">
                        <a:avLst/>
                      </a:prstGeom>
                      <a:gradFill rotWithShape="0">
                        <a:gsLst>
                          <a:gs pos="0">
                            <a:srgbClr val="FFFFFF"/>
                          </a:gs>
                          <a:gs pos="100000">
                            <a:srgbClr val="FCD5B5"/>
                          </a:gs>
                        </a:gsLst>
                        <a:lin ang="5400000" scaled="1"/>
                      </a:gradFill>
                      <a:ln w="12700">
                        <a:solidFill>
                          <a:srgbClr val="FAC090"/>
                        </a:solidFill>
                        <a:miter lim="800000"/>
                        <a:headEnd/>
                        <a:tailEnd/>
                      </a:ln>
                      <a:effectLst>
                        <a:prstShdw prst="shdw13" dist="53882" dir="13500000">
                          <a:srgbClr val="984807">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dirty="0">
                              <a:solidFill>
                                <a:srgbClr val="C00000"/>
                              </a:solidFill>
                            </a:rPr>
                            <a:t>Физкультурно-оздоровительные </a:t>
                          </a:r>
                          <a:r>
                            <a:rPr lang="ru-RU" altLang="ru-RU" dirty="0"/>
                            <a:t>здоровьесберегающие технологии </a:t>
                          </a:r>
                        </a:p>
                      </a:txBody>
                      <a:useSpRect/>
                    </a:txSp>
                  </a:sp>
                </lc:lockedCanvas>
              </a:graphicData>
            </a:graphic>
          </wp:inline>
        </w:drawing>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1186981"/>
            <wp:effectExtent l="19050" t="0" r="3175" b="0"/>
            <wp:docPr id="20"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350" cy="1727200"/>
                      <a:chOff x="250825" y="1989138"/>
                      <a:chExt cx="8642350" cy="1727200"/>
                    </a:xfrm>
                  </a:grpSpPr>
                  <a:grpSp>
                    <a:nvGrpSpPr>
                      <a:cNvPr id="49158" name="Group 11"/>
                      <a:cNvGrpSpPr>
                        <a:grpSpLocks/>
                      </a:cNvGrpSpPr>
                    </a:nvGrpSpPr>
                    <a:grpSpPr bwMode="auto">
                      <a:xfrm>
                        <a:off x="250825" y="1989138"/>
                        <a:ext cx="8642350" cy="1727200"/>
                        <a:chOff x="546" y="8535"/>
                        <a:chExt cx="13609" cy="2720"/>
                      </a:xfrm>
                    </a:grpSpPr>
                    <a:sp>
                      <a:nvSpPr>
                        <a:cNvPr id="49170" name="Text Box 12"/>
                        <a:cNvSpPr txBox="1">
                          <a:spLocks noChangeArrowheads="1"/>
                        </a:cNvSpPr>
                      </a:nvSpPr>
                      <a:spPr bwMode="auto">
                        <a:xfrm>
                          <a:off x="546" y="8535"/>
                          <a:ext cx="13609" cy="2720"/>
                        </a:xfrm>
                        <a:prstGeom prst="rect">
                          <a:avLst/>
                        </a:prstGeom>
                        <a:gradFill rotWithShape="0">
                          <a:gsLst>
                            <a:gs pos="0">
                              <a:srgbClr val="FFFFFF"/>
                            </a:gs>
                            <a:gs pos="100000">
                              <a:srgbClr val="E6B9B8"/>
                            </a:gs>
                          </a:gsLst>
                          <a:lin ang="5400000" scaled="1"/>
                        </a:gradFill>
                        <a:ln w="12700">
                          <a:solidFill>
                            <a:srgbClr val="D99694"/>
                          </a:solidFill>
                          <a:miter lim="800000"/>
                          <a:headEnd/>
                          <a:tailEnd/>
                        </a:ln>
                        <a:effectLst>
                          <a:outerShdw dist="81320" dir="18519588" algn="ctr" rotWithShape="0">
                            <a:srgbClr val="953735">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000" b="1">
                                <a:solidFill>
                                  <a:srgbClr val="C00000"/>
                                </a:solidFill>
                              </a:rPr>
                              <a:t>Психологическая безопасность</a:t>
                            </a:r>
                            <a:endParaRPr lang="ru-RU" sz="2000" b="1">
                              <a:solidFill>
                                <a:srgbClr val="C00000"/>
                              </a:solidFill>
                              <a:latin typeface="Times New Roman" pitchFamily="18" charset="0"/>
                            </a:endParaRPr>
                          </a:p>
                          <a:p>
                            <a:pPr>
                              <a:defRPr/>
                            </a:pPr>
                            <a:endParaRPr lang="ru-RU">
                              <a:latin typeface="Arial" pitchFamily="34" charset="0"/>
                            </a:endParaRPr>
                          </a:p>
                        </a:txBody>
                        <a:useSpRect/>
                      </a:txSp>
                    </a:sp>
                    <a:grpSp>
                      <a:nvGrpSpPr>
                        <a:cNvPr id="4" name="Group 13"/>
                        <a:cNvGrpSpPr>
                          <a:grpSpLocks/>
                        </a:cNvGrpSpPr>
                      </a:nvGrpSpPr>
                      <a:grpSpPr bwMode="auto">
                        <a:xfrm>
                          <a:off x="681" y="9102"/>
                          <a:ext cx="13360" cy="1927"/>
                          <a:chOff x="681" y="9102"/>
                          <a:chExt cx="13360" cy="1927"/>
                        </a:xfrm>
                      </a:grpSpPr>
                      <a:sp>
                        <a:nvSpPr>
                          <a:cNvPr id="49172" name="Text Box 14"/>
                          <a:cNvSpPr txBox="1">
                            <a:spLocks noChangeArrowheads="1"/>
                          </a:cNvSpPr>
                        </a:nvSpPr>
                        <a:spPr bwMode="auto">
                          <a:xfrm>
                            <a:off x="681" y="9102"/>
                            <a:ext cx="1907" cy="1928"/>
                          </a:xfrm>
                          <a:prstGeom prst="rect">
                            <a:avLst/>
                          </a:prstGeom>
                          <a:gradFill rotWithShape="0">
                            <a:gsLst>
                              <a:gs pos="0">
                                <a:srgbClr val="FFFFFF"/>
                              </a:gs>
                              <a:gs pos="100000">
                                <a:srgbClr val="B9CDE5"/>
                              </a:gs>
                            </a:gsLst>
                            <a:lin ang="5400000" scaled="1"/>
                          </a:gradFill>
                          <a:ln w="12700">
                            <a:solidFill>
                              <a:srgbClr val="95B3D7"/>
                            </a:solidFill>
                            <a:miter lim="800000"/>
                            <a:headEnd/>
                            <a:tailEnd/>
                          </a:ln>
                          <a:effectLst>
                            <a:outerShdw dist="81320" dir="3080412" algn="ctr" rotWithShape="0">
                              <a:srgbClr val="254061">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dirty="0" err="1"/>
                                <a:t>Комфорт-ная</a:t>
                              </a:r>
                              <a:r>
                                <a:rPr lang="ru-RU" sz="1600" dirty="0"/>
                                <a:t> </a:t>
                              </a:r>
                              <a:r>
                                <a:rPr lang="ru-RU" sz="1600" dirty="0" err="1"/>
                                <a:t>органи-зация</a:t>
                              </a:r>
                              <a:endParaRPr lang="ru-RU" sz="1600" dirty="0"/>
                            </a:p>
                            <a:p>
                              <a:pPr algn="ctr">
                                <a:lnSpc>
                                  <a:spcPct val="90000"/>
                                </a:lnSpc>
                                <a:defRPr/>
                              </a:pPr>
                              <a:r>
                                <a:rPr lang="ru-RU" sz="1600" dirty="0"/>
                                <a:t>режимных моментов</a:t>
                              </a:r>
                            </a:p>
                            <a:p>
                              <a:pPr>
                                <a:lnSpc>
                                  <a:spcPct val="90000"/>
                                </a:lnSpc>
                                <a:defRPr/>
                              </a:pPr>
                              <a:endParaRPr lang="ru-RU" sz="1600" dirty="0">
                                <a:latin typeface="Arial" pitchFamily="34" charset="0"/>
                              </a:endParaRPr>
                            </a:p>
                          </a:txBody>
                          <a:useSpRect/>
                        </a:txSp>
                      </a:sp>
                      <a:sp>
                        <a:nvSpPr>
                          <a:cNvPr id="49173" name="Text Box 15"/>
                          <a:cNvSpPr txBox="1">
                            <a:spLocks noChangeArrowheads="1"/>
                          </a:cNvSpPr>
                        </a:nvSpPr>
                        <a:spPr bwMode="auto">
                          <a:xfrm>
                            <a:off x="2701" y="9102"/>
                            <a:ext cx="1815" cy="192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3080412"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dirty="0" err="1"/>
                                <a:t>Оптималь-ный</a:t>
                              </a:r>
                              <a:r>
                                <a:rPr lang="ru-RU" sz="1600" dirty="0"/>
                                <a:t>  </a:t>
                              </a:r>
                              <a:r>
                                <a:rPr lang="ru-RU" sz="1600" dirty="0" err="1"/>
                                <a:t>двига-тельный</a:t>
                              </a:r>
                              <a:endParaRPr lang="ru-RU" sz="1600" dirty="0"/>
                            </a:p>
                            <a:p>
                              <a:pPr algn="ctr">
                                <a:lnSpc>
                                  <a:spcPct val="90000"/>
                                </a:lnSpc>
                                <a:defRPr/>
                              </a:pPr>
                              <a:r>
                                <a:rPr lang="ru-RU" sz="1600" dirty="0"/>
                                <a:t>режим</a:t>
                              </a:r>
                            </a:p>
                            <a:p>
                              <a:pPr>
                                <a:lnSpc>
                                  <a:spcPct val="90000"/>
                                </a:lnSpc>
                                <a:defRPr/>
                              </a:pPr>
                              <a:endParaRPr lang="ru-RU" sz="1600" dirty="0">
                                <a:latin typeface="Arial" pitchFamily="34" charset="0"/>
                              </a:endParaRPr>
                            </a:p>
                          </a:txBody>
                          <a:useSpRect/>
                        </a:txSp>
                      </a:sp>
                      <a:sp>
                        <a:nvSpPr>
                          <a:cNvPr id="49174" name="Text Box 16"/>
                          <a:cNvSpPr txBox="1">
                            <a:spLocks noChangeArrowheads="1"/>
                          </a:cNvSpPr>
                        </a:nvSpPr>
                        <a:spPr bwMode="auto">
                          <a:xfrm>
                            <a:off x="4628" y="9102"/>
                            <a:ext cx="2722" cy="192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3080412"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a:t>Правильное распределение интеллектуаль-ных и физических нагрузок</a:t>
                              </a:r>
                            </a:p>
                            <a:p>
                              <a:pPr>
                                <a:lnSpc>
                                  <a:spcPct val="90000"/>
                                </a:lnSpc>
                                <a:defRPr/>
                              </a:pPr>
                              <a:endParaRPr lang="ru-RU" sz="1600">
                                <a:latin typeface="Arial" pitchFamily="34" charset="0"/>
                              </a:endParaRPr>
                            </a:p>
                          </a:txBody>
                          <a:useSpRect/>
                        </a:txSp>
                      </a:sp>
                      <a:sp>
                        <a:nvSpPr>
                          <a:cNvPr id="49175" name="Text Box 17"/>
                          <a:cNvSpPr txBox="1">
                            <a:spLocks noChangeArrowheads="1"/>
                          </a:cNvSpPr>
                        </a:nvSpPr>
                        <a:spPr bwMode="auto">
                          <a:xfrm>
                            <a:off x="7463" y="9117"/>
                            <a:ext cx="2267" cy="1913"/>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3080412"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dirty="0" err="1"/>
                                <a:t>Доброжела-тельный</a:t>
                              </a:r>
                              <a:r>
                                <a:rPr lang="ru-RU" sz="1600" dirty="0"/>
                                <a:t> стиль общения взрослого</a:t>
                              </a:r>
                              <a:br>
                                <a:rPr lang="ru-RU" sz="1600" dirty="0"/>
                              </a:br>
                              <a:r>
                                <a:rPr lang="ru-RU" sz="1600" dirty="0"/>
                                <a:t>с детьми</a:t>
                              </a:r>
                            </a:p>
                            <a:p>
                              <a:pPr>
                                <a:lnSpc>
                                  <a:spcPct val="90000"/>
                                </a:lnSpc>
                                <a:defRPr/>
                              </a:pPr>
                              <a:endParaRPr lang="ru-RU" sz="1600" dirty="0">
                                <a:latin typeface="Arial" pitchFamily="34" charset="0"/>
                              </a:endParaRPr>
                            </a:p>
                          </a:txBody>
                          <a:useSpRect/>
                        </a:txSp>
                      </a:sp>
                      <a:sp>
                        <a:nvSpPr>
                          <a:cNvPr id="49176" name="Text Box 18"/>
                          <a:cNvSpPr txBox="1">
                            <a:spLocks noChangeArrowheads="1"/>
                          </a:cNvSpPr>
                        </a:nvSpPr>
                        <a:spPr bwMode="auto">
                          <a:xfrm>
                            <a:off x="12000" y="9102"/>
                            <a:ext cx="2040" cy="192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3080412"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a:t>Использование прие-мов релак-сации в режиме дня</a:t>
                              </a:r>
                            </a:p>
                            <a:p>
                              <a:pPr>
                                <a:lnSpc>
                                  <a:spcPct val="90000"/>
                                </a:lnSpc>
                                <a:defRPr/>
                              </a:pPr>
                              <a:endParaRPr lang="ru-RU" sz="1600">
                                <a:latin typeface="Arial" pitchFamily="34" charset="0"/>
                              </a:endParaRPr>
                            </a:p>
                          </a:txBody>
                          <a:useSpRect/>
                        </a:txSp>
                      </a:sp>
                      <a:sp>
                        <a:nvSpPr>
                          <a:cNvPr id="49177" name="Text Box 19"/>
                          <a:cNvSpPr txBox="1">
                            <a:spLocks noChangeArrowheads="1"/>
                          </a:cNvSpPr>
                        </a:nvSpPr>
                        <a:spPr bwMode="auto">
                          <a:xfrm>
                            <a:off x="9845" y="9102"/>
                            <a:ext cx="2040" cy="1928"/>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81320" dir="3080412" algn="ctr" rotWithShape="0">
                              <a:srgbClr val="243F60">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dirty="0" err="1"/>
                                <a:t>Целесообра-зность</a:t>
                              </a:r>
                              <a:r>
                                <a:rPr lang="ru-RU" sz="1600" dirty="0"/>
                                <a:t>  в применении приемов</a:t>
                              </a:r>
                              <a:br>
                                <a:rPr lang="ru-RU" sz="1600" dirty="0"/>
                              </a:br>
                              <a:r>
                                <a:rPr lang="ru-RU" sz="1600" dirty="0"/>
                                <a:t>и методов</a:t>
                              </a:r>
                            </a:p>
                            <a:p>
                              <a:pPr>
                                <a:lnSpc>
                                  <a:spcPct val="90000"/>
                                </a:lnSpc>
                                <a:defRPr/>
                              </a:pPr>
                              <a:endParaRPr lang="ru-RU" sz="1600" dirty="0">
                                <a:latin typeface="Arial" pitchFamily="34" charset="0"/>
                              </a:endParaRPr>
                            </a:p>
                          </a:txBody>
                          <a:useSpRect/>
                        </a:txSp>
                      </a:sp>
                    </a:grpSp>
                  </a:grpSp>
                </lc:lockedCanvas>
              </a:graphicData>
            </a:graphic>
          </wp:inline>
        </w:drawing>
      </w: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1250745"/>
            <wp:effectExtent l="19050" t="0" r="3175" b="0"/>
            <wp:docPr id="19"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50275" cy="1800225"/>
                      <a:chOff x="342900" y="4292600"/>
                      <a:chExt cx="8550275" cy="1800225"/>
                    </a:xfrm>
                  </a:grpSpPr>
                  <a:grpSp>
                    <a:nvGrpSpPr>
                      <a:cNvPr id="49160" name="Group 20"/>
                      <a:cNvGrpSpPr>
                        <a:grpSpLocks/>
                      </a:cNvGrpSpPr>
                    </a:nvGrpSpPr>
                    <a:grpSpPr bwMode="auto">
                      <a:xfrm>
                        <a:off x="342900" y="4292600"/>
                        <a:ext cx="8550275" cy="1800225"/>
                        <a:chOff x="720" y="1005"/>
                        <a:chExt cx="13465" cy="2835"/>
                      </a:xfrm>
                    </a:grpSpPr>
                    <a:sp>
                      <a:nvSpPr>
                        <a:cNvPr id="49162" name="Text Box 21" descr="Пергамент"/>
                        <a:cNvSpPr txBox="1">
                          <a:spLocks noChangeArrowheads="1"/>
                        </a:cNvSpPr>
                      </a:nvSpPr>
                      <a:spPr bwMode="auto">
                        <a:xfrm>
                          <a:off x="720" y="1005"/>
                          <a:ext cx="13465" cy="2835"/>
                        </a:xfrm>
                        <a:prstGeom prst="rect">
                          <a:avLst/>
                        </a:prstGeom>
                        <a:blipFill dpi="0" rotWithShape="0">
                          <a:blip r:embed="rId14" cstate="print"/>
                          <a:srcRect/>
                          <a:tile tx="0" ty="0" sx="100000" sy="100000" flip="none" algn="tl"/>
                        </a:blipFill>
                        <a:ln w="9525">
                          <a:solidFill>
                            <a:srgbClr val="000000"/>
                          </a:solidFill>
                          <a:miter lim="800000"/>
                          <a:headEnd/>
                          <a:tailEnd/>
                        </a:ln>
                        <a:effectLst>
                          <a:outerShdw dist="81320" dir="19280412" algn="ctr" rotWithShape="0">
                            <a:srgbClr val="953735">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1900" b="1" dirty="0">
                                <a:solidFill>
                                  <a:srgbClr val="C00000"/>
                                </a:solidFill>
                              </a:rPr>
                              <a:t>Оздоровительная направленность </a:t>
                            </a:r>
                            <a:r>
                              <a:rPr lang="ru-RU" sz="1900" b="1" dirty="0" err="1">
                                <a:solidFill>
                                  <a:srgbClr val="C00000"/>
                                </a:solidFill>
                              </a:rPr>
                              <a:t>воспитательно</a:t>
                            </a:r>
                            <a:r>
                              <a:rPr lang="ru-RU" sz="1900" b="1" dirty="0">
                                <a:solidFill>
                                  <a:srgbClr val="C00000"/>
                                </a:solidFill>
                              </a:rPr>
                              <a:t> - образовательного процесса</a:t>
                            </a:r>
                            <a:endParaRPr lang="ru-RU" sz="1900" dirty="0">
                              <a:latin typeface="Times New Roman" pitchFamily="18" charset="0"/>
                            </a:endParaRPr>
                          </a:p>
                          <a:p>
                            <a:pPr>
                              <a:defRPr/>
                            </a:pPr>
                            <a:endParaRPr lang="ru-RU" dirty="0">
                              <a:latin typeface="Arial" pitchFamily="34" charset="0"/>
                            </a:endParaRPr>
                          </a:p>
                        </a:txBody>
                        <a:useSpRect/>
                      </a:txSp>
                    </a:sp>
                    <a:sp>
                      <a:nvSpPr>
                        <a:cNvPr id="49163" name="Text Box 22"/>
                        <a:cNvSpPr txBox="1">
                          <a:spLocks noChangeArrowheads="1"/>
                        </a:cNvSpPr>
                      </a:nvSpPr>
                      <a:spPr bwMode="auto">
                        <a:xfrm>
                          <a:off x="10443" y="1630"/>
                          <a:ext cx="1700" cy="1985"/>
                        </a:xfrm>
                        <a:prstGeom prst="rect">
                          <a:avLst/>
                        </a:prstGeom>
                        <a:gradFill rotWithShape="0">
                          <a:gsLst>
                            <a:gs pos="0">
                              <a:srgbClr val="FFFFFF"/>
                            </a:gs>
                            <a:gs pos="100000">
                              <a:srgbClr val="E6B9B8"/>
                            </a:gs>
                          </a:gsLst>
                          <a:lin ang="5400000" scaled="1"/>
                        </a:gradFill>
                        <a:ln w="12700">
                          <a:solidFill>
                            <a:srgbClr val="D99694"/>
                          </a:solidFill>
                          <a:miter lim="800000"/>
                          <a:headEnd/>
                          <a:tailEnd/>
                        </a:ln>
                        <a:effectLst>
                          <a:outerShdw dist="71842" dir="2700000" algn="ctr" rotWithShape="0">
                            <a:srgbClr val="6325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Создание</a:t>
                            </a:r>
                          </a:p>
                          <a:p>
                            <a:pPr algn="ctr">
                              <a:lnSpc>
                                <a:spcPct val="80000"/>
                              </a:lnSpc>
                              <a:defRPr/>
                            </a:pPr>
                            <a:r>
                              <a:rPr lang="ru-RU" sz="1600"/>
                              <a:t>условий для</a:t>
                            </a:r>
                          </a:p>
                          <a:p>
                            <a:pPr algn="ctr">
                              <a:lnSpc>
                                <a:spcPct val="80000"/>
                              </a:lnSpc>
                              <a:defRPr/>
                            </a:pPr>
                            <a:r>
                              <a:rPr lang="ru-RU" sz="1600"/>
                              <a:t>самореа-лизации</a:t>
                            </a:r>
                            <a:endParaRPr lang="ru-RU" sz="1600">
                              <a:latin typeface="Arial" pitchFamily="34" charset="0"/>
                            </a:endParaRPr>
                          </a:p>
                        </a:txBody>
                        <a:useSpRect/>
                      </a:txSp>
                    </a:sp>
                    <a:sp>
                      <a:nvSpPr>
                        <a:cNvPr id="49164" name="Text Box 23"/>
                        <a:cNvSpPr txBox="1">
                          <a:spLocks noChangeArrowheads="1"/>
                        </a:cNvSpPr>
                      </a:nvSpPr>
                      <a:spPr bwMode="auto">
                        <a:xfrm>
                          <a:off x="12370" y="1630"/>
                          <a:ext cx="1700" cy="1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Ориента-ция</a:t>
                            </a:r>
                            <a:endParaRPr lang="ru-RU" sz="1600">
                              <a:latin typeface="Times New Roman" pitchFamily="18" charset="0"/>
                            </a:endParaRPr>
                          </a:p>
                          <a:p>
                            <a:pPr algn="ctr">
                              <a:lnSpc>
                                <a:spcPct val="80000"/>
                              </a:lnSpc>
                              <a:defRPr/>
                            </a:pPr>
                            <a:r>
                              <a:rPr lang="ru-RU" sz="1600"/>
                              <a:t>на зону</a:t>
                            </a:r>
                            <a:endParaRPr lang="ru-RU" sz="1600">
                              <a:latin typeface="Times New Roman" pitchFamily="18" charset="0"/>
                            </a:endParaRPr>
                          </a:p>
                          <a:p>
                            <a:pPr algn="ctr">
                              <a:lnSpc>
                                <a:spcPct val="80000"/>
                              </a:lnSpc>
                              <a:defRPr/>
                            </a:pPr>
                            <a:r>
                              <a:rPr lang="ru-RU" sz="1600"/>
                              <a:t>ближай-шего развития</a:t>
                            </a:r>
                            <a:endParaRPr lang="ru-RU" sz="1600">
                              <a:latin typeface="Times New Roman" pitchFamily="18" charset="0"/>
                            </a:endParaRPr>
                          </a:p>
                          <a:p>
                            <a:pPr>
                              <a:lnSpc>
                                <a:spcPct val="80000"/>
                              </a:lnSpc>
                              <a:defRPr/>
                            </a:pPr>
                            <a:endParaRPr lang="ru-RU" sz="1600">
                              <a:latin typeface="Arial" pitchFamily="34" charset="0"/>
                            </a:endParaRPr>
                          </a:p>
                        </a:txBody>
                        <a:useSpRect/>
                      </a:txSp>
                    </a:sp>
                    <a:sp>
                      <a:nvSpPr>
                        <a:cNvPr id="49165" name="Text Box 24"/>
                        <a:cNvSpPr txBox="1">
                          <a:spLocks noChangeArrowheads="1"/>
                        </a:cNvSpPr>
                      </a:nvSpPr>
                      <a:spPr bwMode="auto">
                        <a:xfrm>
                          <a:off x="8515" y="1630"/>
                          <a:ext cx="1700" cy="1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Предоста-вление ребенку</a:t>
                            </a:r>
                          </a:p>
                          <a:p>
                            <a:pPr algn="ctr">
                              <a:lnSpc>
                                <a:spcPct val="80000"/>
                              </a:lnSpc>
                              <a:defRPr/>
                            </a:pPr>
                            <a:r>
                              <a:rPr lang="ru-RU" sz="1600"/>
                              <a:t>свободы выбора</a:t>
                            </a:r>
                            <a:endParaRPr lang="ru-RU" sz="1600">
                              <a:latin typeface="Arial" pitchFamily="34" charset="0"/>
                            </a:endParaRPr>
                          </a:p>
                        </a:txBody>
                        <a:useSpRect/>
                      </a:txSp>
                    </a:sp>
                    <a:sp>
                      <a:nvSpPr>
                        <a:cNvPr id="49166" name="Text Box 25"/>
                        <a:cNvSpPr txBox="1">
                          <a:spLocks noChangeArrowheads="1"/>
                        </a:cNvSpPr>
                      </a:nvSpPr>
                      <a:spPr bwMode="auto">
                        <a:xfrm>
                          <a:off x="6360" y="1630"/>
                          <a:ext cx="1928" cy="1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Учет инди-видуальных особеннос-тей и инте-ресов детей</a:t>
                            </a:r>
                            <a:endParaRPr lang="ru-RU" sz="1600">
                              <a:latin typeface="Arial" pitchFamily="34" charset="0"/>
                            </a:endParaRPr>
                          </a:p>
                        </a:txBody>
                        <a:useSpRect/>
                      </a:txSp>
                    </a:sp>
                    <a:sp>
                      <a:nvSpPr>
                        <a:cNvPr id="49167" name="Text Box 26"/>
                        <a:cNvSpPr txBox="1">
                          <a:spLocks noChangeArrowheads="1"/>
                        </a:cNvSpPr>
                      </a:nvSpPr>
                      <a:spPr bwMode="auto">
                        <a:xfrm>
                          <a:off x="4433" y="1630"/>
                          <a:ext cx="1700" cy="1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Бережное </a:t>
                            </a:r>
                            <a:endParaRPr lang="ru-RU" sz="1600">
                              <a:latin typeface="Times New Roman" pitchFamily="18" charset="0"/>
                            </a:endParaRPr>
                          </a:p>
                          <a:p>
                            <a:pPr algn="ctr">
                              <a:lnSpc>
                                <a:spcPct val="80000"/>
                              </a:lnSpc>
                              <a:defRPr/>
                            </a:pPr>
                            <a:r>
                              <a:rPr lang="ru-RU" sz="1600"/>
                              <a:t>отноше-ние к нервной </a:t>
                            </a:r>
                            <a:endParaRPr lang="ru-RU" sz="1600">
                              <a:latin typeface="Times New Roman" pitchFamily="18" charset="0"/>
                            </a:endParaRPr>
                          </a:p>
                          <a:p>
                            <a:pPr algn="ctr">
                              <a:lnSpc>
                                <a:spcPct val="80000"/>
                              </a:lnSpc>
                              <a:defRPr/>
                            </a:pPr>
                            <a:r>
                              <a:rPr lang="ru-RU" sz="1600"/>
                              <a:t>системе ребенка</a:t>
                            </a:r>
                            <a:endParaRPr lang="ru-RU" sz="1600">
                              <a:latin typeface="Arial" pitchFamily="34" charset="0"/>
                            </a:endParaRPr>
                          </a:p>
                        </a:txBody>
                        <a:useSpRect/>
                      </a:txSp>
                    </a:sp>
                    <a:sp>
                      <a:nvSpPr>
                        <a:cNvPr id="49168" name="Text Box 27"/>
                        <a:cNvSpPr txBox="1">
                          <a:spLocks noChangeArrowheads="1"/>
                        </a:cNvSpPr>
                      </a:nvSpPr>
                      <a:spPr bwMode="auto">
                        <a:xfrm>
                          <a:off x="2505" y="1630"/>
                          <a:ext cx="1700" cy="1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Создание</a:t>
                            </a:r>
                            <a:endParaRPr lang="ru-RU" sz="1600">
                              <a:latin typeface="Times New Roman" pitchFamily="18" charset="0"/>
                            </a:endParaRPr>
                          </a:p>
                          <a:p>
                            <a:pPr algn="ctr">
                              <a:lnSpc>
                                <a:spcPct val="80000"/>
                              </a:lnSpc>
                              <a:defRPr/>
                            </a:pPr>
                            <a:r>
                              <a:rPr lang="ru-RU" sz="1600"/>
                              <a:t>условий для</a:t>
                            </a:r>
                            <a:endParaRPr lang="ru-RU" sz="1600">
                              <a:latin typeface="Times New Roman" pitchFamily="18" charset="0"/>
                            </a:endParaRPr>
                          </a:p>
                          <a:p>
                            <a:pPr algn="ctr">
                              <a:lnSpc>
                                <a:spcPct val="80000"/>
                              </a:lnSpc>
                              <a:defRPr/>
                            </a:pPr>
                            <a:r>
                              <a:rPr lang="ru-RU" sz="1600"/>
                              <a:t>оздорови-тельных режимов</a:t>
                            </a:r>
                            <a:endParaRPr lang="ru-RU" sz="1600">
                              <a:latin typeface="Arial" pitchFamily="34" charset="0"/>
                            </a:endParaRPr>
                          </a:p>
                        </a:txBody>
                        <a:useSpRect/>
                      </a:txSp>
                    </a:sp>
                    <a:sp>
                      <a:nvSpPr>
                        <a:cNvPr id="49169" name="Text Box 28"/>
                        <a:cNvSpPr txBox="1">
                          <a:spLocks noChangeArrowheads="1"/>
                        </a:cNvSpPr>
                      </a:nvSpPr>
                      <a:spPr bwMode="auto">
                        <a:xfrm>
                          <a:off x="840" y="1625"/>
                          <a:ext cx="1438" cy="1988"/>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71842" dir="2700000" algn="ctr" rotWithShape="0">
                            <a:srgbClr val="622423">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defRPr/>
                            </a:pPr>
                            <a:r>
                              <a:rPr lang="ru-RU" sz="1600"/>
                              <a:t>Учет</a:t>
                            </a:r>
                            <a:endParaRPr lang="ru-RU" sz="1600">
                              <a:latin typeface="Times New Roman" pitchFamily="18" charset="0"/>
                            </a:endParaRPr>
                          </a:p>
                          <a:p>
                            <a:pPr algn="ctr">
                              <a:lnSpc>
                                <a:spcPct val="80000"/>
                              </a:lnSpc>
                              <a:defRPr/>
                            </a:pPr>
                            <a:r>
                              <a:rPr lang="ru-RU" sz="1600"/>
                              <a:t>гигиенических требо-ваний</a:t>
                            </a:r>
                            <a:endParaRPr lang="ru-RU" sz="1600">
                              <a:latin typeface="Arial" pitchFamily="34" charset="0"/>
                            </a:endParaRPr>
                          </a:p>
                        </a:txBody>
                        <a:useSpRect/>
                      </a:txSp>
                    </a:sp>
                  </a:grpSp>
                </lc:lockedCanvas>
              </a:graphicData>
            </a:graphic>
          </wp:inline>
        </w:drawing>
      </w: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noProof/>
          <w:sz w:val="24"/>
          <w:szCs w:val="24"/>
          <w:lang w:eastAsia="ru-RU"/>
        </w:rPr>
      </w:pPr>
      <w:r w:rsidRPr="000B370E">
        <w:rPr>
          <w:rFonts w:ascii="Times New Roman" w:hAnsi="Times New Roman" w:cs="Times New Roman"/>
          <w:noProof/>
          <w:sz w:val="24"/>
          <w:szCs w:val="24"/>
          <w:lang w:eastAsia="ru-RU"/>
        </w:rPr>
        <w:drawing>
          <wp:inline distT="0" distB="0" distL="0" distR="0">
            <wp:extent cx="3181350" cy="619125"/>
            <wp:effectExtent l="19050" t="0" r="0" b="0"/>
            <wp:docPr id="21" name="Объект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71887" cy="719138"/>
                      <a:chOff x="468313" y="549275"/>
                      <a:chExt cx="3671887" cy="719138"/>
                    </a:xfrm>
                  </a:grpSpPr>
                  <a:sp>
                    <a:nvSpPr>
                      <a:cNvPr id="50179" name="Text Box 9"/>
                      <a:cNvSpPr txBox="1">
                        <a:spLocks noChangeArrowheads="1"/>
                      </a:cNvSpPr>
                    </a:nvSpPr>
                    <a:spPr bwMode="auto">
                      <a:xfrm>
                        <a:off x="468313" y="549275"/>
                        <a:ext cx="3671887" cy="719138"/>
                      </a:xfrm>
                      <a:prstGeom prst="rect">
                        <a:avLst/>
                      </a:prstGeom>
                      <a:gradFill rotWithShape="0">
                        <a:gsLst>
                          <a:gs pos="0">
                            <a:srgbClr val="FFFFFF"/>
                          </a:gs>
                          <a:gs pos="100000">
                            <a:srgbClr val="D7E4BD"/>
                          </a:gs>
                        </a:gsLst>
                        <a:lin ang="5400000" scaled="1"/>
                      </a:gradFill>
                      <a:ln w="12700">
                        <a:solidFill>
                          <a:srgbClr val="C3D69B"/>
                        </a:solidFill>
                        <a:miter lim="800000"/>
                        <a:headEnd/>
                        <a:tailEnd/>
                      </a:ln>
                      <a:effectLst>
                        <a:prstShdw prst="shdw13" dist="53882" dir="13500000">
                          <a:srgbClr val="4F6228">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solidFill>
                                <a:srgbClr val="C00000"/>
                              </a:solidFill>
                            </a:rPr>
                            <a:t>Медико-профилактические </a:t>
                          </a:r>
                          <a:r>
                            <a:rPr lang="ru-RU" altLang="ru-RU"/>
                            <a:t>здоровьесберегающие технологии </a:t>
                          </a:r>
                        </a:p>
                      </a:txBody>
                      <a:useSpRect/>
                    </a:txSp>
                  </a:sp>
                </lc:lockedCanvas>
              </a:graphicData>
            </a:graphic>
          </wp:inline>
        </w:drawing>
      </w:r>
      <w:r w:rsidRPr="000B370E">
        <w:rPr>
          <w:rFonts w:ascii="Times New Roman" w:hAnsi="Times New Roman" w:cs="Times New Roman"/>
          <w:noProof/>
          <w:sz w:val="24"/>
          <w:szCs w:val="24"/>
          <w:lang w:eastAsia="ru-RU"/>
        </w:rPr>
        <w:t xml:space="preserve"> </w:t>
      </w:r>
      <w:r w:rsidRPr="000B370E">
        <w:rPr>
          <w:rFonts w:ascii="Times New Roman" w:hAnsi="Times New Roman" w:cs="Times New Roman"/>
          <w:noProof/>
          <w:sz w:val="24"/>
          <w:szCs w:val="24"/>
          <w:lang w:eastAsia="ru-RU"/>
        </w:rPr>
        <w:drawing>
          <wp:inline distT="0" distB="0" distL="0" distR="0">
            <wp:extent cx="2533650" cy="685800"/>
            <wp:effectExtent l="19050" t="0" r="0" b="0"/>
            <wp:docPr id="22"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08400" cy="719138"/>
                      <a:chOff x="5003800" y="549275"/>
                      <a:chExt cx="3708400" cy="719138"/>
                    </a:xfrm>
                  </a:grpSpPr>
                  <a:sp>
                    <a:nvSpPr>
                      <a:cNvPr id="50180" name="Text Box 10"/>
                      <a:cNvSpPr txBox="1">
                        <a:spLocks noChangeArrowheads="1"/>
                      </a:cNvSpPr>
                    </a:nvSpPr>
                    <a:spPr bwMode="auto">
                      <a:xfrm>
                        <a:off x="5003800" y="549275"/>
                        <a:ext cx="3708400" cy="719138"/>
                      </a:xfrm>
                      <a:prstGeom prst="rect">
                        <a:avLst/>
                      </a:prstGeom>
                      <a:gradFill rotWithShape="0">
                        <a:gsLst>
                          <a:gs pos="0">
                            <a:srgbClr val="FFFFFF"/>
                          </a:gs>
                          <a:gs pos="100000">
                            <a:srgbClr val="FCD5B5"/>
                          </a:gs>
                        </a:gsLst>
                        <a:lin ang="5400000" scaled="1"/>
                      </a:gradFill>
                      <a:ln w="12700">
                        <a:solidFill>
                          <a:srgbClr val="FAC090"/>
                        </a:solidFill>
                        <a:miter lim="800000"/>
                        <a:headEnd/>
                        <a:tailEnd/>
                      </a:ln>
                      <a:effectLst>
                        <a:prstShdw prst="shdw13" dist="53882" dir="13500000">
                          <a:srgbClr val="984807">
                            <a:alpha val="50000"/>
                          </a:srgbClr>
                        </a:prst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dirty="0">
                              <a:solidFill>
                                <a:srgbClr val="C00000"/>
                              </a:solidFill>
                            </a:rPr>
                            <a:t>Физкультурно-оздоровительные </a:t>
                          </a:r>
                          <a:r>
                            <a:rPr lang="ru-RU" altLang="ru-RU" dirty="0"/>
                            <a:t>здоровьесберегающие технологии </a:t>
                          </a:r>
                        </a:p>
                      </a:txBody>
                      <a:useSpRect/>
                    </a:txSp>
                  </a:sp>
                </lc:lockedCanvas>
              </a:graphicData>
            </a:graphic>
          </wp:inline>
        </w:drawing>
      </w:r>
    </w:p>
    <w:p w:rsidR="001C5670" w:rsidRPr="000B370E" w:rsidRDefault="001C5670" w:rsidP="00915456">
      <w:pPr>
        <w:pStyle w:val="a9"/>
        <w:spacing w:line="276" w:lineRule="auto"/>
        <w:jc w:val="both"/>
        <w:rPr>
          <w:rFonts w:ascii="Times New Roman" w:hAnsi="Times New Roman" w:cs="Times New Roman"/>
          <w:noProof/>
          <w:sz w:val="24"/>
          <w:szCs w:val="24"/>
          <w:lang w:eastAsia="ru-RU"/>
        </w:rPr>
      </w:pPr>
      <w:r w:rsidRPr="000B370E">
        <w:rPr>
          <w:rFonts w:ascii="Times New Roman" w:hAnsi="Times New Roman" w:cs="Times New Roman"/>
          <w:noProof/>
          <w:sz w:val="24"/>
          <w:szCs w:val="24"/>
          <w:lang w:eastAsia="ru-RU"/>
        </w:rPr>
        <w:drawing>
          <wp:inline distT="0" distB="0" distL="0" distR="0">
            <wp:extent cx="3076575" cy="723900"/>
            <wp:effectExtent l="19050" t="0" r="0" b="0"/>
            <wp:docPr id="23"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9375" cy="863600"/>
                      <a:chOff x="395288" y="1773238"/>
                      <a:chExt cx="3889375" cy="863600"/>
                    </a:xfrm>
                  </a:grpSpPr>
                  <a:sp>
                    <a:nvSpPr>
                      <a:cNvPr id="50183" name="Text Box 12"/>
                      <a:cNvSpPr txBox="1">
                        <a:spLocks noChangeArrowheads="1"/>
                      </a:cNvSpPr>
                    </a:nvSpPr>
                    <a:spPr bwMode="auto">
                      <a:xfrm>
                        <a:off x="395288" y="1773238"/>
                        <a:ext cx="3889375" cy="863600"/>
                      </a:xfrm>
                      <a:prstGeom prst="rect">
                        <a:avLst/>
                      </a:prstGeom>
                      <a:gradFill rotWithShape="0">
                        <a:gsLst>
                          <a:gs pos="0">
                            <a:srgbClr val="FFFFFF"/>
                          </a:gs>
                          <a:gs pos="100000">
                            <a:srgbClr val="E6B9B8"/>
                          </a:gs>
                        </a:gsLst>
                        <a:lin ang="5400000" scaled="1"/>
                      </a:gradFill>
                      <a:ln w="12700">
                        <a:solidFill>
                          <a:srgbClr val="D99694"/>
                        </a:solidFill>
                        <a:miter lim="800000"/>
                        <a:headEnd/>
                        <a:tailEnd/>
                      </a:ln>
                      <a:effectLst>
                        <a:outerShdw dist="81320" dir="18519588" algn="ctr" rotWithShape="0">
                          <a:srgbClr val="953735">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000" b="1" dirty="0">
                              <a:solidFill>
                                <a:srgbClr val="C00000"/>
                              </a:solidFill>
                            </a:rPr>
                            <a:t>Психологическая</a:t>
                          </a:r>
                        </a:p>
                        <a:p>
                          <a:pPr algn="ctr">
                            <a:lnSpc>
                              <a:spcPct val="90000"/>
                            </a:lnSpc>
                            <a:defRPr/>
                          </a:pPr>
                          <a:r>
                            <a:rPr lang="ru-RU" sz="2000" b="1" dirty="0">
                              <a:solidFill>
                                <a:srgbClr val="C00000"/>
                              </a:solidFill>
                            </a:rPr>
                            <a:t> безопасность</a:t>
                          </a:r>
                          <a:endParaRPr lang="ru-RU" sz="2000" b="1" dirty="0">
                            <a:solidFill>
                              <a:srgbClr val="C00000"/>
                            </a:solidFill>
                            <a:latin typeface="Times New Roman" pitchFamily="18" charset="0"/>
                          </a:endParaRPr>
                        </a:p>
                        <a:p>
                          <a:pPr>
                            <a:defRPr/>
                          </a:pPr>
                          <a:endParaRPr lang="ru-RU" dirty="0">
                            <a:latin typeface="Arial" pitchFamily="34" charset="0"/>
                          </a:endParaRPr>
                        </a:p>
                      </a:txBody>
                      <a:useSpRect/>
                    </a:txSp>
                  </a:sp>
                </lc:lockedCanvas>
              </a:graphicData>
            </a:graphic>
          </wp:inline>
        </w:drawing>
      </w:r>
      <w:r w:rsidRPr="000B370E">
        <w:rPr>
          <w:rFonts w:ascii="Times New Roman" w:hAnsi="Times New Roman" w:cs="Times New Roman"/>
          <w:noProof/>
          <w:sz w:val="24"/>
          <w:szCs w:val="24"/>
          <w:lang w:eastAsia="ru-RU"/>
        </w:rPr>
        <w:t xml:space="preserve"> </w:t>
      </w:r>
      <w:r w:rsidRPr="000B370E">
        <w:rPr>
          <w:rFonts w:ascii="Times New Roman" w:hAnsi="Times New Roman" w:cs="Times New Roman"/>
          <w:noProof/>
          <w:sz w:val="24"/>
          <w:szCs w:val="24"/>
          <w:lang w:eastAsia="ru-RU"/>
        </w:rPr>
        <w:drawing>
          <wp:inline distT="0" distB="0" distL="0" distR="0">
            <wp:extent cx="2638425" cy="676275"/>
            <wp:effectExtent l="19050" t="0" r="0" b="0"/>
            <wp:docPr id="24"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36987" cy="863600"/>
                      <a:chOff x="4859338" y="1773238"/>
                      <a:chExt cx="3836987" cy="863600"/>
                    </a:xfrm>
                  </a:grpSpPr>
                  <a:sp>
                    <a:nvSpPr>
                      <a:cNvPr id="50184" name="Text Box 21" descr="Пергамент"/>
                      <a:cNvSpPr txBox="1">
                        <a:spLocks noChangeArrowheads="1"/>
                      </a:cNvSpPr>
                    </a:nvSpPr>
                    <a:spPr bwMode="auto">
                      <a:xfrm>
                        <a:off x="4859338" y="1773238"/>
                        <a:ext cx="3836987" cy="863600"/>
                      </a:xfrm>
                      <a:prstGeom prst="rect">
                        <a:avLst/>
                      </a:prstGeom>
                      <a:blipFill dpi="0" rotWithShape="0">
                        <a:blip r:embed="rId14" cstate="print"/>
                        <a:srcRect/>
                        <a:tile tx="0" ty="0" sx="100000" sy="100000" flip="none" algn="tl"/>
                      </a:blipFill>
                      <a:ln w="9525">
                        <a:solidFill>
                          <a:srgbClr val="000000"/>
                        </a:solidFill>
                        <a:miter lim="800000"/>
                        <a:headEnd/>
                        <a:tailEnd/>
                      </a:ln>
                      <a:effectLst>
                        <a:outerShdw dist="81320" dir="19280412" algn="ctr" rotWithShape="0">
                          <a:srgbClr val="953735">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900" b="1" dirty="0">
                              <a:solidFill>
                                <a:srgbClr val="C00000"/>
                              </a:solidFill>
                            </a:rPr>
                            <a:t>Оздоровительная направленность </a:t>
                          </a:r>
                        </a:p>
                        <a:p>
                          <a:pPr algn="ctr">
                            <a:lnSpc>
                              <a:spcPct val="90000"/>
                            </a:lnSpc>
                            <a:defRPr/>
                          </a:pPr>
                          <a:r>
                            <a:rPr lang="ru-RU" sz="1900" b="1" dirty="0" err="1">
                              <a:solidFill>
                                <a:srgbClr val="C00000"/>
                              </a:solidFill>
                            </a:rPr>
                            <a:t>воспитательно</a:t>
                          </a:r>
                          <a:r>
                            <a:rPr lang="ru-RU" sz="1900" b="1" dirty="0">
                              <a:solidFill>
                                <a:srgbClr val="C00000"/>
                              </a:solidFill>
                            </a:rPr>
                            <a:t> - образовательного </a:t>
                          </a:r>
                        </a:p>
                        <a:p>
                          <a:pPr algn="ctr">
                            <a:lnSpc>
                              <a:spcPct val="90000"/>
                            </a:lnSpc>
                            <a:defRPr/>
                          </a:pPr>
                          <a:r>
                            <a:rPr lang="ru-RU" sz="1900" b="1" dirty="0">
                              <a:solidFill>
                                <a:srgbClr val="C00000"/>
                              </a:solidFill>
                            </a:rPr>
                            <a:t>процесса</a:t>
                          </a:r>
                          <a:endParaRPr lang="ru-RU" sz="1900" dirty="0">
                            <a:latin typeface="Times New Roman" pitchFamily="18" charset="0"/>
                          </a:endParaRPr>
                        </a:p>
                        <a:p>
                          <a:pPr>
                            <a:lnSpc>
                              <a:spcPct val="90000"/>
                            </a:lnSpc>
                            <a:defRPr/>
                          </a:pPr>
                          <a:endParaRPr lang="ru-RU" dirty="0">
                            <a:latin typeface="Arial" pitchFamily="34" charset="0"/>
                          </a:endParaRPr>
                        </a:p>
                      </a:txBody>
                      <a:useSpRect/>
                    </a:txSp>
                  </a:sp>
                </lc:lockedCanvas>
              </a:graphicData>
            </a:graphic>
          </wp:inline>
        </w:drawing>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5940425" cy="2028782"/>
            <wp:effectExtent l="19050" t="0" r="3175" b="0"/>
            <wp:docPr id="25"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4388" cy="2881312"/>
                      <a:chOff x="314325" y="3284538"/>
                      <a:chExt cx="8434388" cy="2881312"/>
                    </a:xfrm>
                  </a:grpSpPr>
                  <a:grpSp>
                    <a:nvGrpSpPr>
                      <a:cNvPr id="50185" name="Group 2"/>
                      <a:cNvGrpSpPr>
                        <a:grpSpLocks/>
                      </a:cNvGrpSpPr>
                    </a:nvGrpSpPr>
                    <a:grpSpPr bwMode="auto">
                      <a:xfrm>
                        <a:off x="314325" y="3284538"/>
                        <a:ext cx="8434388" cy="2881312"/>
                        <a:chOff x="870" y="1485"/>
                        <a:chExt cx="13282" cy="4536"/>
                      </a:xfrm>
                    </a:grpSpPr>
                    <a:sp>
                      <a:nvSpPr>
                        <a:cNvPr id="50188" name="Text Box 3"/>
                        <a:cNvSpPr txBox="1">
                          <a:spLocks noChangeArrowheads="1"/>
                        </a:cNvSpPr>
                      </a:nvSpPr>
                      <a:spPr bwMode="auto">
                        <a:xfrm>
                          <a:off x="870" y="1485"/>
                          <a:ext cx="13282" cy="453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107763" dir="18900000" algn="ctr" rotWithShape="0">
                            <a:srgbClr val="205867">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000" b="1">
                                <a:solidFill>
                                  <a:srgbClr val="C00000"/>
                                </a:solidFill>
                              </a:rPr>
                              <a:t>Виды  здоровьесберегающих  технологий</a:t>
                            </a:r>
                            <a:endParaRPr lang="ru-RU" sz="2000">
                              <a:latin typeface="Arial" pitchFamily="34" charset="0"/>
                            </a:endParaRPr>
                          </a:p>
                        </a:txBody>
                        <a:useSpRect/>
                      </a:txSp>
                    </a:sp>
                    <a:sp>
                      <a:nvSpPr>
                        <a:cNvPr id="50189" name="Text Box 4"/>
                        <a:cNvSpPr txBox="1">
                          <a:spLocks noChangeArrowheads="1"/>
                        </a:cNvSpPr>
                      </a:nvSpPr>
                      <a:spPr bwMode="auto">
                        <a:xfrm>
                          <a:off x="1110" y="2162"/>
                          <a:ext cx="3742" cy="3631"/>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Технологии сохранения </a:t>
                            </a:r>
                            <a:endParaRPr lang="ru-RU" sz="1600" b="1">
                              <a:latin typeface="Times New Roman" pitchFamily="18" charset="0"/>
                            </a:endParaRPr>
                          </a:p>
                          <a:p>
                            <a:pPr algn="ctr">
                              <a:lnSpc>
                                <a:spcPct val="90000"/>
                              </a:lnSpc>
                              <a:defRPr/>
                            </a:pPr>
                            <a:r>
                              <a:rPr lang="ru-RU" sz="1600" b="1"/>
                              <a:t>и стимулирования здоровья</a:t>
                            </a:r>
                            <a:endParaRPr lang="ru-RU" sz="1600">
                              <a:latin typeface="Times New Roman" pitchFamily="18" charset="0"/>
                            </a:endParaRPr>
                          </a:p>
                          <a:p>
                            <a:pPr marL="0" lvl="1">
                              <a:lnSpc>
                                <a:spcPct val="90000"/>
                              </a:lnSpc>
                              <a:buFontTx/>
                              <a:buBlip>
                                <a:blip r:embed="rId15"/>
                              </a:buBlip>
                              <a:defRPr/>
                            </a:pPr>
                            <a:r>
                              <a:rPr lang="ru-RU" sz="1600"/>
                              <a:t> стретчинг</a:t>
                            </a:r>
                          </a:p>
                          <a:p>
                            <a:pPr marL="0" lvl="1">
                              <a:lnSpc>
                                <a:spcPct val="90000"/>
                              </a:lnSpc>
                              <a:buFontTx/>
                              <a:buBlip>
                                <a:blip r:embed="rId15"/>
                              </a:buBlip>
                              <a:defRPr/>
                            </a:pPr>
                            <a:r>
                              <a:rPr lang="ru-RU" sz="1600"/>
                              <a:t> ритмопластика</a:t>
                            </a:r>
                          </a:p>
                          <a:p>
                            <a:pPr marL="0" lvl="1">
                              <a:lnSpc>
                                <a:spcPct val="90000"/>
                              </a:lnSpc>
                              <a:buFontTx/>
                              <a:buBlip>
                                <a:blip r:embed="rId15"/>
                              </a:buBlip>
                              <a:defRPr/>
                            </a:pPr>
                            <a:r>
                              <a:rPr lang="ru-RU" sz="1600"/>
                              <a:t> динамические паузы</a:t>
                            </a:r>
                          </a:p>
                          <a:p>
                            <a:pPr marL="0" lvl="1">
                              <a:lnSpc>
                                <a:spcPct val="90000"/>
                              </a:lnSpc>
                              <a:buFontTx/>
                              <a:buBlip>
                                <a:blip r:embed="rId15"/>
                              </a:buBlip>
                              <a:defRPr/>
                            </a:pPr>
                            <a:r>
                              <a:rPr lang="ru-RU" sz="1600"/>
                              <a:t> подвижные</a:t>
                            </a:r>
                            <a:br>
                              <a:rPr lang="ru-RU" sz="1600"/>
                            </a:br>
                            <a:r>
                              <a:rPr lang="ru-RU" sz="1600"/>
                              <a:t>    и спортивные игры</a:t>
                            </a:r>
                          </a:p>
                          <a:p>
                            <a:pPr marL="0" lvl="1">
                              <a:lnSpc>
                                <a:spcPct val="90000"/>
                              </a:lnSpc>
                              <a:buFontTx/>
                              <a:buBlip>
                                <a:blip r:embed="rId15"/>
                              </a:buBlip>
                              <a:defRPr/>
                            </a:pPr>
                            <a:r>
                              <a:rPr lang="ru-RU" sz="1600"/>
                              <a:t> релаксация</a:t>
                            </a:r>
                            <a:endParaRPr lang="ru-RU" sz="1600">
                              <a:latin typeface="Times New Roman" pitchFamily="18" charset="0"/>
                            </a:endParaRPr>
                          </a:p>
                          <a:p>
                            <a:pPr marL="0" lvl="1">
                              <a:lnSpc>
                                <a:spcPct val="90000"/>
                              </a:lnSpc>
                              <a:buFontTx/>
                              <a:buBlip>
                                <a:blip r:embed="rId15"/>
                              </a:buBlip>
                              <a:defRPr/>
                            </a:pPr>
                            <a:r>
                              <a:rPr lang="ru-RU" sz="1600"/>
                              <a:t> различные гимнастики</a:t>
                            </a:r>
                            <a:endParaRPr lang="ru-RU" sz="1600">
                              <a:latin typeface="Arial" pitchFamily="34" charset="0"/>
                            </a:endParaRPr>
                          </a:p>
                        </a:txBody>
                        <a:useSpRect/>
                      </a:txSp>
                    </a:sp>
                    <a:sp>
                      <a:nvSpPr>
                        <a:cNvPr id="50190" name="Text Box 5"/>
                        <a:cNvSpPr txBox="1">
                          <a:spLocks noChangeArrowheads="1"/>
                        </a:cNvSpPr>
                      </a:nvSpPr>
                      <a:spPr bwMode="auto">
                        <a:xfrm>
                          <a:off x="10182" y="2165"/>
                          <a:ext cx="3742" cy="3629"/>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Коррекционные технологии</a:t>
                            </a:r>
                            <a:endParaRPr lang="ru-RU" sz="1600">
                              <a:latin typeface="Times New Roman" pitchFamily="18" charset="0"/>
                            </a:endParaRPr>
                          </a:p>
                          <a:p>
                            <a:pPr marL="0" lvl="1">
                              <a:lnSpc>
                                <a:spcPct val="90000"/>
                              </a:lnSpc>
                              <a:buFontTx/>
                              <a:buBlip>
                                <a:blip r:embed="rId16"/>
                              </a:buBlip>
                              <a:defRPr/>
                            </a:pPr>
                            <a:r>
                              <a:rPr lang="ru-RU" sz="1600"/>
                              <a:t> арттерапия</a:t>
                            </a:r>
                          </a:p>
                          <a:p>
                            <a:pPr marL="0" lvl="1">
                              <a:lnSpc>
                                <a:spcPct val="90000"/>
                              </a:lnSpc>
                              <a:buFontTx/>
                              <a:buBlip>
                                <a:blip r:embed="rId16"/>
                              </a:buBlip>
                              <a:defRPr/>
                            </a:pPr>
                            <a:r>
                              <a:rPr lang="ru-RU" sz="1600"/>
                              <a:t> технологии</a:t>
                            </a:r>
                            <a:br>
                              <a:rPr lang="ru-RU" sz="1600"/>
                            </a:br>
                            <a:r>
                              <a:rPr lang="ru-RU" sz="1600"/>
                              <a:t>    музыкального </a:t>
                            </a:r>
                            <a:br>
                              <a:rPr lang="ru-RU" sz="1600"/>
                            </a:br>
                            <a:r>
                              <a:rPr lang="ru-RU" sz="1600"/>
                              <a:t>    воздействия</a:t>
                            </a:r>
                          </a:p>
                          <a:p>
                            <a:pPr marL="0" lvl="1">
                              <a:lnSpc>
                                <a:spcPct val="90000"/>
                              </a:lnSpc>
                              <a:buFontTx/>
                              <a:buBlip>
                                <a:blip r:embed="rId16"/>
                              </a:buBlip>
                              <a:defRPr/>
                            </a:pPr>
                            <a:r>
                              <a:rPr lang="ru-RU" sz="1600"/>
                              <a:t> сказкотерапия</a:t>
                            </a:r>
                          </a:p>
                          <a:p>
                            <a:pPr marL="0" lvl="1">
                              <a:lnSpc>
                                <a:spcPct val="90000"/>
                              </a:lnSpc>
                              <a:buFontTx/>
                              <a:buBlip>
                                <a:blip r:embed="rId16"/>
                              </a:buBlip>
                              <a:defRPr/>
                            </a:pPr>
                            <a:r>
                              <a:rPr lang="ru-RU" sz="1600"/>
                              <a:t> цветотерапия</a:t>
                            </a:r>
                          </a:p>
                          <a:p>
                            <a:pPr marL="0" lvl="1">
                              <a:lnSpc>
                                <a:spcPct val="90000"/>
                              </a:lnSpc>
                              <a:buFontTx/>
                              <a:buBlip>
                                <a:blip r:embed="rId16"/>
                              </a:buBlip>
                              <a:defRPr/>
                            </a:pPr>
                            <a:r>
                              <a:rPr lang="ru-RU" sz="1600"/>
                              <a:t> психогимнастика</a:t>
                            </a:r>
                          </a:p>
                          <a:p>
                            <a:pPr marL="0" lvl="1">
                              <a:lnSpc>
                                <a:spcPct val="90000"/>
                              </a:lnSpc>
                              <a:buFontTx/>
                              <a:buBlip>
                                <a:blip r:embed="rId16"/>
                              </a:buBlip>
                              <a:defRPr/>
                            </a:pPr>
                            <a:r>
                              <a:rPr lang="ru-RU" sz="1600"/>
                              <a:t> фонетическая ритмика</a:t>
                            </a:r>
                            <a:endParaRPr lang="ru-RU" sz="1600">
                              <a:latin typeface="Arial" pitchFamily="34" charset="0"/>
                            </a:endParaRPr>
                          </a:p>
                        </a:txBody>
                        <a:useSpRect/>
                      </a:txSp>
                    </a:sp>
                    <a:sp>
                      <a:nvSpPr>
                        <a:cNvPr id="50191" name="Text Box 6"/>
                        <a:cNvSpPr txBox="1">
                          <a:spLocks noChangeArrowheads="1"/>
                        </a:cNvSpPr>
                      </a:nvSpPr>
                      <a:spPr bwMode="auto">
                        <a:xfrm>
                          <a:off x="5195" y="2165"/>
                          <a:ext cx="4647" cy="3629"/>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89803" dir="2700000" algn="ctr" rotWithShape="0">
                            <a:srgbClr val="3F3151">
                              <a:alpha val="50000"/>
                            </a:srgbClr>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600" b="1"/>
                              <a:t>Технологии обучения</a:t>
                            </a:r>
                            <a:endParaRPr lang="ru-RU" sz="1600" b="1">
                              <a:latin typeface="Times New Roman" pitchFamily="18" charset="0"/>
                            </a:endParaRPr>
                          </a:p>
                          <a:p>
                            <a:pPr algn="ctr">
                              <a:lnSpc>
                                <a:spcPct val="90000"/>
                              </a:lnSpc>
                              <a:defRPr/>
                            </a:pPr>
                            <a:r>
                              <a:rPr lang="ru-RU" sz="1600" b="1"/>
                              <a:t>здоровому образу жизни</a:t>
                            </a:r>
                          </a:p>
                          <a:p>
                            <a:pPr marL="0" lvl="1">
                              <a:lnSpc>
                                <a:spcPct val="90000"/>
                              </a:lnSpc>
                              <a:buFontTx/>
                              <a:buBlip>
                                <a:blip r:embed="rId17"/>
                              </a:buBlip>
                              <a:defRPr/>
                            </a:pPr>
                            <a:r>
                              <a:rPr lang="ru-RU" sz="1600"/>
                              <a:t> физкультурные занятия</a:t>
                            </a:r>
                          </a:p>
                          <a:p>
                            <a:pPr marL="0" lvl="1">
                              <a:lnSpc>
                                <a:spcPct val="90000"/>
                              </a:lnSpc>
                              <a:buFontTx/>
                              <a:buBlip>
                                <a:blip r:embed="rId17"/>
                              </a:buBlip>
                              <a:defRPr/>
                            </a:pPr>
                            <a:r>
                              <a:rPr lang="ru-RU" sz="1600"/>
                              <a:t> проблемно-игровые </a:t>
                            </a:r>
                            <a:br>
                              <a:rPr lang="ru-RU" sz="1600"/>
                            </a:br>
                            <a:r>
                              <a:rPr lang="ru-RU" sz="1600"/>
                              <a:t>    занятия</a:t>
                            </a:r>
                          </a:p>
                          <a:p>
                            <a:pPr marL="0" lvl="1">
                              <a:lnSpc>
                                <a:spcPct val="90000"/>
                              </a:lnSpc>
                              <a:buFontTx/>
                              <a:buBlip>
                                <a:blip r:embed="rId17"/>
                              </a:buBlip>
                              <a:defRPr/>
                            </a:pPr>
                            <a:r>
                              <a:rPr lang="ru-RU" sz="1600"/>
                              <a:t> коммуникативные игры</a:t>
                            </a:r>
                          </a:p>
                          <a:p>
                            <a:pPr marL="0" lvl="1">
                              <a:lnSpc>
                                <a:spcPct val="90000"/>
                              </a:lnSpc>
                              <a:buFontTx/>
                              <a:buBlip>
                                <a:blip r:embed="rId17"/>
                              </a:buBlip>
                              <a:defRPr/>
                            </a:pPr>
                            <a:r>
                              <a:rPr lang="ru-RU" sz="1600"/>
                              <a:t> занятия из серии «Здоровье»</a:t>
                            </a:r>
                          </a:p>
                          <a:p>
                            <a:pPr marL="0" lvl="1">
                              <a:lnSpc>
                                <a:spcPct val="90000"/>
                              </a:lnSpc>
                              <a:buFontTx/>
                              <a:buBlip>
                                <a:blip r:embed="rId17"/>
                              </a:buBlip>
                              <a:defRPr/>
                            </a:pPr>
                            <a:r>
                              <a:rPr lang="ru-RU" sz="1600"/>
                              <a:t> самомассаж</a:t>
                            </a:r>
                          </a:p>
                          <a:p>
                            <a:pPr marL="0" lvl="1">
                              <a:lnSpc>
                                <a:spcPct val="90000"/>
                              </a:lnSpc>
                              <a:buFontTx/>
                              <a:buBlip>
                                <a:blip r:embed="rId17"/>
                              </a:buBlip>
                              <a:defRPr/>
                            </a:pPr>
                            <a:r>
                              <a:rPr lang="ru-RU" sz="1600"/>
                              <a:t> биологическая обратная </a:t>
                            </a:r>
                            <a:br>
                              <a:rPr lang="ru-RU" sz="1600"/>
                            </a:br>
                            <a:r>
                              <a:rPr lang="ru-RU" sz="1600"/>
                              <a:t>    связь (БОС)</a:t>
                            </a:r>
                          </a:p>
                          <a:p>
                            <a:pPr>
                              <a:lnSpc>
                                <a:spcPct val="90000"/>
                              </a:lnSpc>
                              <a:buFontTx/>
                              <a:buBlip>
                                <a:blip r:embed="rId17"/>
                              </a:buBlip>
                              <a:defRPr/>
                            </a:pPr>
                            <a:endParaRPr lang="ru-RU" sz="1400">
                              <a:latin typeface="Times New Roman" pitchFamily="18" charset="0"/>
                            </a:endParaRPr>
                          </a:p>
                          <a:p>
                            <a:pPr>
                              <a:lnSpc>
                                <a:spcPct val="90000"/>
                              </a:lnSpc>
                              <a:buFontTx/>
                              <a:buBlip>
                                <a:blip r:embed="rId17"/>
                              </a:buBlip>
                              <a:defRPr/>
                            </a:pPr>
                            <a:endParaRPr lang="ru-RU">
                              <a:latin typeface="Arial" pitchFamily="34" charset="0"/>
                            </a:endParaRPr>
                          </a:p>
                        </a:txBody>
                        <a:useSpRect/>
                      </a:txSp>
                    </a:sp>
                  </a:grpSp>
                </lc:lockedCanvas>
              </a:graphicData>
            </a:graphic>
          </wp:inline>
        </w:drawing>
      </w:r>
    </w:p>
    <w:p w:rsidR="001C5670" w:rsidRPr="000B370E" w:rsidRDefault="001C5670"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2.5.2.  Образовательная область «Социально-коммуникативное развитие»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Позитивная социализация детей дошкольного возраста, приобщение детей к социокультурным нормам, традициям семьи, общества и государства.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Усвоение норм и ценностей, принятых в обществе, включая моральные и нравственные ценности.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Развитие общения и взаимодействия ребёнка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сверстниками.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Становление самостоятельности, целенаправленности и </w:t>
      </w:r>
      <w:proofErr w:type="spellStart"/>
      <w:r w:rsidRPr="000B370E">
        <w:rPr>
          <w:rFonts w:ascii="Times New Roman" w:hAnsi="Times New Roman" w:cs="Times New Roman"/>
          <w:sz w:val="24"/>
          <w:szCs w:val="24"/>
        </w:rPr>
        <w:t>саморегуляции</w:t>
      </w:r>
      <w:proofErr w:type="spellEnd"/>
      <w:r w:rsidRPr="000B370E">
        <w:rPr>
          <w:rFonts w:ascii="Times New Roman" w:hAnsi="Times New Roman" w:cs="Times New Roman"/>
          <w:sz w:val="24"/>
          <w:szCs w:val="24"/>
        </w:rPr>
        <w:t xml:space="preserve"> собственных действий.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социального и эмоционального интеллекта, эмоциональной отзывчивости, сопереживания.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Формирование уважительного отношения и чувства принадлежности к своей семье и к сообществу детей и взрослых в ДОУ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Формирование позитивных установок к различным видам труда и творчества.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Формирование основ безопасного поведения в быту, социуме, природе.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Формирование готовности к совместной деятельности со сверстниками.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Направления: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игровой деятельности детей с целью освоения различных социальных ролей.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Формирование основ безопасного поведения в быту, социуме, природе.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Трудовое воспитание. </w:t>
      </w:r>
    </w:p>
    <w:p w:rsidR="001C5670"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 Патриотическое воспитание детей дошкольного возраста</w:t>
      </w:r>
    </w:p>
    <w:p w:rsidR="0011471D" w:rsidRPr="0011471D" w:rsidRDefault="0011471D" w:rsidP="0011471D">
      <w:pPr>
        <w:pStyle w:val="a9"/>
        <w:spacing w:line="276" w:lineRule="auto"/>
        <w:rPr>
          <w:rFonts w:ascii="Times New Roman" w:hAnsi="Times New Roman" w:cs="Times New Roman"/>
          <w:sz w:val="24"/>
          <w:szCs w:val="24"/>
        </w:rPr>
      </w:pPr>
      <w:r w:rsidRPr="0011471D">
        <w:rPr>
          <w:rFonts w:ascii="Times New Roman" w:hAnsi="Times New Roman" w:cs="Times New Roman"/>
          <w:sz w:val="24"/>
          <w:szCs w:val="24"/>
        </w:rPr>
        <w:t>Формы работы с детьми по образовательной области «Социально-коммуникативное развитие»</w:t>
      </w:r>
    </w:p>
    <w:tbl>
      <w:tblPr>
        <w:tblStyle w:val="a8"/>
        <w:tblW w:w="0" w:type="auto"/>
        <w:tblInd w:w="-601" w:type="dxa"/>
        <w:tblLayout w:type="fixed"/>
        <w:tblLook w:val="04A0"/>
      </w:tblPr>
      <w:tblGrid>
        <w:gridCol w:w="2633"/>
        <w:gridCol w:w="344"/>
        <w:gridCol w:w="1418"/>
        <w:gridCol w:w="2126"/>
        <w:gridCol w:w="1985"/>
        <w:gridCol w:w="141"/>
        <w:gridCol w:w="2410"/>
      </w:tblGrid>
      <w:tr w:rsidR="0011471D" w:rsidTr="0011471D">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1481"/>
              <w:gridCol w:w="236"/>
            </w:tblGrid>
            <w:tr w:rsidR="0011471D" w:rsidRPr="0011471D">
              <w:trPr>
                <w:trHeight w:val="288"/>
              </w:trPr>
              <w:tc>
                <w:tcPr>
                  <w:tcW w:w="1481"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Содержание </w:t>
                  </w:r>
                </w:p>
              </w:tc>
              <w:tc>
                <w:tcPr>
                  <w:tcW w:w="222" w:type="dxa"/>
                  <w:tcBorders>
                    <w:top w:val="nil"/>
                    <w:left w:val="nil"/>
                    <w:bottom w:val="nil"/>
                    <w:right w:val="nil"/>
                  </w:tcBorders>
                </w:tcPr>
                <w:p w:rsidR="0011471D" w:rsidRPr="0011471D" w:rsidRDefault="0011471D" w:rsidP="0011471D">
                  <w:pPr>
                    <w:pStyle w:val="a9"/>
                    <w:rPr>
                      <w:rFonts w:ascii="Times New Roman" w:hAnsi="Times New Roman" w:cs="Times New Roman"/>
                    </w:rPr>
                  </w:pPr>
                </w:p>
              </w:tc>
            </w:tr>
          </w:tbl>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1029"/>
            </w:tblGrid>
            <w:tr w:rsidR="0011471D" w:rsidRPr="0011471D">
              <w:trPr>
                <w:trHeight w:val="288"/>
              </w:trPr>
              <w:tc>
                <w:tcPr>
                  <w:tcW w:w="1029"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Возраст </w:t>
                  </w:r>
                </w:p>
              </w:tc>
            </w:tr>
          </w:tbl>
          <w:p w:rsidR="0011471D" w:rsidRPr="0011471D" w:rsidRDefault="0011471D" w:rsidP="0011471D">
            <w:pPr>
              <w:pStyle w:val="a9"/>
              <w:rPr>
                <w:rFonts w:ascii="Times New Roman" w:hAnsi="Times New Roman" w:cs="Times New Roman"/>
                <w:iC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iCs/>
              </w:rPr>
              <w:t>Совместная деятельность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Режимные моменты</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Самостоятельная деятельность</w:t>
            </w:r>
          </w:p>
        </w:tc>
      </w:tr>
      <w:tr w:rsidR="0011471D" w:rsidTr="0011471D">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3081"/>
            </w:tblGrid>
            <w:tr w:rsidR="0011471D" w:rsidRPr="0011471D">
              <w:trPr>
                <w:trHeight w:val="1089"/>
              </w:trPr>
              <w:tc>
                <w:tcPr>
                  <w:tcW w:w="3081"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1. Развитие игровой деятельности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Сюжетно-ролевые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Подвижные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Театрализованные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roofErr w:type="gramStart"/>
                  <w:r w:rsidRPr="0011471D">
                    <w:rPr>
                      <w:rFonts w:ascii="Times New Roman" w:hAnsi="Times New Roman" w:cs="Times New Roman"/>
                    </w:rPr>
                    <w:t>Дидактические</w:t>
                  </w:r>
                  <w:proofErr w:type="gramEnd"/>
                  <w:r w:rsidRPr="0011471D">
                    <w:rPr>
                      <w:rFonts w:ascii="Times New Roman" w:hAnsi="Times New Roman" w:cs="Times New Roman"/>
                    </w:rPr>
                    <w:t xml:space="preserve"> игр</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
              </w:tc>
            </w:tr>
          </w:tbl>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2-7 лет,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 Группа раннего возраста,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младшая, средняя, старшая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proofErr w:type="gramStart"/>
            <w:r w:rsidRPr="0011471D">
              <w:rPr>
                <w:rFonts w:ascii="Times New Roman" w:hAnsi="Times New Roman" w:cs="Times New Roman"/>
              </w:rPr>
              <w:t xml:space="preserve">Занятия, экскурсии, наблюдения, чтение художественной литературы, видеоинформация, досуги, праздники, обучающие игры, </w:t>
            </w:r>
            <w:proofErr w:type="spellStart"/>
            <w:r w:rsidRPr="0011471D">
              <w:rPr>
                <w:rFonts w:ascii="Times New Roman" w:hAnsi="Times New Roman" w:cs="Times New Roman"/>
              </w:rPr>
              <w:t>досуговые</w:t>
            </w:r>
            <w:proofErr w:type="spellEnd"/>
            <w:r w:rsidRPr="0011471D">
              <w:rPr>
                <w:rFonts w:ascii="Times New Roman" w:hAnsi="Times New Roman" w:cs="Times New Roman"/>
              </w:rPr>
              <w:t xml:space="preserve"> игры, народные игры. </w:t>
            </w:r>
            <w:proofErr w:type="gramEnd"/>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Самостоятельные сюжетно-ролевые игры, дидактические игры, </w:t>
            </w:r>
            <w:proofErr w:type="spellStart"/>
            <w:r w:rsidRPr="0011471D">
              <w:rPr>
                <w:rFonts w:ascii="Times New Roman" w:hAnsi="Times New Roman" w:cs="Times New Roman"/>
              </w:rPr>
              <w:t>досуговые</w:t>
            </w:r>
            <w:proofErr w:type="spellEnd"/>
            <w:r w:rsidRPr="0011471D">
              <w:rPr>
                <w:rFonts w:ascii="Times New Roman" w:hAnsi="Times New Roman" w:cs="Times New Roman"/>
              </w:rPr>
              <w:t xml:space="preserve"> игры с участием воспитателей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В соответствии с режимом дня </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proofErr w:type="spellStart"/>
            <w:proofErr w:type="gramStart"/>
            <w:r w:rsidRPr="0011471D">
              <w:rPr>
                <w:rFonts w:ascii="Times New Roman" w:hAnsi="Times New Roman" w:cs="Times New Roman"/>
              </w:rPr>
              <w:t>Игры-экспериментирование</w:t>
            </w:r>
            <w:proofErr w:type="spellEnd"/>
            <w:proofErr w:type="gram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Сюжетные самодеятельные игры (с собственными знаниями детей на основе их опыта). </w:t>
            </w:r>
            <w:proofErr w:type="spellStart"/>
            <w:r w:rsidRPr="0011471D">
              <w:rPr>
                <w:rFonts w:ascii="Times New Roman" w:hAnsi="Times New Roman" w:cs="Times New Roman"/>
              </w:rPr>
              <w:t>Внеигровые</w:t>
            </w:r>
            <w:proofErr w:type="spellEnd"/>
            <w:r w:rsidRPr="0011471D">
              <w:rPr>
                <w:rFonts w:ascii="Times New Roman" w:hAnsi="Times New Roman" w:cs="Times New Roman"/>
              </w:rPr>
              <w:t xml:space="preserve"> формы: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самодеятельность дошкольников;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изобразительная </w:t>
            </w:r>
            <w:proofErr w:type="spellStart"/>
            <w:r w:rsidRPr="0011471D">
              <w:rPr>
                <w:rFonts w:ascii="Times New Roman" w:hAnsi="Times New Roman" w:cs="Times New Roman"/>
              </w:rPr>
              <w:t>деят-ть</w:t>
            </w:r>
            <w:proofErr w:type="spell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труд в природе;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экспериментирование;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конструирование</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бытовая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w:t>
            </w:r>
          </w:p>
        </w:tc>
      </w:tr>
      <w:tr w:rsidR="0011471D" w:rsidTr="0011471D">
        <w:tc>
          <w:tcPr>
            <w:tcW w:w="297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 . Приобщение к элементарным общепринятым нормам и </w:t>
            </w:r>
            <w:r w:rsidRPr="0011471D">
              <w:rPr>
                <w:rFonts w:ascii="Times New Roman" w:hAnsi="Times New Roman" w:cs="Times New Roman"/>
              </w:rPr>
              <w:lastRenderedPageBreak/>
              <w:t xml:space="preserve">правилам взаимоотношения со сверстниками и взрослыми </w:t>
            </w:r>
          </w:p>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2-5 лет,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 Группа раннего </w:t>
            </w:r>
            <w:r w:rsidRPr="0011471D">
              <w:rPr>
                <w:rFonts w:ascii="Times New Roman" w:hAnsi="Times New Roman" w:cs="Times New Roman"/>
              </w:rPr>
              <w:lastRenderedPageBreak/>
              <w:t xml:space="preserve">возраста,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 xml:space="preserve">младшая, средняя, старшая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к школе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Беседы, обучение, чтение худ</w:t>
            </w:r>
            <w:proofErr w:type="gramStart"/>
            <w:r w:rsidRPr="0011471D">
              <w:rPr>
                <w:rFonts w:ascii="Times New Roman" w:hAnsi="Times New Roman" w:cs="Times New Roman"/>
              </w:rPr>
              <w:t>.</w:t>
            </w:r>
            <w:proofErr w:type="gramEnd"/>
            <w:r w:rsidRPr="0011471D">
              <w:rPr>
                <w:rFonts w:ascii="Times New Roman" w:hAnsi="Times New Roman" w:cs="Times New Roman"/>
              </w:rPr>
              <w:t xml:space="preserve"> </w:t>
            </w:r>
            <w:proofErr w:type="gramStart"/>
            <w:r w:rsidRPr="0011471D">
              <w:rPr>
                <w:rFonts w:ascii="Times New Roman" w:hAnsi="Times New Roman" w:cs="Times New Roman"/>
              </w:rPr>
              <w:t>л</w:t>
            </w:r>
            <w:proofErr w:type="gramEnd"/>
            <w:r w:rsidRPr="0011471D">
              <w:rPr>
                <w:rFonts w:ascii="Times New Roman" w:hAnsi="Times New Roman" w:cs="Times New Roman"/>
              </w:rPr>
              <w:t xml:space="preserve">итературы,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дидактические игры, игровые занятия, сюжетно ролевые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игровая деятельность </w:t>
            </w:r>
          </w:p>
          <w:p w:rsidR="0011471D" w:rsidRPr="0011471D" w:rsidRDefault="0011471D" w:rsidP="0011471D">
            <w:pPr>
              <w:pStyle w:val="a9"/>
              <w:rPr>
                <w:rFonts w:ascii="Times New Roman" w:hAnsi="Times New Roman" w:cs="Times New Roman"/>
                <w:iCs/>
              </w:rPr>
            </w:pPr>
            <w:proofErr w:type="gramStart"/>
            <w:r w:rsidRPr="0011471D">
              <w:rPr>
                <w:rFonts w:ascii="Times New Roman" w:hAnsi="Times New Roman" w:cs="Times New Roman"/>
              </w:rPr>
              <w:t>(игры в парах, совместные</w:t>
            </w:r>
            <w:proofErr w:type="gramEnd"/>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игры с несколькими партнерами, пальчиковые игры) </w:t>
            </w:r>
          </w:p>
          <w:p w:rsidR="0011471D" w:rsidRPr="0011471D" w:rsidRDefault="0011471D" w:rsidP="0011471D">
            <w:pPr>
              <w:pStyle w:val="a9"/>
              <w:rPr>
                <w:rFonts w:ascii="Times New Roman" w:hAnsi="Times New Roman" w:cs="Times New Roman"/>
                <w:iC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Индивидуальная работа во время утреннего приема </w:t>
            </w:r>
            <w:r w:rsidRPr="0011471D">
              <w:rPr>
                <w:rFonts w:ascii="Times New Roman" w:hAnsi="Times New Roman" w:cs="Times New Roman"/>
              </w:rPr>
              <w:lastRenderedPageBreak/>
              <w:t xml:space="preserve">(беседы, показ);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Культурно-гигиенические процедуры (объяснение, напоминание);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Игровая деятельность во время прогулки</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(объяснение, напоминание) </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Игровая деятельность, дидактические игры, сюжетно ролевые игры, </w:t>
            </w:r>
            <w:r w:rsidRPr="0011471D">
              <w:rPr>
                <w:rFonts w:ascii="Times New Roman" w:hAnsi="Times New Roman" w:cs="Times New Roman"/>
              </w:rPr>
              <w:lastRenderedPageBreak/>
              <w:t>самообслуживание</w:t>
            </w: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iCs/>
              </w:rPr>
            </w:pPr>
          </w:p>
        </w:tc>
      </w:tr>
      <w:tr w:rsidR="0011471D" w:rsidTr="0011471D">
        <w:tc>
          <w:tcPr>
            <w:tcW w:w="297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iCs/>
              </w:rPr>
              <w:t>5-7 лет,</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iCs/>
              </w:rPr>
              <w:t>старшая и подготовит</w:t>
            </w:r>
            <w:proofErr w:type="gramStart"/>
            <w:r w:rsidRPr="0011471D">
              <w:rPr>
                <w:rFonts w:ascii="Times New Roman" w:hAnsi="Times New Roman" w:cs="Times New Roman"/>
                <w:iCs/>
              </w:rPr>
              <w:t>.</w:t>
            </w:r>
            <w:proofErr w:type="gramEnd"/>
            <w:r w:rsidRPr="0011471D">
              <w:rPr>
                <w:rFonts w:ascii="Times New Roman" w:hAnsi="Times New Roman" w:cs="Times New Roman"/>
                <w:iCs/>
              </w:rPr>
              <w:t xml:space="preserve"> </w:t>
            </w:r>
            <w:proofErr w:type="gramStart"/>
            <w:r w:rsidRPr="0011471D">
              <w:rPr>
                <w:rFonts w:ascii="Times New Roman" w:hAnsi="Times New Roman" w:cs="Times New Roman"/>
                <w:iCs/>
              </w:rPr>
              <w:t>к</w:t>
            </w:r>
            <w:proofErr w:type="gramEnd"/>
            <w:r w:rsidRPr="0011471D">
              <w:rPr>
                <w:rFonts w:ascii="Times New Roman" w:hAnsi="Times New Roman" w:cs="Times New Roman"/>
                <w:iCs/>
              </w:rPr>
              <w:t xml:space="preserve">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Бесед</w:t>
            </w:r>
            <w:proofErr w:type="gramStart"/>
            <w:r w:rsidRPr="0011471D">
              <w:rPr>
                <w:rFonts w:ascii="Times New Roman" w:hAnsi="Times New Roman" w:cs="Times New Roman"/>
              </w:rPr>
              <w:t>ы-</w:t>
            </w:r>
            <w:proofErr w:type="gramEnd"/>
            <w:r w:rsidRPr="0011471D">
              <w:rPr>
                <w:rFonts w:ascii="Times New Roman" w:hAnsi="Times New Roman" w:cs="Times New Roman"/>
              </w:rPr>
              <w:t xml:space="preserve"> занятия, чтение худ. литературы, проблемные ситуации, </w:t>
            </w:r>
            <w:proofErr w:type="spellStart"/>
            <w:r w:rsidRPr="0011471D">
              <w:rPr>
                <w:rFonts w:ascii="Times New Roman" w:hAnsi="Times New Roman" w:cs="Times New Roman"/>
              </w:rPr>
              <w:t>поисково</w:t>
            </w:r>
            <w:proofErr w:type="spellEnd"/>
            <w:r w:rsidRPr="0011471D">
              <w:rPr>
                <w:rFonts w:ascii="Times New Roman" w:hAnsi="Times New Roman" w:cs="Times New Roman"/>
              </w:rPr>
              <w:t xml:space="preserve"> –творческие задания, экскурсии, праздники, просмотр </w:t>
            </w:r>
            <w:proofErr w:type="spellStart"/>
            <w:r w:rsidRPr="0011471D">
              <w:rPr>
                <w:rFonts w:ascii="Times New Roman" w:hAnsi="Times New Roman" w:cs="Times New Roman"/>
              </w:rPr>
              <w:t>видиофильмов</w:t>
            </w:r>
            <w:proofErr w:type="spell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театрализованные постановки, решение задач</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Индивидуальная работа во время утреннего приема Культурно-гигиенические процедуры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Игровая деятельность во время прогулки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дежурство; тематические досуги.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Минутка вежливости</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Игровая деятельность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 xml:space="preserve">(игры в парах, совместные игры с несколькими партнерами, хороводные игры, игры с правилами), </w:t>
            </w:r>
            <w:proofErr w:type="spellStart"/>
            <w:r w:rsidRPr="0011471D">
              <w:rPr>
                <w:rFonts w:ascii="Times New Roman" w:hAnsi="Times New Roman" w:cs="Times New Roman"/>
              </w:rPr>
              <w:t>дидакт</w:t>
            </w:r>
            <w:proofErr w:type="spellEnd"/>
            <w:r w:rsidRPr="0011471D">
              <w:rPr>
                <w:rFonts w:ascii="Times New Roman" w:hAnsi="Times New Roman" w:cs="Times New Roman"/>
              </w:rPr>
              <w:t xml:space="preserve">. игры, сюжетно-ролевые игры, дежурство, самообслуживание, подвижные, театрализованные игры, </w:t>
            </w:r>
            <w:proofErr w:type="gramStart"/>
            <w:r w:rsidRPr="0011471D">
              <w:rPr>
                <w:rFonts w:ascii="Times New Roman" w:hAnsi="Times New Roman" w:cs="Times New Roman"/>
              </w:rPr>
              <w:t>продуктивная</w:t>
            </w:r>
            <w:proofErr w:type="gramEnd"/>
            <w:r w:rsidRPr="0011471D">
              <w:rPr>
                <w:rFonts w:ascii="Times New Roman" w:hAnsi="Times New Roman" w:cs="Times New Roman"/>
              </w:rPr>
              <w:t xml:space="preserve"> </w:t>
            </w:r>
            <w:proofErr w:type="spellStart"/>
            <w:r w:rsidRPr="0011471D">
              <w:rPr>
                <w:rFonts w:ascii="Times New Roman" w:hAnsi="Times New Roman" w:cs="Times New Roman"/>
              </w:rPr>
              <w:t>деят-ть</w:t>
            </w:r>
            <w:proofErr w:type="spellEnd"/>
          </w:p>
        </w:tc>
      </w:tr>
      <w:tr w:rsidR="0011471D" w:rsidTr="0011471D">
        <w:tc>
          <w:tcPr>
            <w:tcW w:w="297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3. Формирование </w:t>
            </w:r>
            <w:proofErr w:type="spellStart"/>
            <w:r w:rsidRPr="0011471D">
              <w:rPr>
                <w:rFonts w:ascii="Times New Roman" w:hAnsi="Times New Roman" w:cs="Times New Roman"/>
              </w:rPr>
              <w:t>гендерной</w:t>
            </w:r>
            <w:proofErr w:type="spellEnd"/>
            <w:r w:rsidRPr="0011471D">
              <w:rPr>
                <w:rFonts w:ascii="Times New Roman" w:hAnsi="Times New Roman" w:cs="Times New Roman"/>
              </w:rPr>
              <w:t xml:space="preserve">, семейной и гражданской принадлежности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образ 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семья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детский сад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родная страна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наша армия (со ст. гр.)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 наша планета (</w:t>
            </w:r>
            <w:proofErr w:type="spellStart"/>
            <w:r w:rsidRPr="0011471D">
              <w:rPr>
                <w:rFonts w:ascii="Times New Roman" w:hAnsi="Times New Roman" w:cs="Times New Roman"/>
              </w:rPr>
              <w:t>подг</w:t>
            </w:r>
            <w:proofErr w:type="gramStart"/>
            <w:r w:rsidRPr="0011471D">
              <w:rPr>
                <w:rFonts w:ascii="Times New Roman" w:hAnsi="Times New Roman" w:cs="Times New Roman"/>
              </w:rPr>
              <w:t>.г</w:t>
            </w:r>
            <w:proofErr w:type="gramEnd"/>
            <w:r w:rsidRPr="0011471D">
              <w:rPr>
                <w:rFonts w:ascii="Times New Roman" w:hAnsi="Times New Roman" w:cs="Times New Roman"/>
              </w:rPr>
              <w:t>р</w:t>
            </w:r>
            <w:proofErr w:type="spellEnd"/>
            <w:r w:rsidRPr="0011471D">
              <w:rPr>
                <w:rFonts w:ascii="Times New Roman" w:hAnsi="Times New Roman" w:cs="Times New Roman"/>
              </w:rPr>
              <w:t xml:space="preserv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2-5 лет, 2 группа ран </w:t>
            </w:r>
            <w:proofErr w:type="spellStart"/>
            <w:r w:rsidRPr="0011471D">
              <w:rPr>
                <w:rFonts w:ascii="Times New Roman" w:hAnsi="Times New Roman" w:cs="Times New Roman"/>
              </w:rPr>
              <w:t>возр</w:t>
            </w:r>
            <w:proofErr w:type="spellEnd"/>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младшая и средняя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Игровые упражнения,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познавательные беседы, дидактические игры, праздники, музыкальные досуги, развлечения, чтение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рассказ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экскурсия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Прогулка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Самостоятельная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Тематические досуги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Труд (в природе, дежурство) </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сюжетно-ролевая игра, дидактическая игра, настольно-печатные игры </w:t>
            </w:r>
          </w:p>
        </w:tc>
      </w:tr>
      <w:tr w:rsidR="0011471D" w:rsidTr="0011471D">
        <w:tc>
          <w:tcPr>
            <w:tcW w:w="2977"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Викторины, КВН, познавательные досуги, тематические досуги, чтение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рассказ экскурсия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Тематические досуги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Создание коллекций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Проектная деятельность Исследовательская деятельность</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Сюжетно-ролевая игра, дидактическая игра, настольно-печатные игры, продуктивная деятельность, дежурство</w:t>
            </w:r>
          </w:p>
        </w:tc>
      </w:tr>
      <w:tr w:rsidR="0011471D" w:rsidTr="0011471D">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1595"/>
              <w:gridCol w:w="236"/>
            </w:tblGrid>
            <w:tr w:rsidR="0011471D" w:rsidRPr="0011471D">
              <w:trPr>
                <w:trHeight w:val="931"/>
              </w:trPr>
              <w:tc>
                <w:tcPr>
                  <w:tcW w:w="1595"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Формирование патриотических чувств </w:t>
                  </w:r>
                </w:p>
              </w:tc>
              <w:tc>
                <w:tcPr>
                  <w:tcW w:w="221"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
              </w:tc>
            </w:tr>
          </w:tbl>
          <w:p w:rsidR="0011471D" w:rsidRPr="0011471D" w:rsidRDefault="0011471D" w:rsidP="0011471D">
            <w:pPr>
              <w:pStyle w:val="a9"/>
              <w:rPr>
                <w:rFonts w:ascii="Times New Roman" w:hAnsi="Times New Roman" w:cs="Times New Roman"/>
                <w:iC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1136"/>
              <w:gridCol w:w="236"/>
              <w:gridCol w:w="236"/>
            </w:tblGrid>
            <w:tr w:rsidR="0011471D" w:rsidRPr="0011471D">
              <w:trPr>
                <w:trHeight w:val="931"/>
              </w:trPr>
              <w:tc>
                <w:tcPr>
                  <w:tcW w:w="1136"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22" w:type="dxa"/>
                  <w:tcBorders>
                    <w:top w:val="nil"/>
                    <w:left w:val="nil"/>
                    <w:bottom w:val="nil"/>
                    <w:right w:val="nil"/>
                  </w:tcBorders>
                </w:tcPr>
                <w:p w:rsidR="0011471D" w:rsidRPr="0011471D" w:rsidRDefault="0011471D" w:rsidP="0011471D">
                  <w:pPr>
                    <w:pStyle w:val="a9"/>
                    <w:rPr>
                      <w:rFonts w:ascii="Times New Roman" w:hAnsi="Times New Roman" w:cs="Times New Roman"/>
                    </w:rPr>
                  </w:pPr>
                </w:p>
              </w:tc>
              <w:tc>
                <w:tcPr>
                  <w:tcW w:w="222"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
              </w:tc>
            </w:tr>
          </w:tbl>
          <w:p w:rsidR="0011471D" w:rsidRPr="0011471D" w:rsidRDefault="0011471D" w:rsidP="0011471D">
            <w:pPr>
              <w:pStyle w:val="a9"/>
              <w:rPr>
                <w:rFonts w:ascii="Times New Roman" w:hAnsi="Times New Roman" w:cs="Times New Roman"/>
                <w:iC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познавательные беседы, развлечения, моделирование, настольные игры, чтение, творческие задания,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видеофильмы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Игра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Упражнение</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рассматривание иллюстраций,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дидактическая игра, изобразительная деятельность</w:t>
            </w:r>
          </w:p>
        </w:tc>
      </w:tr>
      <w:tr w:rsidR="0011471D" w:rsidTr="0011471D">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6. Формирование </w:t>
            </w: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основ собственной безопасности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*ребенок и другие люди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*ребенок и природа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*ребенок дома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*ребенок и улица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2-7 лет</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 Группа раннего возраста,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 xml:space="preserve">младшая, средняя, </w:t>
            </w:r>
            <w:r w:rsidRPr="0011471D">
              <w:rPr>
                <w:rFonts w:ascii="Times New Roman" w:hAnsi="Times New Roman" w:cs="Times New Roman"/>
              </w:rPr>
              <w:lastRenderedPageBreak/>
              <w:t xml:space="preserve">старшая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к школе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Беседы, обучение,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Объяснение,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Упражнения,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Рассказ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Продуктивная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Рассматривание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иллюстраций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Рассказы, чтение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Целевые прогулки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Дидактические и настольно-печатные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Сюжетно-ролевые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Минутка </w:t>
            </w:r>
            <w:r w:rsidRPr="0011471D">
              <w:rPr>
                <w:rFonts w:ascii="Times New Roman" w:hAnsi="Times New Roman" w:cs="Times New Roman"/>
              </w:rPr>
              <w:lastRenderedPageBreak/>
              <w:t xml:space="preserve">безопасности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бучение, напоминание</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Рассматривание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иллюстраций Дидактическая игра Продуктивная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Для самостоятельной </w:t>
            </w:r>
            <w:r w:rsidRPr="0011471D">
              <w:rPr>
                <w:rFonts w:ascii="Times New Roman" w:hAnsi="Times New Roman" w:cs="Times New Roman"/>
              </w:rPr>
              <w:lastRenderedPageBreak/>
              <w:t xml:space="preserve">игровой деятельности - разметка дороги вокруг детского сада,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Творческие задания,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Рассматривание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Иллюстраций, Дидактическая игра, Продуктивная </w:t>
            </w:r>
          </w:p>
          <w:p w:rsidR="0011471D" w:rsidRPr="0011471D" w:rsidRDefault="0011471D" w:rsidP="0011471D">
            <w:pPr>
              <w:pStyle w:val="a9"/>
              <w:rPr>
                <w:rFonts w:ascii="Times New Roman" w:hAnsi="Times New Roman" w:cs="Times New Roman"/>
                <w:iCs/>
              </w:rPr>
            </w:pPr>
            <w:r w:rsidRPr="0011471D">
              <w:rPr>
                <w:rFonts w:ascii="Times New Roman" w:hAnsi="Times New Roman" w:cs="Times New Roman"/>
              </w:rPr>
              <w:t>деятельность</w:t>
            </w:r>
          </w:p>
        </w:tc>
      </w:tr>
      <w:tr w:rsidR="0011471D" w:rsidTr="0011471D">
        <w:tc>
          <w:tcPr>
            <w:tcW w:w="1105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7.Развитие трудовой деятельности </w:t>
            </w:r>
          </w:p>
        </w:tc>
      </w:tr>
      <w:tr w:rsidR="0011471D" w:rsidTr="0011471D">
        <w:tc>
          <w:tcPr>
            <w:tcW w:w="26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7.1. Самообслуживание </w:t>
            </w: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2-4 года,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 Группа раннего возраста,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младшая группа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беседы, </w:t>
            </w:r>
            <w:proofErr w:type="spellStart"/>
            <w:r w:rsidRPr="0011471D">
              <w:rPr>
                <w:rFonts w:ascii="Times New Roman" w:hAnsi="Times New Roman" w:cs="Times New Roman"/>
              </w:rPr>
              <w:t>потешки</w:t>
            </w:r>
            <w:proofErr w:type="spell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Разыгрывание игровых ситуаций</w:t>
            </w:r>
          </w:p>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обучение, наблюдение.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Создание ситуаций, побуждающих детей к проявлению навыков самообслуживания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Дидактическая игра Просмотр видеофильмов</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4-5 лет средняя группа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Упражнение, беседа, объяснение, поручение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и рассматривание книг познавательного характера о труде взрослых, досуг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Создание ситуаций побуждающих детей к оказанию помощи сверстнику и взрослому.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Рассказ, </w:t>
            </w:r>
            <w:proofErr w:type="spellStart"/>
            <w:r w:rsidRPr="0011471D">
              <w:rPr>
                <w:rFonts w:ascii="Times New Roman" w:hAnsi="Times New Roman" w:cs="Times New Roman"/>
              </w:rPr>
              <w:t>потешки</w:t>
            </w:r>
            <w:proofErr w:type="spell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Просмотр видеофильмов,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игры </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художественной литературы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Поручения, игровые ситуации,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Досуг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Объяснение,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 развивающие игры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игры, рассматривание иллюстраций,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сюжетно-ролевые игры </w:t>
            </w:r>
          </w:p>
        </w:tc>
      </w:tr>
      <w:tr w:rsidR="0011471D" w:rsidTr="0011471D">
        <w:tc>
          <w:tcPr>
            <w:tcW w:w="26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7.2. Хозяйственно-бытовой труд </w:t>
            </w: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2-4 года,</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2 Группа раннего возраста,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младшая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наблюдение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поручения, рассматривание иллюстраций.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художественной литературы,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просмотр видеофильмов,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показ, объяснение,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Создание ситуаций, побуждающих детей к проявлению навыков самостоятельных трудовых действий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Продуктивная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совместный труд детей </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4-5 лет средняя группа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совместный труд, дидактические игры, продуктивная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художественной литературы,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просмотр видеофильмов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Творческие задания, дежурство,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задания,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совместный труд детей </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коллективный труд, 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w:t>
            </w:r>
            <w:r w:rsidRPr="0011471D">
              <w:rPr>
                <w:rFonts w:ascii="Times New Roman" w:hAnsi="Times New Roman" w:cs="Times New Roman"/>
              </w:rPr>
              <w:lastRenderedPageBreak/>
              <w:t xml:space="preserve">игры, продуктивная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экскурсии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Обучение, показ, объяснение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Трудовые поручения, участие </w:t>
            </w:r>
            <w:r w:rsidRPr="0011471D">
              <w:rPr>
                <w:rFonts w:ascii="Times New Roman" w:hAnsi="Times New Roman" w:cs="Times New Roman"/>
              </w:rPr>
              <w:lastRenderedPageBreak/>
              <w:t xml:space="preserve">в совместной </w:t>
            </w:r>
            <w:proofErr w:type="gramStart"/>
            <w:r w:rsidRPr="0011471D">
              <w:rPr>
                <w:rFonts w:ascii="Times New Roman" w:hAnsi="Times New Roman" w:cs="Times New Roman"/>
              </w:rPr>
              <w:t>со</w:t>
            </w:r>
            <w:proofErr w:type="gramEnd"/>
            <w:r w:rsidRPr="0011471D">
              <w:rPr>
                <w:rFonts w:ascii="Times New Roman" w:hAnsi="Times New Roman" w:cs="Times New Roman"/>
              </w:rPr>
              <w:t xml:space="preserve"> взрослым в уборке игровых уголков,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участие в ремонте атрибутов для игр детей и книг.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Уборка постели после сна,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Сервировка стола,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Самостоятельно раскладывать подготовленные воспитателем материалы для занятий, убирать их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Творческие задания, дежурство,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задания,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поручения </w:t>
            </w:r>
          </w:p>
        </w:tc>
      </w:tr>
      <w:tr w:rsidR="0011471D" w:rsidTr="0011471D">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7.3. Труд в природе </w:t>
            </w:r>
          </w:p>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2-4 года, 2 Группа раннего возраста,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Младшая группа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совместный труд детей и взрослых, беседы, чтение художественной литературы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обучение наблюдение </w:t>
            </w:r>
          </w:p>
          <w:p w:rsidR="0011471D" w:rsidRPr="0011471D" w:rsidRDefault="0011471D" w:rsidP="0011471D">
            <w:pPr>
              <w:pStyle w:val="a9"/>
              <w:rPr>
                <w:rFonts w:ascii="Times New Roman" w:hAnsi="Times New Roman" w:cs="Times New Roman"/>
              </w:rPr>
            </w:pPr>
            <w:proofErr w:type="spellStart"/>
            <w:r w:rsidRPr="0011471D">
              <w:rPr>
                <w:rFonts w:ascii="Times New Roman" w:hAnsi="Times New Roman" w:cs="Times New Roman"/>
              </w:rPr>
              <w:t>Дидакт</w:t>
            </w:r>
            <w:proofErr w:type="spellEnd"/>
            <w:r w:rsidRPr="0011471D">
              <w:rPr>
                <w:rFonts w:ascii="Times New Roman" w:hAnsi="Times New Roman" w:cs="Times New Roman"/>
              </w:rPr>
              <w:t xml:space="preserve">. и развивающие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Создание ситуаций, побуждающих детей к проявлению заботливого отношения к природе.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как взрослый ухаживает за растениями и животными.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за изменениями, произошедшими со знакомыми растениями и животными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Продуктивная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тематические досуги </w:t>
            </w:r>
          </w:p>
        </w:tc>
      </w:tr>
      <w:tr w:rsidR="0011471D" w:rsidTr="0011471D">
        <w:tc>
          <w:tcPr>
            <w:tcW w:w="26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4-5 лет средняя группа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совместный труд детей и взрослых,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беседы, чтение художественной литературы, дидактическая игра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Просмотр видеофильмов</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обучение напоминания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 развивающие игры. Трудовые 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участие в совместной работе </w:t>
            </w:r>
            <w:proofErr w:type="gramStart"/>
            <w:r w:rsidRPr="0011471D">
              <w:rPr>
                <w:rFonts w:ascii="Times New Roman" w:hAnsi="Times New Roman" w:cs="Times New Roman"/>
              </w:rPr>
              <w:t>со</w:t>
            </w:r>
            <w:proofErr w:type="gramEnd"/>
            <w:r w:rsidRPr="0011471D">
              <w:rPr>
                <w:rFonts w:ascii="Times New Roman" w:hAnsi="Times New Roman" w:cs="Times New Roman"/>
              </w:rPr>
              <w:t xml:space="preserve"> взрослым в уходе за растениями и животными, уголка природы Выращивание зелени для корма птиц в зимнее время.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Подкормка птиц</w:t>
            </w:r>
            <w:proofErr w:type="gramStart"/>
            <w:r w:rsidRPr="0011471D">
              <w:rPr>
                <w:rFonts w:ascii="Times New Roman" w:hAnsi="Times New Roman" w:cs="Times New Roman"/>
              </w:rPr>
              <w:t xml:space="preserve"> .</w:t>
            </w:r>
            <w:proofErr w:type="gramEnd"/>
            <w:r w:rsidRPr="0011471D">
              <w:rPr>
                <w:rFonts w:ascii="Times New Roman" w:hAnsi="Times New Roman" w:cs="Times New Roman"/>
              </w:rPr>
              <w:t xml:space="preserve">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Работа на огороде и цветнике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Продуктивная деятельность,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ведение календаря природы совместно с воспитателем, тематические досуги</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w:t>
            </w:r>
            <w:r w:rsidRPr="0011471D">
              <w:rPr>
                <w:rFonts w:ascii="Times New Roman" w:hAnsi="Times New Roman" w:cs="Times New Roman"/>
              </w:rPr>
              <w:lastRenderedPageBreak/>
              <w:t xml:space="preserve">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совместный труд </w:t>
            </w:r>
            <w:r w:rsidRPr="0011471D">
              <w:rPr>
                <w:rFonts w:ascii="Times New Roman" w:hAnsi="Times New Roman" w:cs="Times New Roman"/>
              </w:rPr>
              <w:lastRenderedPageBreak/>
              <w:t xml:space="preserve">детей и взрослых, беседы, чтение художественной литературы, дидактическая игра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Просмотр видеофильмов целевые прогулки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Показ, объяснение, обучение </w:t>
            </w:r>
            <w:r w:rsidRPr="0011471D">
              <w:rPr>
                <w:rFonts w:ascii="Times New Roman" w:hAnsi="Times New Roman" w:cs="Times New Roman"/>
              </w:rPr>
              <w:lastRenderedPageBreak/>
              <w:t xml:space="preserve">напоминания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Дежурство в уголке природы. Дидактические и развивающие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Трудовые поручения, участие в совместной работе </w:t>
            </w:r>
            <w:proofErr w:type="gramStart"/>
            <w:r w:rsidRPr="0011471D">
              <w:rPr>
                <w:rFonts w:ascii="Times New Roman" w:hAnsi="Times New Roman" w:cs="Times New Roman"/>
              </w:rPr>
              <w:t>со</w:t>
            </w:r>
            <w:proofErr w:type="gramEnd"/>
            <w:r w:rsidRPr="0011471D">
              <w:rPr>
                <w:rFonts w:ascii="Times New Roman" w:hAnsi="Times New Roman" w:cs="Times New Roman"/>
              </w:rPr>
              <w:t xml:space="preserve"> взрослым в уходе за растениями и животными, уголка природы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Продуктивная деятельность, ведение </w:t>
            </w:r>
            <w:r w:rsidRPr="0011471D">
              <w:rPr>
                <w:rFonts w:ascii="Times New Roman" w:hAnsi="Times New Roman" w:cs="Times New Roman"/>
              </w:rPr>
              <w:lastRenderedPageBreak/>
              <w:t xml:space="preserve">календаря природы, тематические досуги </w:t>
            </w:r>
          </w:p>
        </w:tc>
      </w:tr>
      <w:tr w:rsidR="0011471D" w:rsidTr="0011471D">
        <w:tc>
          <w:tcPr>
            <w:tcW w:w="26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ayout w:type="fixed"/>
              <w:tblLook w:val="04A0"/>
            </w:tblPr>
            <w:tblGrid>
              <w:gridCol w:w="1594"/>
              <w:gridCol w:w="236"/>
            </w:tblGrid>
            <w:tr w:rsidR="0011471D" w:rsidRPr="0011471D">
              <w:trPr>
                <w:trHeight w:val="1254"/>
              </w:trPr>
              <w:tc>
                <w:tcPr>
                  <w:tcW w:w="1594"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lastRenderedPageBreak/>
                    <w:t xml:space="preserve">7.4. Ручной труд </w:t>
                  </w:r>
                </w:p>
              </w:tc>
              <w:tc>
                <w:tcPr>
                  <w:tcW w:w="222" w:type="dxa"/>
                  <w:tcBorders>
                    <w:top w:val="nil"/>
                    <w:left w:val="nil"/>
                    <w:bottom w:val="nil"/>
                    <w:right w:val="nil"/>
                  </w:tcBorders>
                </w:tcPr>
                <w:p w:rsidR="0011471D" w:rsidRPr="0011471D" w:rsidRDefault="0011471D" w:rsidP="0011471D">
                  <w:pPr>
                    <w:pStyle w:val="a9"/>
                    <w:rPr>
                      <w:rFonts w:ascii="Times New Roman" w:hAnsi="Times New Roman" w:cs="Times New Roman"/>
                    </w:rPr>
                  </w:pPr>
                </w:p>
              </w:tc>
            </w:tr>
          </w:tbl>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к школе группы</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
          <w:tbl>
            <w:tblPr>
              <w:tblW w:w="0" w:type="auto"/>
              <w:tblLayout w:type="fixed"/>
              <w:tblLook w:val="04A0"/>
            </w:tblPr>
            <w:tblGrid>
              <w:gridCol w:w="1322"/>
              <w:gridCol w:w="236"/>
              <w:gridCol w:w="236"/>
            </w:tblGrid>
            <w:tr w:rsidR="0011471D" w:rsidRPr="0011471D">
              <w:trPr>
                <w:trHeight w:val="1254"/>
              </w:trPr>
              <w:tc>
                <w:tcPr>
                  <w:tcW w:w="1322"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Совместная деятельность детей и взрослых, продуктивная деятельность </w:t>
                  </w:r>
                </w:p>
              </w:tc>
              <w:tc>
                <w:tcPr>
                  <w:tcW w:w="221" w:type="dxa"/>
                  <w:tcBorders>
                    <w:top w:val="nil"/>
                    <w:left w:val="nil"/>
                    <w:bottom w:val="nil"/>
                    <w:right w:val="nil"/>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w:t>
                  </w:r>
                </w:p>
              </w:tc>
              <w:tc>
                <w:tcPr>
                  <w:tcW w:w="221" w:type="dxa"/>
                  <w:tcBorders>
                    <w:top w:val="nil"/>
                    <w:left w:val="nil"/>
                    <w:bottom w:val="nil"/>
                    <w:right w:val="nil"/>
                  </w:tcBorders>
                </w:tcPr>
                <w:p w:rsidR="0011471D" w:rsidRPr="0011471D" w:rsidRDefault="0011471D" w:rsidP="0011471D">
                  <w:pPr>
                    <w:pStyle w:val="a9"/>
                    <w:rPr>
                      <w:rFonts w:ascii="Times New Roman" w:hAnsi="Times New Roman" w:cs="Times New Roman"/>
                    </w:rPr>
                  </w:pPr>
                </w:p>
              </w:tc>
            </w:tr>
          </w:tbl>
          <w:p w:rsidR="0011471D" w:rsidRPr="0011471D" w:rsidRDefault="0011471D" w:rsidP="0011471D">
            <w:pPr>
              <w:pStyle w:val="a9"/>
              <w:rPr>
                <w:rFonts w:ascii="Times New Roman" w:hAnsi="Times New Roman" w:cs="Times New Roman"/>
              </w:rPr>
            </w:pP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Показ, объяснение, обучение, напоминание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 развивающие игры. Трудовые поручения,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Участие </w:t>
            </w:r>
            <w:proofErr w:type="gramStart"/>
            <w:r w:rsidRPr="0011471D">
              <w:rPr>
                <w:rFonts w:ascii="Times New Roman" w:hAnsi="Times New Roman" w:cs="Times New Roman"/>
              </w:rPr>
              <w:t>со</w:t>
            </w:r>
            <w:proofErr w:type="gramEnd"/>
            <w:r w:rsidRPr="0011471D">
              <w:rPr>
                <w:rFonts w:ascii="Times New Roman" w:hAnsi="Times New Roman" w:cs="Times New Roman"/>
              </w:rPr>
              <w:t xml:space="preserve"> взрослым по ремонту атрибутов для игр детей, подклейке книг, Изготовление пособий для занятий, самостоятельное планирование трудовой деятельности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Работа с природным материалом, бумагой, тканью</w:t>
            </w:r>
            <w:proofErr w:type="gramStart"/>
            <w:r w:rsidRPr="0011471D">
              <w:rPr>
                <w:rFonts w:ascii="Times New Roman" w:hAnsi="Times New Roman" w:cs="Times New Roman"/>
              </w:rPr>
              <w:t>.</w:t>
            </w:r>
            <w:proofErr w:type="gramEnd"/>
            <w:r w:rsidRPr="0011471D">
              <w:rPr>
                <w:rFonts w:ascii="Times New Roman" w:hAnsi="Times New Roman" w:cs="Times New Roman"/>
              </w:rPr>
              <w:t xml:space="preserve"> </w:t>
            </w:r>
            <w:proofErr w:type="gramStart"/>
            <w:r w:rsidRPr="0011471D">
              <w:rPr>
                <w:rFonts w:ascii="Times New Roman" w:hAnsi="Times New Roman" w:cs="Times New Roman"/>
              </w:rPr>
              <w:t>и</w:t>
            </w:r>
            <w:proofErr w:type="gramEnd"/>
            <w:r w:rsidRPr="0011471D">
              <w:rPr>
                <w:rFonts w:ascii="Times New Roman" w:hAnsi="Times New Roman" w:cs="Times New Roman"/>
              </w:rPr>
              <w:t>гры и игрушки своими руками.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 Продуктивная деятельность</w:t>
            </w:r>
          </w:p>
        </w:tc>
      </w:tr>
      <w:tr w:rsidR="0011471D" w:rsidTr="0011471D">
        <w:tc>
          <w:tcPr>
            <w:tcW w:w="26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7.5. Формирование первичных представлений о труде взрослых </w:t>
            </w:r>
          </w:p>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2-5 лет, 2 Группа раннего возраста,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младшая, средняя группа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Наблюдение, целевые прогулки, рассказывание, чтение. Рассматривание иллюстраций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Сюжетно-ролевые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закрепление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Сюжетно-ролевые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обыгрывание, дидактические игры. Практическая деятельность </w:t>
            </w:r>
          </w:p>
        </w:tc>
      </w:tr>
      <w:tr w:rsidR="0011471D" w:rsidTr="0011471D">
        <w:tc>
          <w:tcPr>
            <w:tcW w:w="26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1D" w:rsidRPr="0011471D" w:rsidRDefault="0011471D" w:rsidP="0011471D">
            <w:pPr>
              <w:pStyle w:val="a9"/>
              <w:rPr>
                <w:rFonts w:ascii="Times New Roman" w:hAnsi="Times New Roman" w:cs="Times New Roman"/>
              </w:rPr>
            </w:pPr>
          </w:p>
        </w:tc>
        <w:tc>
          <w:tcPr>
            <w:tcW w:w="17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5-7 лет </w:t>
            </w:r>
            <w:proofErr w:type="gramStart"/>
            <w:r w:rsidRPr="0011471D">
              <w:rPr>
                <w:rFonts w:ascii="Times New Roman" w:hAnsi="Times New Roman" w:cs="Times New Roman"/>
              </w:rPr>
              <w:t>старшая</w:t>
            </w:r>
            <w:proofErr w:type="gramEnd"/>
            <w:r w:rsidRPr="0011471D">
              <w:rPr>
                <w:rFonts w:ascii="Times New Roman" w:hAnsi="Times New Roman" w:cs="Times New Roman"/>
              </w:rPr>
              <w:t xml:space="preserve"> и </w:t>
            </w:r>
            <w:proofErr w:type="spellStart"/>
            <w:r w:rsidRPr="0011471D">
              <w:rPr>
                <w:rFonts w:ascii="Times New Roman" w:hAnsi="Times New Roman" w:cs="Times New Roman"/>
              </w:rPr>
              <w:t>подг</w:t>
            </w:r>
            <w:proofErr w:type="spellEnd"/>
            <w:r w:rsidRPr="0011471D">
              <w:rPr>
                <w:rFonts w:ascii="Times New Roman" w:hAnsi="Times New Roman" w:cs="Times New Roman"/>
              </w:rPr>
              <w:t xml:space="preserve">. к школе группы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Экскурсии,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наблюдения, рассказы, обучение, чтение, рассматривание иллюстраций,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просмотр видео </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игры,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обучение,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чтение,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практическая деятельность, встречи с людьми интересных профессий, </w:t>
            </w:r>
          </w:p>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создание альбомов,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Pr="0011471D" w:rsidRDefault="0011471D" w:rsidP="0011471D">
            <w:pPr>
              <w:pStyle w:val="a9"/>
              <w:rPr>
                <w:rFonts w:ascii="Times New Roman" w:hAnsi="Times New Roman" w:cs="Times New Roman"/>
              </w:rPr>
            </w:pPr>
            <w:r w:rsidRPr="0011471D">
              <w:rPr>
                <w:rFonts w:ascii="Times New Roman" w:hAnsi="Times New Roman" w:cs="Times New Roman"/>
              </w:rPr>
              <w:t xml:space="preserve">Дидактические игры, сюжетно-ролевые игры </w:t>
            </w:r>
          </w:p>
        </w:tc>
      </w:tr>
    </w:tbl>
    <w:tbl>
      <w:tblPr>
        <w:tblW w:w="0" w:type="auto"/>
        <w:tblLayout w:type="fixed"/>
        <w:tblLook w:val="04A0"/>
      </w:tblPr>
      <w:tblGrid>
        <w:gridCol w:w="3032"/>
        <w:gridCol w:w="3032"/>
      </w:tblGrid>
      <w:tr w:rsidR="0011471D" w:rsidTr="0011471D">
        <w:trPr>
          <w:trHeight w:val="771"/>
        </w:trPr>
        <w:tc>
          <w:tcPr>
            <w:tcW w:w="3032" w:type="dxa"/>
            <w:tcBorders>
              <w:top w:val="nil"/>
              <w:left w:val="nil"/>
              <w:bottom w:val="nil"/>
              <w:right w:val="nil"/>
            </w:tcBorders>
          </w:tcPr>
          <w:p w:rsidR="0011471D" w:rsidRDefault="0011471D">
            <w:pPr>
              <w:pStyle w:val="a9"/>
              <w:spacing w:line="276" w:lineRule="auto"/>
              <w:jc w:val="both"/>
              <w:rPr>
                <w:rFonts w:ascii="Times New Roman" w:hAnsi="Times New Roman" w:cs="Times New Roman"/>
                <w:sz w:val="24"/>
                <w:szCs w:val="24"/>
              </w:rPr>
            </w:pPr>
          </w:p>
        </w:tc>
        <w:tc>
          <w:tcPr>
            <w:tcW w:w="3032" w:type="dxa"/>
            <w:tcBorders>
              <w:top w:val="nil"/>
              <w:left w:val="nil"/>
              <w:bottom w:val="nil"/>
              <w:right w:val="nil"/>
            </w:tcBorders>
          </w:tcPr>
          <w:p w:rsidR="0011471D" w:rsidRDefault="0011471D">
            <w:pPr>
              <w:pStyle w:val="a9"/>
              <w:spacing w:line="276" w:lineRule="auto"/>
              <w:jc w:val="both"/>
              <w:rPr>
                <w:rFonts w:ascii="Times New Roman" w:hAnsi="Times New Roman" w:cs="Times New Roman"/>
                <w:sz w:val="24"/>
                <w:szCs w:val="24"/>
              </w:rPr>
            </w:pPr>
          </w:p>
          <w:p w:rsidR="0011471D" w:rsidRDefault="0011471D">
            <w:pPr>
              <w:pStyle w:val="a9"/>
              <w:spacing w:line="276" w:lineRule="auto"/>
              <w:jc w:val="both"/>
              <w:rPr>
                <w:rFonts w:ascii="Times New Roman" w:hAnsi="Times New Roman" w:cs="Times New Roman"/>
                <w:sz w:val="24"/>
                <w:szCs w:val="24"/>
              </w:rPr>
            </w:pPr>
          </w:p>
          <w:p w:rsidR="0011471D" w:rsidRDefault="0011471D">
            <w:pPr>
              <w:pStyle w:val="a9"/>
              <w:spacing w:line="276" w:lineRule="auto"/>
              <w:jc w:val="both"/>
              <w:rPr>
                <w:rFonts w:ascii="Times New Roman" w:hAnsi="Times New Roman" w:cs="Times New Roman"/>
                <w:sz w:val="24"/>
                <w:szCs w:val="24"/>
              </w:rPr>
            </w:pPr>
          </w:p>
          <w:p w:rsidR="0011471D" w:rsidRDefault="0011471D">
            <w:pPr>
              <w:pStyle w:val="a9"/>
              <w:spacing w:line="276" w:lineRule="auto"/>
              <w:jc w:val="both"/>
              <w:rPr>
                <w:rFonts w:ascii="Times New Roman" w:hAnsi="Times New Roman" w:cs="Times New Roman"/>
                <w:sz w:val="24"/>
                <w:szCs w:val="24"/>
              </w:rPr>
            </w:pPr>
          </w:p>
          <w:p w:rsidR="0011471D" w:rsidRDefault="0011471D">
            <w:pPr>
              <w:pStyle w:val="a9"/>
              <w:spacing w:line="276" w:lineRule="auto"/>
              <w:jc w:val="both"/>
              <w:rPr>
                <w:rFonts w:ascii="Times New Roman" w:hAnsi="Times New Roman" w:cs="Times New Roman"/>
                <w:sz w:val="24"/>
                <w:szCs w:val="24"/>
              </w:rPr>
            </w:pPr>
          </w:p>
        </w:tc>
      </w:tr>
    </w:tbl>
    <w:p w:rsidR="0011471D" w:rsidRDefault="0011471D" w:rsidP="0011471D">
      <w:pPr>
        <w:pStyle w:val="a9"/>
        <w:spacing w:line="276" w:lineRule="auto"/>
        <w:jc w:val="both"/>
        <w:rPr>
          <w:rFonts w:ascii="Times New Roman" w:hAnsi="Times New Roman" w:cs="Times New Roman"/>
          <w:iCs/>
          <w:sz w:val="24"/>
          <w:szCs w:val="24"/>
        </w:rPr>
      </w:pPr>
    </w:p>
    <w:tbl>
      <w:tblPr>
        <w:tblStyle w:val="a8"/>
        <w:tblW w:w="0" w:type="auto"/>
        <w:tblInd w:w="-601" w:type="dxa"/>
        <w:tblLook w:val="04A0"/>
      </w:tblPr>
      <w:tblGrid>
        <w:gridCol w:w="2998"/>
        <w:gridCol w:w="8059"/>
      </w:tblGrid>
      <w:tr w:rsidR="0011471D" w:rsidTr="0011471D">
        <w:tc>
          <w:tcPr>
            <w:tcW w:w="2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0" w:type="auto"/>
              <w:tblLook w:val="04A0"/>
            </w:tblPr>
            <w:tblGrid>
              <w:gridCol w:w="2560"/>
              <w:gridCol w:w="222"/>
            </w:tblGrid>
            <w:tr w:rsidR="0011471D">
              <w:trPr>
                <w:trHeight w:val="286"/>
              </w:trPr>
              <w:tc>
                <w:tcPr>
                  <w:tcW w:w="0" w:type="auto"/>
                  <w:tcBorders>
                    <w:top w:val="nil"/>
                    <w:left w:val="nil"/>
                    <w:bottom w:val="nil"/>
                    <w:right w:val="nil"/>
                  </w:tcBorders>
                  <w:hideMark/>
                </w:tcPr>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Образовательная область </w:t>
                  </w:r>
                </w:p>
              </w:tc>
              <w:tc>
                <w:tcPr>
                  <w:tcW w:w="0" w:type="auto"/>
                  <w:tcBorders>
                    <w:top w:val="nil"/>
                    <w:left w:val="nil"/>
                    <w:bottom w:val="nil"/>
                    <w:right w:val="nil"/>
                  </w:tcBorders>
                </w:tcPr>
                <w:p w:rsidR="0011471D" w:rsidRDefault="0011471D">
                  <w:pPr>
                    <w:pStyle w:val="a9"/>
                    <w:spacing w:line="276" w:lineRule="auto"/>
                    <w:jc w:val="both"/>
                    <w:rPr>
                      <w:rFonts w:ascii="Times New Roman" w:hAnsi="Times New Roman" w:cs="Times New Roman"/>
                      <w:sz w:val="24"/>
                      <w:szCs w:val="24"/>
                    </w:rPr>
                  </w:pPr>
                </w:p>
              </w:tc>
            </w:tr>
          </w:tbl>
          <w:p w:rsidR="0011471D" w:rsidRDefault="0011471D">
            <w:pPr>
              <w:pStyle w:val="a9"/>
              <w:spacing w:line="276" w:lineRule="auto"/>
              <w:jc w:val="both"/>
              <w:rPr>
                <w:rFonts w:ascii="Times New Roman" w:hAnsi="Times New Roman" w:cs="Times New Roman"/>
                <w:iCs/>
                <w:sz w:val="24"/>
                <w:szCs w:val="24"/>
              </w:rPr>
            </w:pPr>
          </w:p>
        </w:tc>
        <w:tc>
          <w:tcPr>
            <w:tcW w:w="80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1D" w:rsidRDefault="0011471D">
            <w:pPr>
              <w:pStyle w:val="a9"/>
              <w:spacing w:line="276" w:lineRule="auto"/>
              <w:jc w:val="both"/>
              <w:rPr>
                <w:rFonts w:ascii="Times New Roman" w:hAnsi="Times New Roman" w:cs="Times New Roman"/>
                <w:iCs/>
                <w:sz w:val="24"/>
                <w:szCs w:val="24"/>
              </w:rPr>
            </w:pPr>
            <w:r>
              <w:rPr>
                <w:rFonts w:ascii="Times New Roman" w:hAnsi="Times New Roman" w:cs="Times New Roman"/>
                <w:sz w:val="24"/>
                <w:szCs w:val="24"/>
              </w:rPr>
              <w:t>Формы взаимодействия с семьями воспитанников</w:t>
            </w:r>
          </w:p>
        </w:tc>
      </w:tr>
      <w:tr w:rsidR="0011471D" w:rsidTr="0011471D">
        <w:tc>
          <w:tcPr>
            <w:tcW w:w="2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11471D" w:rsidRDefault="0011471D">
            <w:pPr>
              <w:pStyle w:val="a9"/>
              <w:spacing w:line="276" w:lineRule="auto"/>
              <w:jc w:val="both"/>
              <w:rPr>
                <w:rFonts w:ascii="Times New Roman" w:hAnsi="Times New Roman" w:cs="Times New Roman"/>
                <w:iCs/>
                <w:sz w:val="24"/>
                <w:szCs w:val="24"/>
              </w:rPr>
            </w:pPr>
          </w:p>
        </w:tc>
        <w:tc>
          <w:tcPr>
            <w:tcW w:w="80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471D" w:rsidRDefault="0011471D">
            <w:pPr>
              <w:pStyle w:val="a9"/>
              <w:spacing w:line="276" w:lineRule="auto"/>
              <w:jc w:val="both"/>
              <w:rPr>
                <w:rFonts w:ascii="Times New Roman" w:hAnsi="Times New Roman" w:cs="Times New Roman"/>
                <w:sz w:val="24"/>
                <w:szCs w:val="24"/>
              </w:rPr>
            </w:pP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 Привлечение родителей к участию в детском празднике (разработка идей, подготовка атрибутов, ролевое участие).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Анкетирование, тестирование родителей, выпуск газеты, подбор специальной литературы с целью обеспечения обратной связи с семьёй.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Проведение тренингов с родителями: способы решения нестандартных ситуаций с целью повышения компетенции в вопросах воспитания.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 Распространение инновационных подходов к воспитанию детей через рекомендованную психолого-педагогическую литературу, периодические издания.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5. Привлечение родителей к совместным мероприятиям по благоустройству и созданию условий в группе и на участке.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 Организация совместных с родителями прогулок и экскурсий по городу и его окрестностям, создание тематических альбомов.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 Изучение и анализ детско-родительских отношений с целью оказания помощи детям.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8. Разработка индивидуальных программ взаимодействия с родителями по созданию предметной среды для развития ребёнка.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9. Беседы с детьми с целью формирования уверенности в том, что их любят и о них заботятся в семье.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10. Выработка единой системы гуманистических требований в ДОУ и семье.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11. Повышение правовой культуры родителей.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12. Консультативные часы для родителей по вопросам предупреждения использования методов, унижающих достоинство ребёнка.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13. Создание фотовыставок, фотоальбомов «Я и моя семья», «Моя родословная», «Мои любимые дела», «Моё настроение». </w:t>
            </w:r>
          </w:p>
          <w:p w:rsidR="0011471D" w:rsidRDefault="0011471D">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14. Ауди</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видиозаписи</w:t>
            </w:r>
            <w:proofErr w:type="spellEnd"/>
            <w:r>
              <w:rPr>
                <w:rFonts w:ascii="Times New Roman" w:hAnsi="Times New Roman" w:cs="Times New Roman"/>
                <w:sz w:val="24"/>
                <w:szCs w:val="24"/>
              </w:rPr>
              <w:t xml:space="preserve">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w:t>
            </w:r>
            <w:proofErr w:type="gramStart"/>
            <w:r>
              <w:rPr>
                <w:rFonts w:ascii="Times New Roman" w:hAnsi="Times New Roman" w:cs="Times New Roman"/>
                <w:sz w:val="24"/>
                <w:szCs w:val="24"/>
              </w:rPr>
              <w:t xml:space="preserve">За что ты себя любишь? и др.). </w:t>
            </w:r>
            <w:proofErr w:type="gramEnd"/>
          </w:p>
          <w:p w:rsidR="0011471D" w:rsidRDefault="0011471D">
            <w:pPr>
              <w:pStyle w:val="a9"/>
              <w:spacing w:line="276" w:lineRule="auto"/>
              <w:jc w:val="both"/>
              <w:rPr>
                <w:rFonts w:ascii="Times New Roman" w:hAnsi="Times New Roman" w:cs="Times New Roman"/>
                <w:sz w:val="24"/>
                <w:szCs w:val="24"/>
              </w:rPr>
            </w:pPr>
          </w:p>
        </w:tc>
      </w:tr>
    </w:tbl>
    <w:p w:rsidR="0011471D" w:rsidRDefault="0011471D" w:rsidP="0011471D">
      <w:pPr>
        <w:pStyle w:val="a9"/>
        <w:spacing w:line="276" w:lineRule="auto"/>
        <w:jc w:val="both"/>
        <w:rPr>
          <w:rFonts w:ascii="Times New Roman" w:hAnsi="Times New Roman" w:cs="Times New Roman"/>
          <w:sz w:val="24"/>
          <w:szCs w:val="24"/>
        </w:rPr>
      </w:pPr>
    </w:p>
    <w:p w:rsidR="0011471D" w:rsidRPr="000B370E" w:rsidRDefault="0011471D"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2.5.2.1.  Игровая деятельность. </w:t>
      </w:r>
    </w:p>
    <w:tbl>
      <w:tblPr>
        <w:tblStyle w:val="a8"/>
        <w:tblW w:w="11057" w:type="dxa"/>
        <w:tblInd w:w="-601" w:type="dxa"/>
        <w:tblLayout w:type="fixed"/>
        <w:tblLook w:val="04A0"/>
      </w:tblPr>
      <w:tblGrid>
        <w:gridCol w:w="3403"/>
        <w:gridCol w:w="2835"/>
        <w:gridCol w:w="4819"/>
      </w:tblGrid>
      <w:tr w:rsidR="00EE147D" w:rsidRPr="000B370E" w:rsidTr="0011471D">
        <w:trPr>
          <w:trHeight w:val="309"/>
        </w:trPr>
        <w:tc>
          <w:tcPr>
            <w:tcW w:w="11057" w:type="dxa"/>
            <w:gridSpan w:val="3"/>
          </w:tcPr>
          <w:p w:rsidR="00EE147D" w:rsidRPr="000B370E" w:rsidRDefault="00EE147D"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игры</w:t>
            </w:r>
          </w:p>
        </w:tc>
      </w:tr>
      <w:tr w:rsidR="00EE147D" w:rsidRPr="000B370E" w:rsidTr="0011471D">
        <w:trPr>
          <w:trHeight w:val="309"/>
        </w:trPr>
        <w:tc>
          <w:tcPr>
            <w:tcW w:w="3403" w:type="dxa"/>
          </w:tcPr>
          <w:p w:rsidR="00EE147D" w:rsidRPr="000B370E" w:rsidRDefault="00EE147D"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Классы</w:t>
            </w:r>
          </w:p>
        </w:tc>
        <w:tc>
          <w:tcPr>
            <w:tcW w:w="2835" w:type="dxa"/>
          </w:tcPr>
          <w:p w:rsidR="00EE147D" w:rsidRPr="000B370E" w:rsidRDefault="00EE147D"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 xml:space="preserve">Виды </w:t>
            </w:r>
          </w:p>
        </w:tc>
        <w:tc>
          <w:tcPr>
            <w:tcW w:w="4819" w:type="dxa"/>
          </w:tcPr>
          <w:tbl>
            <w:tblPr>
              <w:tblW w:w="0" w:type="auto"/>
              <w:tblInd w:w="44" w:type="dxa"/>
              <w:tblBorders>
                <w:top w:val="nil"/>
                <w:left w:val="nil"/>
                <w:bottom w:val="nil"/>
                <w:right w:val="nil"/>
              </w:tblBorders>
              <w:tblLayout w:type="fixed"/>
              <w:tblLook w:val="0000"/>
            </w:tblPr>
            <w:tblGrid>
              <w:gridCol w:w="1660"/>
              <w:gridCol w:w="466"/>
            </w:tblGrid>
            <w:tr w:rsidR="00EE147D" w:rsidRPr="000B370E" w:rsidTr="00EE147D">
              <w:trPr>
                <w:trHeight w:val="230"/>
              </w:trPr>
              <w:tc>
                <w:tcPr>
                  <w:tcW w:w="1660"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Подвиды </w:t>
                  </w:r>
                </w:p>
              </w:tc>
              <w:tc>
                <w:tcPr>
                  <w:tcW w:w="466" w:type="dxa"/>
                </w:tcPr>
                <w:p w:rsidR="00EE147D" w:rsidRPr="000B370E" w:rsidRDefault="00EE147D" w:rsidP="00915456">
                  <w:pPr>
                    <w:pStyle w:val="a9"/>
                    <w:spacing w:line="276" w:lineRule="auto"/>
                    <w:jc w:val="both"/>
                    <w:rPr>
                      <w:rFonts w:ascii="Times New Roman" w:hAnsi="Times New Roman" w:cs="Times New Roman"/>
                      <w:sz w:val="24"/>
                      <w:szCs w:val="24"/>
                    </w:rPr>
                  </w:pPr>
                </w:p>
              </w:tc>
            </w:tr>
          </w:tbl>
          <w:p w:rsidR="00EE147D" w:rsidRPr="000B370E" w:rsidRDefault="00EE147D" w:rsidP="00915456">
            <w:pPr>
              <w:pStyle w:val="a9"/>
              <w:spacing w:line="276" w:lineRule="auto"/>
              <w:jc w:val="both"/>
              <w:rPr>
                <w:rFonts w:ascii="Times New Roman" w:hAnsi="Times New Roman" w:cs="Times New Roman"/>
                <w:iCs/>
                <w:sz w:val="24"/>
                <w:szCs w:val="24"/>
              </w:rPr>
            </w:pPr>
          </w:p>
        </w:tc>
      </w:tr>
      <w:tr w:rsidR="00EE147D" w:rsidRPr="000B370E" w:rsidTr="0011471D">
        <w:trPr>
          <w:trHeight w:val="309"/>
        </w:trPr>
        <w:tc>
          <w:tcPr>
            <w:tcW w:w="3403"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возникающие по инициативе ребенка </w:t>
            </w:r>
          </w:p>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Игры-экспериментирования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животными и людьми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природными объектами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Общения с людьми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 специальными игрушками для экспериментирования</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Сюжетные самодеятельные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 - </w:t>
            </w:r>
            <w:proofErr w:type="spellStart"/>
            <w:r w:rsidRPr="000B370E">
              <w:rPr>
                <w:rFonts w:ascii="Times New Roman" w:hAnsi="Times New Roman" w:cs="Times New Roman"/>
                <w:sz w:val="24"/>
                <w:szCs w:val="24"/>
              </w:rPr>
              <w:t>отобразительные</w:t>
            </w:r>
            <w:proofErr w:type="spellEnd"/>
            <w:r w:rsidRPr="000B370E">
              <w:rPr>
                <w:rFonts w:ascii="Times New Roman" w:hAnsi="Times New Roman" w:cs="Times New Roman"/>
                <w:sz w:val="24"/>
                <w:szCs w:val="24"/>
              </w:rPr>
              <w:t xml:space="preserve">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 - ролевые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Режиссерские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Театрализованные </w:t>
            </w:r>
          </w:p>
        </w:tc>
      </w:tr>
      <w:tr w:rsidR="00EE147D" w:rsidRPr="000B370E" w:rsidTr="0011471D">
        <w:trPr>
          <w:trHeight w:val="309"/>
        </w:trPr>
        <w:tc>
          <w:tcPr>
            <w:tcW w:w="3403"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Игры, связанные с исходной инициативой взрослого </w:t>
            </w:r>
          </w:p>
        </w:tc>
        <w:tc>
          <w:tcPr>
            <w:tcW w:w="2835"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Обучающие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Автодидактические</w:t>
            </w:r>
            <w:proofErr w:type="spellEnd"/>
            <w:r w:rsidRPr="000B370E">
              <w:rPr>
                <w:rFonts w:ascii="Times New Roman" w:hAnsi="Times New Roman" w:cs="Times New Roman"/>
                <w:sz w:val="24"/>
                <w:szCs w:val="24"/>
              </w:rPr>
              <w:t xml:space="preserve"> предметные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 - дидактические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Подвижные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Музыкальные </w:t>
            </w:r>
          </w:p>
        </w:tc>
      </w:tr>
      <w:tr w:rsidR="00EE147D" w:rsidRPr="000B370E" w:rsidTr="0011471D">
        <w:trPr>
          <w:trHeight w:val="309"/>
        </w:trPr>
        <w:tc>
          <w:tcPr>
            <w:tcW w:w="3403"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Учебно - предметные дидактические </w:t>
            </w:r>
          </w:p>
        </w:tc>
      </w:tr>
      <w:tr w:rsidR="00EE147D" w:rsidRPr="000B370E" w:rsidTr="0011471D">
        <w:trPr>
          <w:trHeight w:val="309"/>
        </w:trPr>
        <w:tc>
          <w:tcPr>
            <w:tcW w:w="3403" w:type="dxa"/>
            <w:vMerge/>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val="restart"/>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Досуговые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Интеллектуальные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Забавы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Развлечения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Театральные </w:t>
            </w:r>
          </w:p>
        </w:tc>
      </w:tr>
      <w:tr w:rsidR="00EE147D" w:rsidRPr="000B370E" w:rsidTr="0011471D">
        <w:trPr>
          <w:trHeight w:val="309"/>
        </w:trPr>
        <w:tc>
          <w:tcPr>
            <w:tcW w:w="3403"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Празднично-карнавальные </w:t>
            </w:r>
          </w:p>
        </w:tc>
      </w:tr>
      <w:tr w:rsidR="00EE147D" w:rsidRPr="000B370E" w:rsidTr="0011471D">
        <w:trPr>
          <w:trHeight w:val="644"/>
        </w:trPr>
        <w:tc>
          <w:tcPr>
            <w:tcW w:w="3403" w:type="dxa"/>
            <w:vMerge w:val="restart"/>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народные, идущие от исторических традиций этноса </w:t>
            </w:r>
          </w:p>
        </w:tc>
        <w:tc>
          <w:tcPr>
            <w:tcW w:w="2835" w:type="dxa"/>
            <w:vMerge w:val="restart"/>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Обрядовые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Культовые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Семейные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Сезонные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val="restart"/>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Тренинговые</w:t>
            </w:r>
            <w:proofErr w:type="spellEnd"/>
            <w:r w:rsidRPr="000B370E">
              <w:rPr>
                <w:rFonts w:ascii="Times New Roman" w:hAnsi="Times New Roman" w:cs="Times New Roman"/>
                <w:sz w:val="24"/>
                <w:szCs w:val="24"/>
              </w:rPr>
              <w:t xml:space="preserve">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Интеллектуальные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Сенсомоторные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Borders>
              <w:bottom w:val="single" w:sz="4" w:space="0" w:color="auto"/>
            </w:tcBorders>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Адаптивные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val="restart"/>
            <w:tcBorders>
              <w:top w:val="single" w:sz="4" w:space="0" w:color="auto"/>
            </w:tcBorders>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Досуговые игры </w:t>
            </w: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Игрища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Тихие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Забавляющие </w:t>
            </w:r>
          </w:p>
        </w:tc>
      </w:tr>
      <w:tr w:rsidR="00EE147D" w:rsidRPr="000B370E" w:rsidTr="0011471D">
        <w:trPr>
          <w:trHeight w:val="309"/>
        </w:trPr>
        <w:tc>
          <w:tcPr>
            <w:tcW w:w="3403"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2835" w:type="dxa"/>
            <w:vMerge/>
          </w:tcPr>
          <w:p w:rsidR="00EE147D" w:rsidRPr="000B370E" w:rsidRDefault="00EE147D" w:rsidP="00915456">
            <w:pPr>
              <w:pStyle w:val="a9"/>
              <w:spacing w:line="276" w:lineRule="auto"/>
              <w:jc w:val="both"/>
              <w:rPr>
                <w:rFonts w:ascii="Times New Roman" w:hAnsi="Times New Roman" w:cs="Times New Roman"/>
                <w:iCs/>
                <w:sz w:val="24"/>
                <w:szCs w:val="24"/>
              </w:rPr>
            </w:pPr>
          </w:p>
        </w:tc>
        <w:tc>
          <w:tcPr>
            <w:tcW w:w="4819"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Развлекающие </w:t>
            </w:r>
          </w:p>
        </w:tc>
      </w:tr>
    </w:tbl>
    <w:p w:rsidR="009173B9" w:rsidRPr="000B370E" w:rsidRDefault="009173B9"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sz w:val="24"/>
          <w:szCs w:val="24"/>
        </w:rPr>
      </w:pPr>
    </w:p>
    <w:p w:rsidR="009D350A"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038" style="position:absolute;left:0;text-align:left;margin-left:-9.05pt;margin-top:-1.35pt;width:479pt;height:301.15pt;z-index:251654656" coordorigin="1905,10769" coordsize="9495,5230">
            <v:shapetype id="_x0000_t109" coordsize="21600,21600" o:spt="109" path="m,l,21600r21600,l21600,xe">
              <v:stroke joinstyle="miter"/>
              <v:path gradientshapeok="t" o:connecttype="rect"/>
            </v:shapetype>
            <v:shape id="_x0000_s1039" type="#_x0000_t109" style="position:absolute;left:2190;top:10769;width:9090;height:765" fillcolor="#c2d69b [1942]" strokecolor="#9bbb59 [3206]" strokeweight="1pt">
              <v:fill color2="#9bbb59 [3206]" focus="50%" type="gradient"/>
              <v:shadow on="t" type="perspective" color="#4e6128 [1606]" offset="1pt" offset2="-3pt"/>
              <v:textbox style="mso-next-textbox:#_x0000_s1039">
                <w:txbxContent>
                  <w:p w:rsidR="00517A75" w:rsidRPr="00EF7072" w:rsidRDefault="00517A75" w:rsidP="001C5670">
                    <w:pPr>
                      <w:autoSpaceDE w:val="0"/>
                      <w:autoSpaceDN w:val="0"/>
                      <w:adjustRightInd w:val="0"/>
                      <w:jc w:val="center"/>
                      <w:rPr>
                        <w:rFonts w:ascii="Times New Roman" w:hAnsi="Times New Roman" w:cs="Times New Roman"/>
                        <w:sz w:val="36"/>
                        <w:szCs w:val="36"/>
                      </w:rPr>
                    </w:pPr>
                    <w:r w:rsidRPr="00EF7072">
                      <w:rPr>
                        <w:rFonts w:ascii="Times New Roman" w:hAnsi="Times New Roman" w:cs="Times New Roman"/>
                        <w:b/>
                        <w:bCs/>
                        <w:sz w:val="36"/>
                        <w:szCs w:val="36"/>
                      </w:rPr>
                      <w:t>структурные элементы игры</w:t>
                    </w:r>
                  </w:p>
                  <w:p w:rsidR="00517A75" w:rsidRPr="00EF7072" w:rsidRDefault="00517A75" w:rsidP="001C5670">
                    <w:pPr>
                      <w:rPr>
                        <w:sz w:val="36"/>
                        <w:szCs w:val="36"/>
                      </w:rPr>
                    </w:pPr>
                  </w:p>
                </w:txbxContent>
              </v:textbox>
            </v:shape>
            <v:shape id="_x0000_s1040" type="#_x0000_t109" style="position:absolute;left:1905;top:11934;width:3855;height:735" fillcolor="white [3201]" strokecolor="#c2d69b [1942]" strokeweight="1pt">
              <v:fill color2="#d6e3bc [1302]" focusposition="1" focussize="" focus="100%" type="gradient"/>
              <v:shadow on="t" type="perspective" color="#4e6128 [1606]" opacity=".5" offset="1pt" offset2="-3pt"/>
              <v:textbox style="mso-next-textbox:#_x0000_s1040">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Сюжет (тема) игры</w:t>
                    </w:r>
                  </w:p>
                  <w:p w:rsidR="00517A75" w:rsidRDefault="00517A75" w:rsidP="001C5670">
                    <w:pPr>
                      <w:jc w:val="center"/>
                    </w:pPr>
                  </w:p>
                </w:txbxContent>
              </v:textbox>
            </v:shape>
            <v:shape id="_x0000_s1041" type="#_x0000_t109" style="position:absolute;left:1905;top:12940;width:3855;height:735" fillcolor="white [3201]" strokecolor="#c2d69b [1942]" strokeweight="1pt">
              <v:fill color2="#d6e3bc [1302]" focusposition="1" focussize="" focus="100%" type="gradient"/>
              <v:shadow on="t" type="perspective" color="#4e6128 [1606]" opacity=".5" offset="1pt" offset2="-3pt"/>
              <v:textbox style="mso-next-textbox:#_x0000_s1041">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Содержание</w:t>
                    </w:r>
                  </w:p>
                  <w:p w:rsidR="00517A75" w:rsidRDefault="00517A75" w:rsidP="001C5670"/>
                </w:txbxContent>
              </v:textbox>
            </v:shape>
            <v:shape id="_x0000_s1042" type="#_x0000_t109" style="position:absolute;left:1905;top:14070;width:3855;height:735" fillcolor="white [3201]" strokecolor="#c2d69b [1942]" strokeweight="1pt">
              <v:fill color2="#d6e3bc [1302]" focusposition="1" focussize="" focus="100%" type="gradient"/>
              <v:shadow on="t" type="perspective" color="#4e6128 [1606]" opacity=".5" offset="1pt" offset2="-3pt"/>
              <v:textbox style="mso-next-textbox:#_x0000_s1042">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 xml:space="preserve">Игровая </w:t>
                    </w:r>
                    <w:proofErr w:type="gramStart"/>
                    <w:r w:rsidRPr="003027C6">
                      <w:rPr>
                        <w:rFonts w:ascii="Times New Roman" w:hAnsi="Times New Roman" w:cs="Times New Roman"/>
                        <w:b/>
                        <w:bCs/>
                        <w:i/>
                        <w:iCs/>
                        <w:sz w:val="28"/>
                        <w:szCs w:val="28"/>
                      </w:rPr>
                      <w:t xml:space="preserve">( </w:t>
                    </w:r>
                    <w:proofErr w:type="gramEnd"/>
                    <w:r w:rsidRPr="003027C6">
                      <w:rPr>
                        <w:rFonts w:ascii="Times New Roman" w:hAnsi="Times New Roman" w:cs="Times New Roman"/>
                        <w:b/>
                        <w:bCs/>
                        <w:i/>
                        <w:iCs/>
                        <w:sz w:val="28"/>
                        <w:szCs w:val="28"/>
                      </w:rPr>
                      <w:t>воображаемая, мнимая) ситуация</w:t>
                    </w:r>
                  </w:p>
                  <w:p w:rsidR="00517A75" w:rsidRDefault="00517A75" w:rsidP="001C5670"/>
                </w:txbxContent>
              </v:textbox>
            </v:shape>
            <v:shape id="_x0000_s1043" type="#_x0000_t109" style="position:absolute;left:7245;top:15264;width:4155;height:735" fillcolor="white [3201]" strokecolor="#c2d69b [1942]" strokeweight="1pt">
              <v:fill color2="#d6e3bc [1302]" focusposition="1" focussize="" focus="100%" type="gradient"/>
              <v:shadow on="t" type="perspective" color="#4e6128 [1606]" opacity=".5" offset="1pt" offset2="-3pt"/>
              <v:textbox style="mso-next-textbox:#_x0000_s1043">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Правила</w:t>
                    </w:r>
                  </w:p>
                  <w:p w:rsidR="00517A75" w:rsidRDefault="00517A75" w:rsidP="001C5670"/>
                </w:txbxContent>
              </v:textbox>
            </v:shape>
            <v:shape id="_x0000_s1044" type="#_x0000_t109" style="position:absolute;left:7335;top:14106;width:4065;height:735" fillcolor="white [3201]" strokecolor="#c2d69b [1942]" strokeweight="1pt">
              <v:fill color2="#d6e3bc [1302]" focusposition="1" focussize="" focus="100%" type="gradient"/>
              <v:shadow on="t" type="perspective" color="#4e6128 [1606]" opacity=".5" offset="1pt" offset2="-3pt"/>
              <v:textbox style="mso-next-textbox:#_x0000_s1044">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Ролевое (игровое) взаимодействие</w:t>
                    </w:r>
                  </w:p>
                  <w:p w:rsidR="00517A75" w:rsidRDefault="00517A75" w:rsidP="001C5670"/>
                </w:txbxContent>
              </v:textbox>
            </v:shape>
            <v:shape id="_x0000_s1045" type="#_x0000_t109" style="position:absolute;left:7335;top:13045;width:4065;height:735" fillcolor="white [3201]" strokecolor="#c2d69b [1942]" strokeweight="1pt">
              <v:fill color2="#d6e3bc [1302]" focusposition="1" focussize="" focus="100%" type="gradient"/>
              <v:shadow on="t" type="perspective" color="#4e6128 [1606]" opacity=".5" offset="1pt" offset2="-3pt"/>
              <v:textbox style="mso-next-textbox:#_x0000_s1045">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Ролевое (игровое) действие</w:t>
                    </w:r>
                  </w:p>
                  <w:p w:rsidR="00517A75" w:rsidRDefault="00517A75" w:rsidP="001C5670"/>
                </w:txbxContent>
              </v:textbox>
            </v:shape>
            <v:shape id="_x0000_s1046" type="#_x0000_t109" style="position:absolute;left:7335;top:11934;width:3990;height:735" fillcolor="white [3201]" strokecolor="#c2d69b [1942]" strokeweight="1pt">
              <v:fill color2="#d6e3bc [1302]" focusposition="1" focussize="" focus="100%" type="gradient"/>
              <v:shadow on="t" type="perspective" color="#4e6128 [1606]" opacity=".5" offset="1pt" offset2="-3pt"/>
              <v:textbox style="mso-next-textbox:#_x0000_s1046">
                <w:txbxContent>
                  <w:p w:rsidR="00517A75" w:rsidRPr="003027C6" w:rsidRDefault="00517A75" w:rsidP="001C5670">
                    <w:pPr>
                      <w:autoSpaceDE w:val="0"/>
                      <w:autoSpaceDN w:val="0"/>
                      <w:adjustRightInd w:val="0"/>
                      <w:jc w:val="center"/>
                      <w:rPr>
                        <w:rFonts w:ascii="Times New Roman" w:hAnsi="Times New Roman" w:cs="Times New Roman"/>
                        <w:sz w:val="28"/>
                        <w:szCs w:val="28"/>
                      </w:rPr>
                    </w:pPr>
                    <w:r w:rsidRPr="003027C6">
                      <w:rPr>
                        <w:rFonts w:ascii="Times New Roman" w:hAnsi="Times New Roman" w:cs="Times New Roman"/>
                        <w:b/>
                        <w:bCs/>
                        <w:i/>
                        <w:iCs/>
                        <w:sz w:val="28"/>
                        <w:szCs w:val="28"/>
                      </w:rPr>
                      <w:t>Роль</w:t>
                    </w:r>
                  </w:p>
                  <w:p w:rsidR="00517A75" w:rsidRDefault="00517A75" w:rsidP="001C5670"/>
                </w:txbxContent>
              </v:textbox>
            </v:shape>
            <v:shape id="_x0000_s1047" type="#_x0000_t109" style="position:absolute;left:1905;top:15264;width:3855;height:735" fillcolor="white [3201]" strokecolor="#c2d69b [1942]" strokeweight="1pt">
              <v:fill color2="#d6e3bc [1302]" focusposition="1" focussize="" focus="100%" type="gradient"/>
              <v:shadow on="t" type="perspective" color="#4e6128 [1606]" opacity=".5" offset="1pt" offset2="-3pt"/>
              <v:textbox style="mso-next-textbox:#_x0000_s1047">
                <w:txbxContent>
                  <w:p w:rsidR="00517A75" w:rsidRDefault="00517A75" w:rsidP="001C5670">
                    <w:pPr>
                      <w:jc w:val="center"/>
                    </w:pPr>
                    <w:r w:rsidRPr="003027C6">
                      <w:rPr>
                        <w:rFonts w:ascii="Times New Roman" w:hAnsi="Times New Roman" w:cs="Times New Roman"/>
                        <w:b/>
                        <w:bCs/>
                        <w:i/>
                        <w:iCs/>
                        <w:sz w:val="28"/>
                        <w:szCs w:val="28"/>
                      </w:rPr>
                      <w:t>Замысе</w:t>
                    </w:r>
                    <w:r>
                      <w:rPr>
                        <w:rFonts w:ascii="Times New Roman" w:hAnsi="Times New Roman" w:cs="Times New Roman"/>
                        <w:b/>
                        <w:bCs/>
                        <w:i/>
                        <w:iCs/>
                        <w:sz w:val="28"/>
                        <w:szCs w:val="28"/>
                      </w:rPr>
                      <w:t>л</w:t>
                    </w:r>
                  </w:p>
                </w:txbxContent>
              </v:textbox>
            </v:shape>
            <v:shapetype id="_x0000_t32" coordsize="21600,21600" o:spt="32" o:oned="t" path="m,l21600,21600e" filled="f">
              <v:path arrowok="t" fillok="f" o:connecttype="none"/>
              <o:lock v:ext="edit" shapetype="t"/>
            </v:shapetype>
            <v:shape id="_x0000_s1048" type="#_x0000_t32" style="position:absolute;left:6480;top:11535;width:0;height:4464" o:connectortype="straight" strokecolor="#9bbb59 [3206]" strokeweight="10pt">
              <v:shadow color="#868686"/>
            </v:shape>
            <v:shape id="_x0000_s1049" type="#_x0000_t32" style="position:absolute;left:5760;top:13329;width:1575;height:1" o:connectortype="straight" strokecolor="#9bbb59 [3206]" strokeweight="1pt">
              <v:shadow type="perspective" color="#4e6128 [1606]" offset="1pt" offset2="-3pt"/>
            </v:shape>
            <v:shape id="_x0000_s1050" type="#_x0000_t32" style="position:absolute;left:5760;top:14484;width:1575;height:0" o:connectortype="straight" strokecolor="#9bbb59 [3206]" strokeweight="1pt">
              <v:shadow type="perspective" color="#4e6128 [1606]" offset="1pt" offset2="-3pt"/>
            </v:shape>
            <v:shape id="_x0000_s1051" type="#_x0000_t32" style="position:absolute;left:5760;top:15615;width:1485;height:0" o:connectortype="straight" strokecolor="#9bbb59 [3206]" strokeweight="1pt">
              <v:shadow type="perspective" color="#4e6128 [1606]" offset="1pt" offset2="-3pt"/>
            </v:shape>
            <v:shape id="_x0000_s1052" type="#_x0000_t32" style="position:absolute;left:5760;top:12265;width:1575;height:1" o:connectortype="straight" strokecolor="#9bbb59 [3206]" strokeweight="1pt">
              <v:shadow type="perspective" color="#4e6128 [1606]" offset="1pt" offset2="-3pt"/>
            </v:shape>
          </v:group>
        </w:pict>
      </w:r>
    </w:p>
    <w:p w:rsidR="009D350A" w:rsidRPr="000B370E" w:rsidRDefault="009D350A"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1C5670"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26" type="#_x0000_t32" style="position:absolute;left:0;text-align:left;margin-left:410.5pt;margin-top:23.1pt;width:.75pt;height:.05pt;flip:x;z-index:251655680" o:connectortype="straight"/>
        </w:pict>
      </w:r>
    </w:p>
    <w:p w:rsidR="009D350A" w:rsidRPr="000B370E" w:rsidRDefault="009D350A"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действие в воображаемом плане способствует развитию символической функции мышления;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наличие воображаемой ситуации способствует формированию плана представлений;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необходимость согласовывать игровые действия способствует формированию реальных взаимоотношений между играющими детьми.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руководства сюжетно-ролевой игрой: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Для того, чтобы дети овладели игровыми умениями, воспитатель должен </w:t>
      </w:r>
      <w:r w:rsidRPr="000B370E">
        <w:rPr>
          <w:rFonts w:ascii="Times New Roman" w:hAnsi="Times New Roman" w:cs="Times New Roman"/>
          <w:iCs/>
          <w:sz w:val="24"/>
          <w:szCs w:val="24"/>
        </w:rPr>
        <w:t xml:space="preserve">играть вместе с ними.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На каждом возрастном этапе игра развертывается особым образом, так, чтобы детьми «открывался» и усваивался новый, </w:t>
      </w:r>
      <w:r w:rsidRPr="000B370E">
        <w:rPr>
          <w:rFonts w:ascii="Times New Roman" w:hAnsi="Times New Roman" w:cs="Times New Roman"/>
          <w:iCs/>
          <w:sz w:val="24"/>
          <w:szCs w:val="24"/>
        </w:rPr>
        <w:t xml:space="preserve">более сложный способ построения игры.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На каждом возрастном этапе при формировании игровых умений необходимо ориентировать </w:t>
      </w:r>
      <w:proofErr w:type="gramStart"/>
      <w:r w:rsidRPr="000B370E">
        <w:rPr>
          <w:rFonts w:ascii="Times New Roman" w:hAnsi="Times New Roman" w:cs="Times New Roman"/>
          <w:sz w:val="24"/>
          <w:szCs w:val="24"/>
        </w:rPr>
        <w:t>детей</w:t>
      </w:r>
      <w:proofErr w:type="gramEnd"/>
      <w:r w:rsidRPr="000B370E">
        <w:rPr>
          <w:rFonts w:ascii="Times New Roman" w:hAnsi="Times New Roman" w:cs="Times New Roman"/>
          <w:sz w:val="24"/>
          <w:szCs w:val="24"/>
        </w:rPr>
        <w:t xml:space="preserve"> как на осуществление игрового действия, так и на </w:t>
      </w:r>
      <w:r w:rsidRPr="000B370E">
        <w:rPr>
          <w:rFonts w:ascii="Times New Roman" w:hAnsi="Times New Roman" w:cs="Times New Roman"/>
          <w:iCs/>
          <w:sz w:val="24"/>
          <w:szCs w:val="24"/>
        </w:rPr>
        <w:t xml:space="preserve">пояснение его смысла партнерам.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Руководя сюжетно-ролевой игрой, педагог должен помнить: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 обязательном общении с детьми: диалогическом общении, </w:t>
      </w:r>
      <w:proofErr w:type="spellStart"/>
      <w:r w:rsidRPr="000B370E">
        <w:rPr>
          <w:rFonts w:ascii="Times New Roman" w:hAnsi="Times New Roman" w:cs="Times New Roman"/>
          <w:sz w:val="24"/>
          <w:szCs w:val="24"/>
        </w:rPr>
        <w:t>полилогическом</w:t>
      </w:r>
      <w:proofErr w:type="spellEnd"/>
      <w:r w:rsidRPr="000B370E">
        <w:rPr>
          <w:rFonts w:ascii="Times New Roman" w:hAnsi="Times New Roman" w:cs="Times New Roman"/>
          <w:sz w:val="24"/>
          <w:szCs w:val="24"/>
        </w:rPr>
        <w:t xml:space="preserve"> общении, предполагающем диалог с несколькими участниками игры одновременно (во время многоотраслевого сюжетного построения) и воспитывающем </w:t>
      </w:r>
      <w:proofErr w:type="spellStart"/>
      <w:r w:rsidRPr="000B370E">
        <w:rPr>
          <w:rFonts w:ascii="Times New Roman" w:hAnsi="Times New Roman" w:cs="Times New Roman"/>
          <w:sz w:val="24"/>
          <w:szCs w:val="24"/>
        </w:rPr>
        <w:t>полифоничное</w:t>
      </w:r>
      <w:proofErr w:type="spellEnd"/>
      <w:r w:rsidRPr="000B370E">
        <w:rPr>
          <w:rFonts w:ascii="Times New Roman" w:hAnsi="Times New Roman" w:cs="Times New Roman"/>
          <w:sz w:val="24"/>
          <w:szCs w:val="24"/>
        </w:rPr>
        <w:t xml:space="preserve"> слуховое восприятие;</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gramStart"/>
      <w:r w:rsidRPr="000B370E">
        <w:rPr>
          <w:rFonts w:ascii="Times New Roman" w:hAnsi="Times New Roman" w:cs="Times New Roman"/>
          <w:sz w:val="24"/>
          <w:szCs w:val="24"/>
        </w:rPr>
        <w:t>создании</w:t>
      </w:r>
      <w:proofErr w:type="gramEnd"/>
      <w:r w:rsidRPr="000B370E">
        <w:rPr>
          <w:rFonts w:ascii="Times New Roman" w:hAnsi="Times New Roman" w:cs="Times New Roman"/>
          <w:sz w:val="24"/>
          <w:szCs w:val="24"/>
        </w:rPr>
        <w:t xml:space="preserve"> проблемных ситуаций, позволяющих стимулировать творческие проявления детей в поиске решения задачи.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 играющих.</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Комплексный метод руководства игрой</w:t>
      </w: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053" style="position:absolute;left:0;text-align:left;margin-left:-24.1pt;margin-top:2.3pt;width:519.45pt;height:251.25pt;z-index:251656704" coordorigin="1248,11758" coordsize="10389,502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54" type="#_x0000_t16" style="position:absolute;left:4173;top:13273;width:4827;height:1500" fillcolor="#95b3d7 [1940]" strokecolor="#95b3d7 [1940]" strokeweight="1pt">
              <v:fill color2="#dbe5f1 [660]" angle="-45" focus="-50%" type="gradient"/>
              <v:shadow on="t" type="perspective" color="#243f60 [1604]" opacity=".5" offset="1pt" offset2="-3pt"/>
              <v:textbox style="mso-next-textbox:#_x0000_s1054">
                <w:txbxContent>
                  <w:p w:rsidR="00517A75" w:rsidRPr="00F709E7" w:rsidRDefault="00517A75" w:rsidP="001C5670">
                    <w:pPr>
                      <w:rPr>
                        <w:rFonts w:ascii="Times New Roman" w:hAnsi="Times New Roman" w:cs="Times New Roman"/>
                      </w:rPr>
                    </w:pPr>
                    <w:r w:rsidRPr="00F709E7">
                      <w:rPr>
                        <w:rFonts w:ascii="Times New Roman" w:hAnsi="Times New Roman" w:cs="Times New Roman"/>
                        <w:b/>
                        <w:bCs/>
                      </w:rPr>
                      <w:t xml:space="preserve">Педагогическая поддержка самодеятельных игр, обеспечение педагогических условий развития игры </w:t>
                    </w:r>
                  </w:p>
                  <w:p w:rsidR="00517A75" w:rsidRDefault="00517A75" w:rsidP="001C5670"/>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5" type="#_x0000_t80" style="position:absolute;left:5268;top:11758;width:2697;height:1515">
              <o:extrusion v:ext="view" backdepth="1in" on="t" type="perspective"/>
              <v:textbox style="mso-next-textbox:#_x0000_s1055">
                <w:txbxContent>
                  <w:p w:rsidR="00517A75" w:rsidRPr="00064E88" w:rsidRDefault="00517A75" w:rsidP="001C5670">
                    <w:pPr>
                      <w:rPr>
                        <w:rFonts w:ascii="Times New Roman" w:hAnsi="Times New Roman" w:cs="Times New Roman"/>
                        <w:sz w:val="28"/>
                        <w:szCs w:val="28"/>
                      </w:rPr>
                    </w:pPr>
                    <w:r w:rsidRPr="00064E88">
                      <w:rPr>
                        <w:rFonts w:ascii="Times New Roman" w:hAnsi="Times New Roman" w:cs="Times New Roman"/>
                        <w:b/>
                        <w:bCs/>
                        <w:sz w:val="28"/>
                        <w:szCs w:val="28"/>
                      </w:rPr>
                      <w:t>2</w:t>
                    </w:r>
                    <w:r w:rsidRPr="00F709E7">
                      <w:rPr>
                        <w:rFonts w:ascii="Times New Roman" w:hAnsi="Times New Roman" w:cs="Times New Roman"/>
                        <w:b/>
                        <w:bCs/>
                      </w:rPr>
                      <w:t>.Передача игровой культуры ребенку</w:t>
                    </w:r>
                    <w:r w:rsidRPr="00064E88">
                      <w:rPr>
                        <w:rFonts w:ascii="Times New Roman" w:hAnsi="Times New Roman" w:cs="Times New Roman"/>
                        <w:b/>
                        <w:bCs/>
                        <w:sz w:val="28"/>
                        <w:szCs w:val="28"/>
                      </w:rPr>
                      <w:t xml:space="preserve"> </w:t>
                    </w:r>
                  </w:p>
                  <w:p w:rsidR="00517A75" w:rsidRDefault="00517A75" w:rsidP="001C5670"/>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56" type="#_x0000_t78" style="position:absolute;left:1248;top:13512;width:2835;height:1471">
              <o:extrusion v:ext="view" backdepth="1in" on="t" type="perspective"/>
              <v:textbox style="mso-next-textbox:#_x0000_s1056">
                <w:txbxContent>
                  <w:p w:rsidR="00517A75" w:rsidRPr="00F709E7" w:rsidRDefault="00517A75" w:rsidP="001C5670">
                    <w:pPr>
                      <w:rPr>
                        <w:rFonts w:ascii="Times New Roman" w:hAnsi="Times New Roman" w:cs="Times New Roman"/>
                      </w:rPr>
                    </w:pPr>
                    <w:r w:rsidRPr="00F709E7">
                      <w:rPr>
                        <w:rFonts w:ascii="Times New Roman" w:hAnsi="Times New Roman" w:cs="Times New Roman"/>
                        <w:b/>
                        <w:bCs/>
                      </w:rPr>
                      <w:t>1.Обогащение детей знаниями и опытом</w:t>
                    </w:r>
                    <w:r w:rsidRPr="00064E88">
                      <w:rPr>
                        <w:rFonts w:ascii="Times New Roman" w:hAnsi="Times New Roman" w:cs="Times New Roman"/>
                        <w:b/>
                        <w:bCs/>
                        <w:sz w:val="28"/>
                        <w:szCs w:val="28"/>
                      </w:rPr>
                      <w:t xml:space="preserve"> </w:t>
                    </w:r>
                    <w:r w:rsidRPr="00F709E7">
                      <w:rPr>
                        <w:rFonts w:ascii="Times New Roman" w:hAnsi="Times New Roman" w:cs="Times New Roman"/>
                        <w:b/>
                        <w:bCs/>
                      </w:rPr>
                      <w:t xml:space="preserve">деятельности. </w:t>
                    </w:r>
                  </w:p>
                  <w:p w:rsidR="00517A75" w:rsidRDefault="00517A75" w:rsidP="001C5670"/>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57" type="#_x0000_t77" style="position:absolute;left:8910;top:13273;width:2727;height:1230">
              <o:extrusion v:ext="view" backdepth="1in" on="t" type="perspective"/>
              <v:textbox style="mso-next-textbox:#_x0000_s1057">
                <w:txbxContent>
                  <w:p w:rsidR="00517A75" w:rsidRPr="00F709E7" w:rsidRDefault="00517A75" w:rsidP="001C5670">
                    <w:pPr>
                      <w:rPr>
                        <w:rFonts w:ascii="Times New Roman" w:hAnsi="Times New Roman" w:cs="Times New Roman"/>
                      </w:rPr>
                    </w:pPr>
                    <w:r w:rsidRPr="00F709E7">
                      <w:rPr>
                        <w:rFonts w:ascii="Times New Roman" w:hAnsi="Times New Roman" w:cs="Times New Roman"/>
                        <w:b/>
                        <w:bCs/>
                      </w:rPr>
                      <w:t xml:space="preserve">3.Развивающая предметно-игровая среда </w:t>
                    </w:r>
                  </w:p>
                  <w:p w:rsidR="00517A75" w:rsidRDefault="00517A75" w:rsidP="001C5670"/>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58" type="#_x0000_t79" style="position:absolute;left:5718;top:14983;width:2325;height:1800">
              <o:extrusion v:ext="view" backdepth="1in" on="t" viewpoint="-34.72222mm,34.72222mm" viewpointorigin="-.5,.5" skewangle="45" lightposition="-50000" lightposition2="50000" type="perspective"/>
              <v:textbox style="mso-next-textbox:#_x0000_s1058">
                <w:txbxContent>
                  <w:p w:rsidR="00517A75" w:rsidRPr="00F709E7" w:rsidRDefault="00517A75" w:rsidP="001C5670">
                    <w:pPr>
                      <w:rPr>
                        <w:rFonts w:ascii="Times New Roman" w:hAnsi="Times New Roman" w:cs="Times New Roman"/>
                        <w:b/>
                        <w:bCs/>
                        <w:i/>
                        <w:iCs/>
                      </w:rPr>
                    </w:pPr>
                    <w:r w:rsidRPr="00F709E7">
                      <w:rPr>
                        <w:rFonts w:ascii="Times New Roman" w:hAnsi="Times New Roman" w:cs="Times New Roman"/>
                        <w:b/>
                        <w:bCs/>
                      </w:rPr>
                      <w:t>4.Активизация проблемного общения</w:t>
                    </w:r>
                  </w:p>
                  <w:p w:rsidR="00517A75" w:rsidRDefault="00517A75" w:rsidP="001C5670"/>
                </w:txbxContent>
              </v:textbox>
            </v:shape>
          </v:group>
        </w:pict>
      </w: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1C5670" w:rsidRPr="000B370E" w:rsidRDefault="001C5670"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2.5.2.2. Патриотическое воспитание.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ЦЕЛЬ:</w:t>
      </w:r>
      <w:r w:rsidR="001A562E">
        <w:rPr>
          <w:rFonts w:ascii="Times New Roman" w:hAnsi="Times New Roman" w:cs="Times New Roman"/>
          <w:sz w:val="24"/>
          <w:szCs w:val="24"/>
        </w:rPr>
        <w:t xml:space="preserve"> </w:t>
      </w:r>
      <w:r w:rsidRPr="000B370E">
        <w:rPr>
          <w:rFonts w:ascii="Times New Roman" w:hAnsi="Times New Roman" w:cs="Times New Roman"/>
          <w:sz w:val="24"/>
          <w:szCs w:val="24"/>
        </w:rPr>
        <w:t xml:space="preserve">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Заложить основы гражданск</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патриотической позиции личности;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Освоение наиболее значимых российских культурных традиций и традиций родного города; </w:t>
      </w:r>
    </w:p>
    <w:p w:rsidR="001C5670" w:rsidRPr="000B370E" w:rsidRDefault="001C5670"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3) 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Воспитание чувства гордости за туляков;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5) Формирование модели поведения ребенка во взаимоотношениях с другими людьми.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детей на этапе завершения дошкольного образования характерно: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проявление доброжелательного внимания к окружающим, стремление оказать помощь, поддержку другому человеку;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уважение к достоинству других;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стремление к познанию окружающей действительности;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решение вопросов о далёком прошлом и будущем, об устройстве мира;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бережное отношение к окружающей природе, результатам труда других людей, чужим и своим вещам.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Основу содержания гражданск</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 xml:space="preserve">«Человек» - </w:t>
      </w:r>
      <w:r w:rsidRPr="000B370E">
        <w:rPr>
          <w:rFonts w:ascii="Times New Roman" w:hAnsi="Times New Roman" w:cs="Times New Roman"/>
          <w:sz w:val="24"/>
          <w:szCs w:val="24"/>
        </w:rPr>
        <w:t xml:space="preserve">абсолютная ценность, «мера всех вещей». </w:t>
      </w:r>
      <w:r w:rsidRPr="000B370E">
        <w:rPr>
          <w:rFonts w:ascii="Times New Roman" w:hAnsi="Times New Roman" w:cs="Times New Roman"/>
          <w:iCs/>
          <w:sz w:val="24"/>
          <w:szCs w:val="24"/>
        </w:rPr>
        <w:t xml:space="preserve">Сегодня гуманизму возвращается его индивидуальное начало, из средства человек становиться целью. </w:t>
      </w:r>
      <w:r w:rsidRPr="000B370E">
        <w:rPr>
          <w:rFonts w:ascii="Times New Roman" w:hAnsi="Times New Roman" w:cs="Times New Roman"/>
          <w:sz w:val="24"/>
          <w:szCs w:val="24"/>
        </w:rPr>
        <w:t xml:space="preserve">Личность ребенка становится реальной ценностью.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 xml:space="preserve">«Семья» </w:t>
      </w:r>
      <w:r w:rsidRPr="000B370E">
        <w:rPr>
          <w:rFonts w:ascii="Times New Roman" w:hAnsi="Times New Roman" w:cs="Times New Roman"/>
          <w:sz w:val="24"/>
          <w:szCs w:val="24"/>
        </w:rPr>
        <w:t xml:space="preserve">- первый коллектив ребенка и естественная среда его развития, где закладываются основы будущей личности. </w:t>
      </w:r>
      <w:r w:rsidRPr="000B370E">
        <w:rPr>
          <w:rFonts w:ascii="Times New Roman" w:hAnsi="Times New Roman" w:cs="Times New Roman"/>
          <w:iCs/>
          <w:sz w:val="24"/>
          <w:szCs w:val="24"/>
        </w:rPr>
        <w:t xml:space="preserve">Необходимо возрождать в людях чувства чести рода, ответственность за фамилию, перестроить взгляды на роль семьи, ее природное назначение.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 xml:space="preserve">«Труд» - </w:t>
      </w:r>
      <w:r w:rsidRPr="000B370E">
        <w:rPr>
          <w:rFonts w:ascii="Times New Roman" w:hAnsi="Times New Roman" w:cs="Times New Roman"/>
          <w:sz w:val="24"/>
          <w:szCs w:val="24"/>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0B370E">
        <w:rPr>
          <w:rFonts w:ascii="Times New Roman" w:hAnsi="Times New Roman" w:cs="Times New Roman"/>
          <w:iCs/>
          <w:sz w:val="24"/>
          <w:szCs w:val="24"/>
        </w:rPr>
        <w:t xml:space="preserve">Задача педагога - воспитывать у детей уважение к людям, прославившим наш тульский край честным трудом.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 xml:space="preserve">«Культура» </w:t>
      </w:r>
      <w:proofErr w:type="gramStart"/>
      <w:r w:rsidRPr="000B370E">
        <w:rPr>
          <w:rFonts w:ascii="Times New Roman" w:hAnsi="Times New Roman" w:cs="Times New Roman"/>
          <w:iCs/>
          <w:sz w:val="24"/>
          <w:szCs w:val="24"/>
        </w:rPr>
        <w:t>-</w:t>
      </w:r>
      <w:r w:rsidRPr="000B370E">
        <w:rPr>
          <w:rFonts w:ascii="Times New Roman" w:hAnsi="Times New Roman" w:cs="Times New Roman"/>
          <w:sz w:val="24"/>
          <w:szCs w:val="24"/>
        </w:rPr>
        <w:t>б</w:t>
      </w:r>
      <w:proofErr w:type="gramEnd"/>
      <w:r w:rsidRPr="000B370E">
        <w:rPr>
          <w:rFonts w:ascii="Times New Roman" w:hAnsi="Times New Roman" w:cs="Times New Roman"/>
          <w:sz w:val="24"/>
          <w:szCs w:val="24"/>
        </w:rPr>
        <w:t xml:space="preserve">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w:t>
      </w:r>
      <w:proofErr w:type="spellStart"/>
      <w:r w:rsidRPr="000B370E">
        <w:rPr>
          <w:rFonts w:ascii="Times New Roman" w:hAnsi="Times New Roman" w:cs="Times New Roman"/>
          <w:sz w:val="24"/>
          <w:szCs w:val="24"/>
        </w:rPr>
        <w:t>культуросообразно</w:t>
      </w:r>
      <w:proofErr w:type="spellEnd"/>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Задача педагог</w:t>
      </w:r>
      <w:proofErr w:type="gramStart"/>
      <w:r w:rsidRPr="000B370E">
        <w:rPr>
          <w:rFonts w:ascii="Times New Roman" w:hAnsi="Times New Roman" w:cs="Times New Roman"/>
          <w:iCs/>
          <w:sz w:val="24"/>
          <w:szCs w:val="24"/>
        </w:rPr>
        <w:t>а-</w:t>
      </w:r>
      <w:proofErr w:type="gramEnd"/>
      <w:r w:rsidRPr="000B370E">
        <w:rPr>
          <w:rFonts w:ascii="Times New Roman" w:hAnsi="Times New Roman" w:cs="Times New Roman"/>
          <w:iCs/>
          <w:sz w:val="24"/>
          <w:szCs w:val="24"/>
        </w:rPr>
        <w:t xml:space="preserve"> помочь воспитанникам в овладении духовной культурой своего народа</w:t>
      </w:r>
      <w:r w:rsidRPr="000B370E">
        <w:rPr>
          <w:rFonts w:ascii="Times New Roman" w:hAnsi="Times New Roman" w:cs="Times New Roman"/>
          <w:sz w:val="24"/>
          <w:szCs w:val="24"/>
        </w:rPr>
        <w:t xml:space="preserve">, при этом надо иметь в виду, что одна из главных особенностей русского национального характера- высокая духовность.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«Отечество» - единственная уникальная для каждого человека Родина, данная ему судьбой, доставшаяся от его предков. Задача педагог</w:t>
      </w:r>
      <w:proofErr w:type="gramStart"/>
      <w:r w:rsidRPr="000B370E">
        <w:rPr>
          <w:rFonts w:ascii="Times New Roman" w:hAnsi="Times New Roman" w:cs="Times New Roman"/>
          <w:iCs/>
          <w:sz w:val="24"/>
          <w:szCs w:val="24"/>
        </w:rPr>
        <w:t>а-</w:t>
      </w:r>
      <w:proofErr w:type="gramEnd"/>
      <w:r w:rsidRPr="000B370E">
        <w:rPr>
          <w:rFonts w:ascii="Times New Roman" w:hAnsi="Times New Roman" w:cs="Times New Roman"/>
          <w:iCs/>
          <w:sz w:val="24"/>
          <w:szCs w:val="24"/>
        </w:rPr>
        <w:t xml:space="preserve">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 </w:t>
      </w:r>
    </w:p>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r w:rsidRPr="000B370E">
        <w:rPr>
          <w:rFonts w:ascii="Times New Roman" w:hAnsi="Times New Roman" w:cs="Times New Roman"/>
          <w:iCs/>
          <w:sz w:val="24"/>
          <w:szCs w:val="24"/>
        </w:rPr>
        <w:t xml:space="preserve">«Земля» - </w:t>
      </w:r>
      <w:r w:rsidRPr="000B370E">
        <w:rPr>
          <w:rFonts w:ascii="Times New Roman" w:hAnsi="Times New Roman" w:cs="Times New Roman"/>
          <w:sz w:val="24"/>
          <w:szCs w:val="24"/>
        </w:rPr>
        <w:t xml:space="preserve">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0B370E">
        <w:rPr>
          <w:rFonts w:ascii="Times New Roman" w:hAnsi="Times New Roman" w:cs="Times New Roman"/>
          <w:iCs/>
          <w:sz w:val="24"/>
          <w:szCs w:val="24"/>
        </w:rPr>
        <w:t xml:space="preserve">На данном этапе неоценимо экологическое воспитание, формирование интереса к </w:t>
      </w:r>
      <w:proofErr w:type="gramStart"/>
      <w:r w:rsidRPr="000B370E">
        <w:rPr>
          <w:rFonts w:ascii="Times New Roman" w:hAnsi="Times New Roman" w:cs="Times New Roman"/>
          <w:iCs/>
          <w:sz w:val="24"/>
          <w:szCs w:val="24"/>
        </w:rPr>
        <w:t>общечеловеческим</w:t>
      </w:r>
      <w:proofErr w:type="gramEnd"/>
      <w:r w:rsidRPr="000B370E">
        <w:rPr>
          <w:rFonts w:ascii="Times New Roman" w:hAnsi="Times New Roman" w:cs="Times New Roman"/>
          <w:iCs/>
          <w:sz w:val="24"/>
          <w:szCs w:val="24"/>
        </w:rPr>
        <w:t xml:space="preserve"> проблема</w:t>
      </w:r>
    </w:p>
    <w:p w:rsidR="001C5670"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_x0000_s1027" style="position:absolute;left:0;text-align:left;margin-left:-26.05pt;margin-top:59.1pt;width:522.4pt;height:249.45pt;z-index:251657728" coordorigin="1318,774" coordsize="10448,822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3546;top:774;width:5640;height:1035" fillcolor="#b2a1c7 [1943]" strokecolor="#b2a1c7 [1943]" strokeweight="1pt">
              <v:fill color2="#e5dfec [663]" angle="-45" focus="-50%" type="gradient"/>
              <v:shadow on="t" type="perspective" color="#3f3151 [1607]" opacity=".5" offset="1pt" offset2="-3pt"/>
              <v:textbox style="mso-next-textbox:#_x0000_s1028">
                <w:txbxContent>
                  <w:p w:rsidR="00517A75" w:rsidRDefault="00517A75" w:rsidP="001C5670">
                    <w:pPr>
                      <w:jc w:val="center"/>
                      <w:rPr>
                        <w:rFonts w:ascii="Times New Roman" w:hAnsi="Times New Roman" w:cs="Times New Roman"/>
                        <w:b/>
                        <w:bCs/>
                        <w:sz w:val="28"/>
                        <w:szCs w:val="28"/>
                      </w:rPr>
                    </w:pPr>
                    <w:r w:rsidRPr="00064E88">
                      <w:rPr>
                        <w:rFonts w:ascii="Times New Roman" w:hAnsi="Times New Roman" w:cs="Times New Roman"/>
                        <w:b/>
                        <w:bCs/>
                        <w:sz w:val="28"/>
                        <w:szCs w:val="28"/>
                      </w:rPr>
                      <w:t>Компоненты патриотического воспитания</w:t>
                    </w:r>
                  </w:p>
                  <w:p w:rsidR="00517A75" w:rsidRDefault="00517A75" w:rsidP="001C5670"/>
                </w:txbxContent>
              </v:textbox>
            </v:shape>
            <v:shape id="_x0000_s1029" type="#_x0000_t109" style="position:absolute;left:1318;top:2349;width:3165;height:1185" fillcolor="#b2a1c7 [1943]" strokecolor="#b2a1c7 [1943]" strokeweight="1pt">
              <v:fill color2="#e5dfec [663]" angle="-45" focus="-50%" type="gradient"/>
              <v:shadow on="t" type="perspective" color="#3f3151 [1607]" opacity=".5" offset="1pt" offset2="-3pt"/>
              <v:textbox style="mso-next-textbox:#_x0000_s1029">
                <w:txbxContent>
                  <w:p w:rsidR="00517A75" w:rsidRPr="00AA3F83" w:rsidRDefault="00517A75" w:rsidP="001C5670">
                    <w:pPr>
                      <w:autoSpaceDE w:val="0"/>
                      <w:autoSpaceDN w:val="0"/>
                      <w:adjustRightInd w:val="0"/>
                      <w:rPr>
                        <w:rFonts w:ascii="Calibri" w:hAnsi="Calibri" w:cs="Calibri"/>
                      </w:rPr>
                    </w:pPr>
                    <w:r w:rsidRPr="00AA3F83">
                      <w:rPr>
                        <w:rFonts w:ascii="Calibri" w:hAnsi="Calibri" w:cs="Calibri"/>
                        <w:b/>
                        <w:bCs/>
                      </w:rPr>
                      <w:t>Содержательный</w:t>
                    </w:r>
                  </w:p>
                  <w:p w:rsidR="00517A75" w:rsidRPr="00AA3F83" w:rsidRDefault="00517A75" w:rsidP="001C5670">
                    <w:pPr>
                      <w:autoSpaceDE w:val="0"/>
                      <w:autoSpaceDN w:val="0"/>
                      <w:adjustRightInd w:val="0"/>
                      <w:rPr>
                        <w:rFonts w:ascii="Calibri" w:hAnsi="Calibri" w:cs="Calibri"/>
                      </w:rPr>
                    </w:pPr>
                    <w:proofErr w:type="gramStart"/>
                    <w:r w:rsidRPr="00AA3F83">
                      <w:rPr>
                        <w:rFonts w:ascii="Calibri" w:hAnsi="Calibri" w:cs="Calibri"/>
                        <w:b/>
                        <w:bCs/>
                      </w:rPr>
                      <w:t xml:space="preserve">(представления ребенка </w:t>
                    </w:r>
                    <w:proofErr w:type="gramEnd"/>
                  </w:p>
                  <w:p w:rsidR="00517A75" w:rsidRPr="00AA3F83" w:rsidRDefault="00517A75" w:rsidP="001C5670">
                    <w:r w:rsidRPr="00AA3F83">
                      <w:rPr>
                        <w:rFonts w:ascii="Calibri" w:hAnsi="Calibri" w:cs="Calibri"/>
                        <w:b/>
                        <w:bCs/>
                      </w:rPr>
                      <w:t>об окружающем</w:t>
                    </w:r>
                    <w:r>
                      <w:rPr>
                        <w:rFonts w:ascii="Calibri" w:hAnsi="Calibri" w:cs="Calibri"/>
                        <w:b/>
                        <w:bCs/>
                      </w:rPr>
                      <w:t xml:space="preserve"> </w:t>
                    </w:r>
                    <w:r w:rsidRPr="00AA3F83">
                      <w:rPr>
                        <w:rFonts w:ascii="Calibri" w:hAnsi="Calibri" w:cs="Calibri"/>
                        <w:b/>
                        <w:bCs/>
                      </w:rPr>
                      <w:t>мире)</w:t>
                    </w:r>
                  </w:p>
                </w:txbxContent>
              </v:textbox>
            </v:shape>
            <v:shape id="_x0000_s1030" type="#_x0000_t109" style="position:absolute;left:8796;top:2349;width:2970;height:1335" fillcolor="#b2a1c7 [1943]" strokecolor="#b2a1c7 [1943]" strokeweight="1pt">
              <v:fill color2="#e5dfec [663]" angle="-45" focus="-50%" type="gradient"/>
              <v:shadow on="t" type="perspective" color="#3f3151 [1607]" opacity=".5" offset="1pt" offset2="-3pt"/>
              <v:textbox style="mso-next-textbox:#_x0000_s1030">
                <w:txbxContent>
                  <w:p w:rsidR="00517A75" w:rsidRPr="00AA3F83" w:rsidRDefault="00517A75" w:rsidP="001C5670">
                    <w:pPr>
                      <w:autoSpaceDE w:val="0"/>
                      <w:autoSpaceDN w:val="0"/>
                      <w:adjustRightInd w:val="0"/>
                      <w:rPr>
                        <w:rFonts w:ascii="Calibri" w:hAnsi="Calibri" w:cs="Calibri"/>
                      </w:rPr>
                    </w:pPr>
                    <w:proofErr w:type="spellStart"/>
                    <w:r w:rsidRPr="00AA3F83">
                      <w:rPr>
                        <w:rFonts w:ascii="Calibri" w:hAnsi="Calibri" w:cs="Calibri"/>
                        <w:b/>
                        <w:bCs/>
                      </w:rPr>
                      <w:t>Деятельностный</w:t>
                    </w:r>
                    <w:proofErr w:type="spellEnd"/>
                  </w:p>
                  <w:p w:rsidR="00517A75" w:rsidRPr="00AA3F83" w:rsidRDefault="00517A75" w:rsidP="001C5670">
                    <w:pPr>
                      <w:autoSpaceDE w:val="0"/>
                      <w:autoSpaceDN w:val="0"/>
                      <w:adjustRightInd w:val="0"/>
                      <w:rPr>
                        <w:rFonts w:ascii="Calibri" w:hAnsi="Calibri" w:cs="Calibri"/>
                      </w:rPr>
                    </w:pPr>
                    <w:proofErr w:type="gramStart"/>
                    <w:r w:rsidRPr="00AA3F83">
                      <w:rPr>
                        <w:rFonts w:ascii="Calibri" w:hAnsi="Calibri" w:cs="Calibri"/>
                        <w:b/>
                        <w:bCs/>
                      </w:rPr>
                      <w:t xml:space="preserve">(отражение отношения к миру </w:t>
                    </w:r>
                    <w:proofErr w:type="gramEnd"/>
                  </w:p>
                  <w:p w:rsidR="00517A75" w:rsidRPr="00AA3F83" w:rsidRDefault="00517A75" w:rsidP="001C5670">
                    <w:r w:rsidRPr="00AA3F83">
                      <w:rPr>
                        <w:rFonts w:ascii="Calibri" w:hAnsi="Calibri" w:cs="Calibri"/>
                        <w:b/>
                        <w:bCs/>
                      </w:rPr>
                      <w:t>в деятельности</w:t>
                    </w:r>
                  </w:p>
                </w:txbxContent>
              </v:textbox>
            </v:shape>
            <v:shape id="_x0000_s1031" type="#_x0000_t109" style="position:absolute;left:4701;top:2349;width:3885;height:1335" fillcolor="#b2a1c7 [1943]" strokecolor="#b2a1c7 [1943]" strokeweight="1pt">
              <v:fill color2="#e5dfec [663]" angle="-45" focus="-50%" type="gradient"/>
              <v:shadow on="t" type="perspective" color="#3f3151 [1607]" opacity=".5" offset="1pt" offset2="-3pt"/>
              <v:textbox style="mso-next-textbox:#_x0000_s1031">
                <w:txbxContent>
                  <w:p w:rsidR="00517A75" w:rsidRPr="00AA3F83" w:rsidRDefault="00517A75" w:rsidP="001C5670">
                    <w:pPr>
                      <w:autoSpaceDE w:val="0"/>
                      <w:autoSpaceDN w:val="0"/>
                      <w:adjustRightInd w:val="0"/>
                      <w:rPr>
                        <w:rFonts w:ascii="Calibri" w:hAnsi="Calibri" w:cs="Calibri"/>
                      </w:rPr>
                    </w:pPr>
                    <w:r w:rsidRPr="00AA3F83">
                      <w:rPr>
                        <w:rFonts w:ascii="Calibri" w:hAnsi="Calibri" w:cs="Calibri"/>
                        <w:b/>
                        <w:bCs/>
                      </w:rPr>
                      <w:t>Эмоционально-побудительный</w:t>
                    </w:r>
                  </w:p>
                  <w:p w:rsidR="00517A75" w:rsidRPr="00AA3F83" w:rsidRDefault="00517A75" w:rsidP="001C5670">
                    <w:pPr>
                      <w:autoSpaceDE w:val="0"/>
                      <w:autoSpaceDN w:val="0"/>
                      <w:adjustRightInd w:val="0"/>
                      <w:rPr>
                        <w:rFonts w:ascii="Calibri" w:hAnsi="Calibri" w:cs="Calibri"/>
                      </w:rPr>
                    </w:pPr>
                    <w:proofErr w:type="gramStart"/>
                    <w:r w:rsidRPr="00AA3F83">
                      <w:rPr>
                        <w:rFonts w:ascii="Calibri" w:hAnsi="Calibri" w:cs="Calibri"/>
                        <w:b/>
                        <w:bCs/>
                      </w:rPr>
                      <w:t xml:space="preserve">(эмоционально-положительные </w:t>
                    </w:r>
                    <w:proofErr w:type="gramEnd"/>
                  </w:p>
                  <w:p w:rsidR="00517A75" w:rsidRPr="00AA3F83" w:rsidRDefault="00517A75" w:rsidP="001C5670">
                    <w:r w:rsidRPr="00AA3F83">
                      <w:rPr>
                        <w:rFonts w:ascii="Calibri" w:hAnsi="Calibri" w:cs="Calibri"/>
                        <w:b/>
                        <w:bCs/>
                      </w:rPr>
                      <w:t>чувства ребенка к окружающему миру)</w:t>
                    </w:r>
                  </w:p>
                </w:txbxContent>
              </v:textbox>
            </v:shape>
            <v:shape id="_x0000_s1032" type="#_x0000_t109" style="position:absolute;left:1318;top:3825;width:3165;height:4335" fillcolor="#b2a1c7 [1943]" strokecolor="#b2a1c7 [1943]" strokeweight="1pt">
              <v:fill color2="#e5dfec [663]" angle="-45" focus="-50%" type="gradient"/>
              <v:shadow on="t" type="perspective" color="#3f3151 [1607]" opacity=".5" offset="1pt" offset2="-3pt"/>
              <v:textbox style="mso-next-textbox:#_x0000_s1032">
                <w:txbxContent>
                  <w:p w:rsidR="00517A75" w:rsidRPr="0088707B" w:rsidRDefault="00517A75" w:rsidP="007A2976">
                    <w:pPr>
                      <w:pStyle w:val="ab"/>
                      <w:numPr>
                        <w:ilvl w:val="0"/>
                        <w:numId w:val="1"/>
                      </w:numPr>
                      <w:rPr>
                        <w:rFonts w:ascii="Times New Roman" w:hAnsi="Times New Roman" w:cs="Times New Roman"/>
                        <w:sz w:val="20"/>
                        <w:szCs w:val="20"/>
                      </w:rPr>
                    </w:pPr>
                    <w:r w:rsidRPr="0088707B">
                      <w:rPr>
                        <w:rFonts w:ascii="Times New Roman" w:hAnsi="Times New Roman" w:cs="Times New Roman"/>
                        <w:sz w:val="20"/>
                        <w:szCs w:val="20"/>
                      </w:rPr>
                      <w:t>О культуре народа, его традициях, творчестве</w:t>
                    </w:r>
                  </w:p>
                  <w:p w:rsidR="00517A75" w:rsidRPr="0088707B" w:rsidRDefault="00517A75" w:rsidP="007A2976">
                    <w:pPr>
                      <w:pStyle w:val="ab"/>
                      <w:numPr>
                        <w:ilvl w:val="0"/>
                        <w:numId w:val="1"/>
                      </w:numPr>
                      <w:rPr>
                        <w:rFonts w:ascii="Times New Roman" w:hAnsi="Times New Roman" w:cs="Times New Roman"/>
                        <w:sz w:val="20"/>
                        <w:szCs w:val="20"/>
                      </w:rPr>
                    </w:pPr>
                    <w:r w:rsidRPr="0088707B">
                      <w:rPr>
                        <w:rFonts w:ascii="Times New Roman" w:hAnsi="Times New Roman" w:cs="Times New Roman"/>
                        <w:sz w:val="20"/>
                        <w:szCs w:val="20"/>
                      </w:rPr>
                      <w:t>О природе родного края и страны, деятельности человека в природе</w:t>
                    </w:r>
                  </w:p>
                  <w:p w:rsidR="00517A75" w:rsidRPr="00062B13" w:rsidRDefault="00517A75" w:rsidP="007A2976">
                    <w:pPr>
                      <w:pStyle w:val="ab"/>
                      <w:numPr>
                        <w:ilvl w:val="0"/>
                        <w:numId w:val="1"/>
                      </w:numPr>
                      <w:rPr>
                        <w:rFonts w:ascii="Times New Roman" w:hAnsi="Times New Roman" w:cs="Times New Roman"/>
                        <w:sz w:val="20"/>
                        <w:szCs w:val="20"/>
                      </w:rPr>
                    </w:pPr>
                    <w:r w:rsidRPr="0088707B">
                      <w:rPr>
                        <w:rFonts w:ascii="Times New Roman" w:hAnsi="Times New Roman" w:cs="Times New Roman"/>
                        <w:sz w:val="20"/>
                        <w:szCs w:val="20"/>
                      </w:rPr>
                      <w:t xml:space="preserve">Об истории страны, отраженной в </w:t>
                    </w:r>
                    <w:r w:rsidRPr="00062B13">
                      <w:rPr>
                        <w:rFonts w:ascii="Times New Roman" w:hAnsi="Times New Roman" w:cs="Times New Roman"/>
                        <w:sz w:val="20"/>
                        <w:szCs w:val="20"/>
                      </w:rPr>
                      <w:t>названии улиц, памятниках</w:t>
                    </w:r>
                  </w:p>
                  <w:p w:rsidR="00517A75" w:rsidRPr="00062B13" w:rsidRDefault="00517A75" w:rsidP="007A2976">
                    <w:pPr>
                      <w:pStyle w:val="ab"/>
                      <w:numPr>
                        <w:ilvl w:val="0"/>
                        <w:numId w:val="1"/>
                      </w:numPr>
                      <w:rPr>
                        <w:rStyle w:val="aa"/>
                        <w:rFonts w:ascii="Times New Roman" w:hAnsi="Times New Roman" w:cs="Times New Roman"/>
                        <w:sz w:val="20"/>
                        <w:szCs w:val="20"/>
                      </w:rPr>
                    </w:pPr>
                    <w:r w:rsidRPr="00062B13">
                      <w:rPr>
                        <w:rFonts w:ascii="Times New Roman" w:hAnsi="Times New Roman" w:cs="Times New Roman"/>
                        <w:sz w:val="20"/>
                        <w:szCs w:val="20"/>
                      </w:rPr>
                      <w:t xml:space="preserve">О символике родного </w:t>
                    </w:r>
                    <w:r w:rsidRPr="00062B13">
                      <w:rPr>
                        <w:rStyle w:val="aa"/>
                        <w:rFonts w:ascii="Times New Roman" w:hAnsi="Times New Roman" w:cs="Times New Roman"/>
                        <w:sz w:val="20"/>
                        <w:szCs w:val="20"/>
                      </w:rPr>
                      <w:t>города и страны</w:t>
                    </w:r>
                  </w:p>
                </w:txbxContent>
              </v:textbox>
            </v:shape>
            <v:shape id="_x0000_s1033" type="#_x0000_t109" style="position:absolute;left:4701;top:3825;width:3885;height:5175" fillcolor="#b2a1c7 [1943]" strokecolor="#b2a1c7 [1943]" strokeweight="1pt">
              <v:fill color2="#e5dfec [663]" angle="-45" focus="-50%" type="gradient"/>
              <v:shadow on="t" type="perspective" color="#3f3151 [1607]" opacity=".5" offset="1pt" offset2="-3pt"/>
              <v:textbox style="mso-next-textbox:#_x0000_s1033">
                <w:txbxContent>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Любовь и чувство привязанности к родной семье и дому </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 Интерес к жизни родного города и страны </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 Гордость за достижения своей страны </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 Уважение к культуре и традициям народа, к историческому прошлому </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 Восхищение народным творчеством </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xml:space="preserve">• Любовь к родной природе, к родному языку </w:t>
                    </w:r>
                  </w:p>
                  <w:p w:rsidR="00517A75" w:rsidRPr="00062B13" w:rsidRDefault="00517A75" w:rsidP="001C5670">
                    <w:pPr>
                      <w:autoSpaceDE w:val="0"/>
                      <w:autoSpaceDN w:val="0"/>
                      <w:adjustRightInd w:val="0"/>
                      <w:rPr>
                        <w:rFonts w:ascii="Times New Roman" w:hAnsi="Times New Roman" w:cs="Times New Roman"/>
                        <w:sz w:val="20"/>
                        <w:szCs w:val="20"/>
                      </w:rPr>
                    </w:pPr>
                    <w:r w:rsidRPr="00062B13">
                      <w:rPr>
                        <w:rFonts w:ascii="Times New Roman" w:hAnsi="Times New Roman" w:cs="Times New Roman"/>
                        <w:sz w:val="20"/>
                        <w:szCs w:val="20"/>
                      </w:rPr>
                      <w:t xml:space="preserve">• </w:t>
                    </w:r>
                    <w:r w:rsidRPr="00062B13">
                      <w:rPr>
                        <w:rFonts w:ascii="Times New Roman" w:hAnsi="Times New Roman" w:cs="Times New Roman"/>
                        <w:bCs/>
                        <w:sz w:val="20"/>
                        <w:szCs w:val="20"/>
                      </w:rPr>
                      <w:t>Уважение к человеку-труженику</w:t>
                    </w:r>
                    <w:r w:rsidRPr="00062B13">
                      <w:rPr>
                        <w:rFonts w:ascii="Times New Roman" w:hAnsi="Times New Roman" w:cs="Times New Roman"/>
                        <w:b/>
                        <w:bCs/>
                        <w:sz w:val="20"/>
                        <w:szCs w:val="20"/>
                      </w:rPr>
                      <w:t xml:space="preserve"> </w:t>
                    </w:r>
                    <w:r w:rsidRPr="00062B13">
                      <w:rPr>
                        <w:rStyle w:val="aa"/>
                        <w:rFonts w:ascii="Times New Roman" w:hAnsi="Times New Roman" w:cs="Times New Roman"/>
                        <w:sz w:val="20"/>
                        <w:szCs w:val="20"/>
                      </w:rPr>
                      <w:t xml:space="preserve">и желание принимать посильное участие в труде </w:t>
                    </w:r>
                  </w:p>
                </w:txbxContent>
              </v:textbox>
            </v:shape>
            <v:shape id="_x0000_s1034" type="#_x0000_t109" style="position:absolute;left:8796;top:3915;width:2970;height:4350" fillcolor="#b2a1c7 [1943]" strokecolor="#b2a1c7 [1943]" strokeweight="1pt">
              <v:fill color2="#e5dfec [663]" angle="-45" focus="-50%" type="gradient"/>
              <v:shadow on="t" type="perspective" color="#3f3151 [1607]" opacity=".5" offset="1pt" offset2="-3pt"/>
              <v:textbox style="mso-next-textbox:#_x0000_s1034">
                <w:txbxContent>
                  <w:p w:rsidR="00517A75" w:rsidRPr="00DD7835" w:rsidRDefault="00517A75" w:rsidP="001C5670">
                    <w:pPr>
                      <w:autoSpaceDE w:val="0"/>
                      <w:autoSpaceDN w:val="0"/>
                      <w:adjustRightInd w:val="0"/>
                      <w:rPr>
                        <w:rFonts w:ascii="Arial" w:hAnsi="Arial" w:cs="Arial"/>
                      </w:rPr>
                    </w:pP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Труд</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 Игра</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•Продуктивная</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деятельность</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•Музыкальная</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деятельность</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•Познавательная</w:t>
                    </w:r>
                  </w:p>
                  <w:p w:rsidR="00517A75" w:rsidRPr="00062B13" w:rsidRDefault="00517A75" w:rsidP="00062B13">
                    <w:pPr>
                      <w:pStyle w:val="a9"/>
                      <w:rPr>
                        <w:rFonts w:ascii="Times New Roman" w:hAnsi="Times New Roman" w:cs="Times New Roman"/>
                        <w:sz w:val="20"/>
                        <w:szCs w:val="20"/>
                      </w:rPr>
                    </w:pPr>
                    <w:r w:rsidRPr="00062B13">
                      <w:rPr>
                        <w:rFonts w:ascii="Times New Roman" w:hAnsi="Times New Roman" w:cs="Times New Roman"/>
                        <w:sz w:val="20"/>
                        <w:szCs w:val="20"/>
                      </w:rPr>
                      <w:t>деятельность</w:t>
                    </w:r>
                  </w:p>
                  <w:p w:rsidR="00517A75" w:rsidRPr="00DD7835" w:rsidRDefault="00517A75" w:rsidP="001C5670">
                    <w:pPr>
                      <w:autoSpaceDE w:val="0"/>
                      <w:autoSpaceDN w:val="0"/>
                      <w:adjustRightInd w:val="0"/>
                      <w:jc w:val="center"/>
                      <w:rPr>
                        <w:rFonts w:ascii="Calibri" w:hAnsi="Calibri" w:cs="Calibri"/>
                        <w:sz w:val="28"/>
                        <w:szCs w:val="28"/>
                      </w:rPr>
                    </w:pPr>
                  </w:p>
                  <w:p w:rsidR="00517A75" w:rsidRDefault="00517A75" w:rsidP="001C5670">
                    <w:pPr>
                      <w:jc w:val="center"/>
                    </w:pPr>
                  </w:p>
                  <w:p w:rsidR="00517A75" w:rsidRDefault="00517A75" w:rsidP="001C5670"/>
                </w:txbxContent>
              </v:textbox>
            </v:shape>
            <v:shape id="_x0000_s1035" type="#_x0000_t32" style="position:absolute;left:3157;top:1809;width:1680;height:525;flip:x" o:connectortype="straight" strokecolor="#b2a1c7 [1943]" strokeweight="1pt">
              <v:stroke endarrow="block"/>
              <v:shadow type="perspective" color="#3f3151 [1607]" opacity=".5" offset="1pt" offset2="-3pt"/>
            </v:shape>
            <v:shape id="_x0000_s1036" type="#_x0000_t32" style="position:absolute;left:6510;top:1899;width:0;height:450" o:connectortype="straight" strokecolor="#b2a1c7 [1943]" strokeweight="1pt">
              <v:stroke endarrow="block"/>
              <v:shadow type="perspective" color="#3f3151 [1607]" opacity=".5" offset="1pt" offset2="-3pt"/>
            </v:shape>
            <v:shape id="_x0000_s1037" type="#_x0000_t32" style="position:absolute;left:7732;top:1824;width:1980;height:525" o:connectortype="straight" strokecolor="#b2a1c7 [1943]" strokeweight="1pt">
              <v:stroke endarrow="block"/>
              <v:shadow type="perspective" color="#3f3151 [1607]" opacity=".5" offset="1pt" offset2="-3pt"/>
            </v:shape>
          </v:group>
        </w:pict>
      </w:r>
      <w:r w:rsidR="001C5670" w:rsidRPr="000B370E">
        <w:rPr>
          <w:rFonts w:ascii="Times New Roman" w:hAnsi="Times New Roman" w:cs="Times New Roman"/>
          <w:sz w:val="24"/>
          <w:szCs w:val="24"/>
        </w:rP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w:t>
      </w:r>
      <w:proofErr w:type="gramStart"/>
      <w:r w:rsidR="001C5670" w:rsidRPr="000B370E">
        <w:rPr>
          <w:rFonts w:ascii="Times New Roman" w:hAnsi="Times New Roman" w:cs="Times New Roman"/>
          <w:sz w:val="24"/>
          <w:szCs w:val="24"/>
        </w:rPr>
        <w:t>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w:t>
      </w:r>
      <w:proofErr w:type="gramEnd"/>
    </w:p>
    <w:p w:rsidR="001C5670" w:rsidRPr="000B370E" w:rsidRDefault="001C5670" w:rsidP="00915456">
      <w:pPr>
        <w:pStyle w:val="a9"/>
        <w:spacing w:line="276" w:lineRule="auto"/>
        <w:jc w:val="both"/>
        <w:rPr>
          <w:rFonts w:ascii="Times New Roman" w:hAnsi="Times New Roman" w:cs="Times New Roman"/>
          <w:iCs/>
          <w:sz w:val="24"/>
          <w:szCs w:val="24"/>
        </w:rPr>
      </w:pPr>
    </w:p>
    <w:p w:rsidR="001C5670" w:rsidRPr="000B370E" w:rsidRDefault="001C5670" w:rsidP="00915456">
      <w:pPr>
        <w:pStyle w:val="a9"/>
        <w:spacing w:line="276" w:lineRule="auto"/>
        <w:jc w:val="both"/>
        <w:rPr>
          <w:rFonts w:ascii="Times New Roman" w:hAnsi="Times New Roman" w:cs="Times New Roman"/>
          <w:iCs/>
          <w:sz w:val="24"/>
          <w:szCs w:val="24"/>
        </w:rPr>
      </w:pPr>
    </w:p>
    <w:p w:rsidR="001C5670" w:rsidRPr="000B370E" w:rsidRDefault="001C5670"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BA21E8" w:rsidRPr="000B370E" w:rsidRDefault="00BA21E8" w:rsidP="00915456">
      <w:pPr>
        <w:pStyle w:val="a9"/>
        <w:spacing w:line="276" w:lineRule="auto"/>
        <w:jc w:val="both"/>
        <w:rPr>
          <w:rFonts w:ascii="Times New Roman" w:hAnsi="Times New Roman" w:cs="Times New Roman"/>
          <w:iCs/>
          <w:sz w:val="24"/>
          <w:szCs w:val="24"/>
        </w:rPr>
      </w:pPr>
    </w:p>
    <w:p w:rsidR="00062B13" w:rsidRDefault="00062B13" w:rsidP="00915456">
      <w:pPr>
        <w:pStyle w:val="a9"/>
        <w:spacing w:line="276" w:lineRule="auto"/>
        <w:jc w:val="both"/>
        <w:rPr>
          <w:rFonts w:ascii="Times New Roman" w:hAnsi="Times New Roman" w:cs="Times New Roman"/>
          <w:b/>
          <w:sz w:val="24"/>
          <w:szCs w:val="24"/>
        </w:rPr>
      </w:pPr>
    </w:p>
    <w:p w:rsidR="001C5670" w:rsidRPr="000B370E" w:rsidRDefault="001C5670"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2.5.2.</w:t>
      </w:r>
      <w:r w:rsidR="00062B13">
        <w:rPr>
          <w:rFonts w:ascii="Times New Roman" w:hAnsi="Times New Roman" w:cs="Times New Roman"/>
          <w:b/>
          <w:sz w:val="24"/>
          <w:szCs w:val="24"/>
        </w:rPr>
        <w:t>3</w:t>
      </w:r>
      <w:r w:rsidRPr="000B370E">
        <w:rPr>
          <w:rFonts w:ascii="Times New Roman" w:hAnsi="Times New Roman" w:cs="Times New Roman"/>
          <w:b/>
          <w:sz w:val="24"/>
          <w:szCs w:val="24"/>
        </w:rPr>
        <w:t xml:space="preserve">. Формирование основ безопасности жизнедеятельности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Цели:</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Формирование основ безопасности собственной жизнедеятельности.</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Формирование предпосылок  экологического сознания (безопасности окружающего мира)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формирование представлений об опасных для человека и окружающего мира природы ситуациях и способах поведения в них;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передачу детям знаний о правилах безопасности дорожного движения в качестве пешехода и пассажира транспортного средства;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Основные направления работы по ОБЖ</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Усвоение дошкольниками первоначальных знаний о правилах безопасного поведения;</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Формирование у детей качественно новых двигательных навыков и бдительного восприятия окружающей обстановки;</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Основные принципы работы по воспитанию у детей навыков безопасного поведения</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Воспитатели и родители не должны ограничиваться словами и показом картино</w:t>
      </w:r>
      <w:proofErr w:type="gramStart"/>
      <w:r w:rsidRPr="000B370E">
        <w:rPr>
          <w:rFonts w:ascii="Times New Roman" w:hAnsi="Times New Roman" w:cs="Times New Roman"/>
          <w:sz w:val="24"/>
          <w:szCs w:val="24"/>
        </w:rPr>
        <w:t>к(</w:t>
      </w:r>
      <w:proofErr w:type="gramEnd"/>
      <w:r w:rsidRPr="000B370E">
        <w:rPr>
          <w:rFonts w:ascii="Times New Roman" w:hAnsi="Times New Roman" w:cs="Times New Roman"/>
          <w:sz w:val="24"/>
          <w:szCs w:val="24"/>
        </w:rPr>
        <w:t>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качества ребенка: его координацию, внимание, наблюдательность, реакцию и т.д. Эти качества </w:t>
      </w:r>
      <w:proofErr w:type="gramStart"/>
      <w:r w:rsidRPr="000B370E">
        <w:rPr>
          <w:rFonts w:ascii="Times New Roman" w:hAnsi="Times New Roman" w:cs="Times New Roman"/>
          <w:sz w:val="24"/>
          <w:szCs w:val="24"/>
        </w:rPr>
        <w:t>очень нужны</w:t>
      </w:r>
      <w:proofErr w:type="gramEnd"/>
      <w:r w:rsidRPr="000B370E">
        <w:rPr>
          <w:rFonts w:ascii="Times New Roman" w:hAnsi="Times New Roman" w:cs="Times New Roman"/>
          <w:sz w:val="24"/>
          <w:szCs w:val="24"/>
        </w:rPr>
        <w:t xml:space="preserve"> и для безопасного поведения.</w:t>
      </w:r>
    </w:p>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Примерное содержание работы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Ребенок и другие люди: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 несовпадении приятной внешности и добрых намерений.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Опасные ситуации контактов с незнакомыми людьми.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Ситуации насильственного поведения со стороны незнакомого взрослого.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Ребенок и другие дети, в том числе подросток.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Если «чужой» приходит в дом.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Ребенок как объект сексуального насилия.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Ребенок и природа: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 природе все взаимосвязано.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Загрязнение окружающей среды.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Ухудшение экологической ситуации.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Бережное отношение к живой природе.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Ядовитые растения.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Контакты с животными.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Восстановление окружающей среды.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Ребенок дома: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Прямые запреты и умение правильно обращаться с некоторыми предметами.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Открытое окно, балкон как источник опасности.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Экстремальные ситуации в быту.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Ребенок и улица: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Устройство проезжей части.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Дорожные знаки для водителей и пешеходов.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Правила езды на велосипеде.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 работе ГИБДД.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Полицейски</w:t>
      </w:r>
      <w:proofErr w:type="gramStart"/>
      <w:r w:rsidRPr="000B370E">
        <w:rPr>
          <w:rFonts w:ascii="Times New Roman" w:hAnsi="Times New Roman" w:cs="Times New Roman"/>
          <w:sz w:val="24"/>
          <w:szCs w:val="24"/>
        </w:rPr>
        <w:t>й-</w:t>
      </w:r>
      <w:proofErr w:type="gramEnd"/>
      <w:r w:rsidRPr="000B370E">
        <w:rPr>
          <w:rFonts w:ascii="Times New Roman" w:hAnsi="Times New Roman" w:cs="Times New Roman"/>
          <w:sz w:val="24"/>
          <w:szCs w:val="24"/>
        </w:rPr>
        <w:t xml:space="preserve"> регулировщик.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Правила поведения в транспорте.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Если ребенок потерялся на улице.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Ребенок и природа: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 природе все взаимосвязано.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Загрязнение окружающей среды.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Ухудшение экологической ситуации.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Бережное отношение к живой природе.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Ядовитые растения.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Контакты с животными.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Восстановление окружающей среды.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Ребенок дома: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Прямые запреты и умение правильно обращаться с некоторыми предметами.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Открытое окно, балкон как источник опасности.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Экстремальные ситуации в быту.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Ребенок и улица: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Устройство проезжей части.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Дорожные знаки для водителей и пешеходов.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Правила езды на велосипеде.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 работе ГИБДД.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Милиционе</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 xml:space="preserve"> регулировщик.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Правила поведения в транспорте. </w:t>
      </w:r>
    </w:p>
    <w:p w:rsidR="001C5670"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Если ребенок потерялся на улице. </w:t>
      </w:r>
    </w:p>
    <w:p w:rsidR="00062B13" w:rsidRPr="000B370E" w:rsidRDefault="00062B13"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2.5.2.</w:t>
      </w:r>
      <w:r w:rsidR="00062B13">
        <w:rPr>
          <w:rFonts w:ascii="Times New Roman" w:hAnsi="Times New Roman" w:cs="Times New Roman"/>
          <w:b/>
          <w:sz w:val="24"/>
          <w:szCs w:val="24"/>
        </w:rPr>
        <w:t>4</w:t>
      </w:r>
      <w:r w:rsidRPr="000B370E">
        <w:rPr>
          <w:rFonts w:ascii="Times New Roman" w:hAnsi="Times New Roman" w:cs="Times New Roman"/>
          <w:b/>
          <w:sz w:val="24"/>
          <w:szCs w:val="24"/>
        </w:rPr>
        <w:t xml:space="preserve">.Развитие трудовой деятельности.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формирование положительного отношения к труду.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Компоненты трудовой деятельности.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Планирование и контроль (умение ставить перед собой цель возникает у детей в среднем дошкольном возрасте).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Оценка достигнутого результата с точки зрения его важности для самого ребенка и для всей группы.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Мотивы, побуждающие детей к труду: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интерес к процессу действий;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интерес к будущему результату;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интерес к овладению новыми навыками;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соучастие в труде совместно с взрослыми;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осознание своих обязанностей;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осознание смысла, общественной важности труда. Чем выше уровень развития трудовой деятельности, тем выше ее воспитательный потенциал.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Своеобразие трудовой деятельности детей: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связь с игрой, которая проявляется: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 </w:t>
      </w:r>
      <w:proofErr w:type="spellStart"/>
      <w:r w:rsidRPr="000B370E">
        <w:rPr>
          <w:rFonts w:ascii="Times New Roman" w:hAnsi="Times New Roman" w:cs="Times New Roman"/>
          <w:sz w:val="24"/>
          <w:szCs w:val="24"/>
        </w:rPr>
        <w:t>манипулятивных</w:t>
      </w:r>
      <w:proofErr w:type="spellEnd"/>
      <w:r w:rsidRPr="000B370E">
        <w:rPr>
          <w:rFonts w:ascii="Times New Roman" w:hAnsi="Times New Roman" w:cs="Times New Roman"/>
          <w:sz w:val="24"/>
          <w:szCs w:val="24"/>
        </w:rPr>
        <w:t xml:space="preserve"> действиях детей, исполняющих роли взрослых;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 продуктивных действиях, составляющих сюжет игры;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 включении игровых действий в трудовой процесс;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 ролевом поведении ребенка, создающего образ труженика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Виды труда: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Самообслуживание.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Хозяйственно-бытовой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Труд в природе.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Ручной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Ознакомление с трудом взрослых.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организации трудовой деятельности: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Поручения: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простые и сложные;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эпизодические и длительные;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коллективные.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Дежурства.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Коллективный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Типы организации труда детей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Индивидуальный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Труд рядом.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Общий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Совместный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Особенности структуры и формы детской трудовой деятельности</w:t>
      </w:r>
    </w:p>
    <w:tbl>
      <w:tblPr>
        <w:tblStyle w:val="a8"/>
        <w:tblW w:w="0" w:type="auto"/>
        <w:tblLook w:val="04A0"/>
      </w:tblPr>
      <w:tblGrid>
        <w:gridCol w:w="3244"/>
        <w:gridCol w:w="3183"/>
        <w:gridCol w:w="3887"/>
      </w:tblGrid>
      <w:tr w:rsidR="001C5670" w:rsidRPr="000B370E" w:rsidTr="0011471D">
        <w:tc>
          <w:tcPr>
            <w:tcW w:w="3244" w:type="dxa"/>
          </w:tcPr>
          <w:tbl>
            <w:tblPr>
              <w:tblW w:w="0" w:type="auto"/>
              <w:tblBorders>
                <w:top w:val="nil"/>
                <w:left w:val="nil"/>
                <w:bottom w:val="nil"/>
                <w:right w:val="nil"/>
              </w:tblBorders>
              <w:tblLook w:val="0000"/>
            </w:tblPr>
            <w:tblGrid>
              <w:gridCol w:w="2543"/>
              <w:gridCol w:w="222"/>
              <w:gridCol w:w="222"/>
            </w:tblGrid>
            <w:tr w:rsidR="001C5670" w:rsidRPr="000B370E" w:rsidTr="001C5670">
              <w:trPr>
                <w:trHeight w:val="286"/>
              </w:trPr>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Условное обозначение </w:t>
                  </w: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r>
          </w:tbl>
          <w:p w:rsidR="001C5670" w:rsidRPr="000B370E" w:rsidRDefault="001C5670" w:rsidP="00915456">
            <w:pPr>
              <w:pStyle w:val="a9"/>
              <w:spacing w:line="276" w:lineRule="auto"/>
              <w:jc w:val="both"/>
              <w:rPr>
                <w:rFonts w:ascii="Times New Roman" w:hAnsi="Times New Roman" w:cs="Times New Roman"/>
                <w:iCs/>
                <w:sz w:val="24"/>
                <w:szCs w:val="24"/>
              </w:rPr>
            </w:pPr>
          </w:p>
        </w:tc>
        <w:tc>
          <w:tcPr>
            <w:tcW w:w="3183"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Особенности структуры</w:t>
            </w:r>
          </w:p>
        </w:tc>
        <w:tc>
          <w:tcPr>
            <w:tcW w:w="3887"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Наличие совместных действий в зависимости от участников</w:t>
            </w:r>
          </w:p>
        </w:tc>
      </w:tr>
      <w:tr w:rsidR="001C5670" w:rsidRPr="000B370E" w:rsidTr="0011471D">
        <w:tc>
          <w:tcPr>
            <w:tcW w:w="3244" w:type="dxa"/>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Индивидуальный труд </w:t>
            </w:r>
          </w:p>
          <w:p w:rsidR="001C5670" w:rsidRPr="000B370E" w:rsidRDefault="001C5670" w:rsidP="00915456">
            <w:pPr>
              <w:pStyle w:val="a9"/>
              <w:spacing w:line="276" w:lineRule="auto"/>
              <w:jc w:val="both"/>
              <w:rPr>
                <w:rFonts w:ascii="Times New Roman" w:hAnsi="Times New Roman" w:cs="Times New Roman"/>
                <w:iCs/>
                <w:sz w:val="24"/>
                <w:szCs w:val="24"/>
              </w:rPr>
            </w:pPr>
          </w:p>
        </w:tc>
        <w:tc>
          <w:tcPr>
            <w:tcW w:w="3183" w:type="dxa"/>
            <w:vMerge w:val="restart"/>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Ребенок действует сам, выполняя все задания в индивидуальном темпе </w:t>
            </w:r>
          </w:p>
        </w:tc>
        <w:tc>
          <w:tcPr>
            <w:tcW w:w="3887" w:type="dxa"/>
            <w:vMerge w:val="restart"/>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Не испытывает никакой зависимости от других детей </w:t>
            </w:r>
          </w:p>
        </w:tc>
      </w:tr>
      <w:tr w:rsidR="001C5670" w:rsidRPr="000B370E" w:rsidTr="0011471D">
        <w:tc>
          <w:tcPr>
            <w:tcW w:w="3244"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 xml:space="preserve">Труд рядом </w:t>
            </w:r>
          </w:p>
        </w:tc>
        <w:tc>
          <w:tcPr>
            <w:tcW w:w="3183" w:type="dxa"/>
            <w:vMerge/>
          </w:tcPr>
          <w:p w:rsidR="001C5670" w:rsidRPr="000B370E" w:rsidRDefault="001C5670" w:rsidP="00915456">
            <w:pPr>
              <w:pStyle w:val="a9"/>
              <w:spacing w:line="276" w:lineRule="auto"/>
              <w:jc w:val="both"/>
              <w:rPr>
                <w:rFonts w:ascii="Times New Roman" w:hAnsi="Times New Roman" w:cs="Times New Roman"/>
                <w:iCs/>
                <w:sz w:val="24"/>
                <w:szCs w:val="24"/>
              </w:rPr>
            </w:pPr>
          </w:p>
        </w:tc>
        <w:tc>
          <w:tcPr>
            <w:tcW w:w="3887" w:type="dxa"/>
            <w:vMerge/>
          </w:tcPr>
          <w:p w:rsidR="001C5670" w:rsidRPr="000B370E" w:rsidRDefault="001C5670" w:rsidP="00915456">
            <w:pPr>
              <w:pStyle w:val="a9"/>
              <w:spacing w:line="276" w:lineRule="auto"/>
              <w:jc w:val="both"/>
              <w:rPr>
                <w:rFonts w:ascii="Times New Roman" w:hAnsi="Times New Roman" w:cs="Times New Roman"/>
                <w:iCs/>
                <w:sz w:val="24"/>
                <w:szCs w:val="24"/>
              </w:rPr>
            </w:pPr>
          </w:p>
        </w:tc>
      </w:tr>
      <w:tr w:rsidR="001C5670" w:rsidRPr="000B370E" w:rsidTr="0011471D">
        <w:tc>
          <w:tcPr>
            <w:tcW w:w="3244" w:type="dxa"/>
          </w:tcPr>
          <w:tbl>
            <w:tblPr>
              <w:tblW w:w="0" w:type="auto"/>
              <w:tblBorders>
                <w:top w:val="nil"/>
                <w:left w:val="nil"/>
                <w:bottom w:val="nil"/>
                <w:right w:val="nil"/>
              </w:tblBorders>
              <w:tblLook w:val="0000"/>
            </w:tblPr>
            <w:tblGrid>
              <w:gridCol w:w="1469"/>
              <w:gridCol w:w="222"/>
              <w:gridCol w:w="222"/>
            </w:tblGrid>
            <w:tr w:rsidR="001C5670" w:rsidRPr="000B370E" w:rsidTr="001C5670">
              <w:trPr>
                <w:trHeight w:val="449"/>
              </w:trPr>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Труд общий </w:t>
                  </w: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r>
          </w:tbl>
          <w:p w:rsidR="001C5670" w:rsidRPr="000B370E" w:rsidRDefault="001C5670" w:rsidP="00915456">
            <w:pPr>
              <w:pStyle w:val="a9"/>
              <w:spacing w:line="276" w:lineRule="auto"/>
              <w:jc w:val="both"/>
              <w:rPr>
                <w:rFonts w:ascii="Times New Roman" w:hAnsi="Times New Roman" w:cs="Times New Roman"/>
                <w:iCs/>
                <w:sz w:val="24"/>
                <w:szCs w:val="24"/>
              </w:rPr>
            </w:pPr>
          </w:p>
        </w:tc>
        <w:tc>
          <w:tcPr>
            <w:tcW w:w="3183" w:type="dxa"/>
          </w:tcPr>
          <w:tbl>
            <w:tblPr>
              <w:tblW w:w="0" w:type="auto"/>
              <w:tblBorders>
                <w:top w:val="nil"/>
                <w:left w:val="nil"/>
                <w:bottom w:val="nil"/>
                <w:right w:val="nil"/>
              </w:tblBorders>
              <w:tblLook w:val="0000"/>
            </w:tblPr>
            <w:tblGrid>
              <w:gridCol w:w="2967"/>
            </w:tblGrid>
            <w:tr w:rsidR="001C5670" w:rsidRPr="000B370E" w:rsidTr="001C5670">
              <w:trPr>
                <w:trHeight w:val="449"/>
              </w:trPr>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Участников объединяет общее задание и общий </w:t>
                  </w:r>
                  <w:r w:rsidRPr="000B370E">
                    <w:rPr>
                      <w:rFonts w:ascii="Times New Roman" w:hAnsi="Times New Roman" w:cs="Times New Roman"/>
                      <w:sz w:val="24"/>
                      <w:szCs w:val="24"/>
                    </w:rPr>
                    <w:lastRenderedPageBreak/>
                    <w:t xml:space="preserve">результат </w:t>
                  </w:r>
                </w:p>
              </w:tc>
            </w:tr>
          </w:tbl>
          <w:p w:rsidR="001C5670" w:rsidRPr="000B370E" w:rsidRDefault="001C5670" w:rsidP="00915456">
            <w:pPr>
              <w:pStyle w:val="a9"/>
              <w:spacing w:line="276" w:lineRule="auto"/>
              <w:jc w:val="both"/>
              <w:rPr>
                <w:rFonts w:ascii="Times New Roman" w:hAnsi="Times New Roman" w:cs="Times New Roman"/>
                <w:iCs/>
                <w:sz w:val="24"/>
                <w:szCs w:val="24"/>
              </w:rPr>
            </w:pPr>
          </w:p>
        </w:tc>
        <w:tc>
          <w:tcPr>
            <w:tcW w:w="3887"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lastRenderedPageBreak/>
              <w:t xml:space="preserve">Возникает необходимость согласований при распределении задании, при обобщении </w:t>
            </w:r>
            <w:r w:rsidRPr="000B370E">
              <w:rPr>
                <w:rFonts w:ascii="Times New Roman" w:hAnsi="Times New Roman" w:cs="Times New Roman"/>
                <w:sz w:val="24"/>
                <w:szCs w:val="24"/>
              </w:rPr>
              <w:lastRenderedPageBreak/>
              <w:t>результатов</w:t>
            </w:r>
          </w:p>
        </w:tc>
      </w:tr>
      <w:tr w:rsidR="001C5670" w:rsidRPr="000B370E" w:rsidTr="0011471D">
        <w:tc>
          <w:tcPr>
            <w:tcW w:w="3244" w:type="dxa"/>
          </w:tcPr>
          <w:tbl>
            <w:tblPr>
              <w:tblW w:w="0" w:type="auto"/>
              <w:tblBorders>
                <w:top w:val="nil"/>
                <w:left w:val="nil"/>
                <w:bottom w:val="nil"/>
                <w:right w:val="nil"/>
              </w:tblBorders>
              <w:tblLook w:val="0000"/>
            </w:tblPr>
            <w:tblGrid>
              <w:gridCol w:w="2013"/>
              <w:gridCol w:w="222"/>
              <w:gridCol w:w="222"/>
            </w:tblGrid>
            <w:tr w:rsidR="001C5670" w:rsidRPr="000B370E" w:rsidTr="001C5670">
              <w:trPr>
                <w:trHeight w:val="449"/>
              </w:trPr>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Труд совместный </w:t>
                  </w: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c>
                <w:tcPr>
                  <w:tcW w:w="0" w:type="auto"/>
                </w:tcPr>
                <w:p w:rsidR="001C5670" w:rsidRPr="000B370E" w:rsidRDefault="001C5670" w:rsidP="00915456">
                  <w:pPr>
                    <w:pStyle w:val="a9"/>
                    <w:spacing w:line="276" w:lineRule="auto"/>
                    <w:jc w:val="both"/>
                    <w:rPr>
                      <w:rFonts w:ascii="Times New Roman" w:hAnsi="Times New Roman" w:cs="Times New Roman"/>
                      <w:sz w:val="24"/>
                      <w:szCs w:val="24"/>
                    </w:rPr>
                  </w:pPr>
                </w:p>
              </w:tc>
            </w:tr>
          </w:tbl>
          <w:p w:rsidR="001C5670" w:rsidRPr="000B370E" w:rsidRDefault="001C5670" w:rsidP="00915456">
            <w:pPr>
              <w:pStyle w:val="a9"/>
              <w:spacing w:line="276" w:lineRule="auto"/>
              <w:jc w:val="both"/>
              <w:rPr>
                <w:rFonts w:ascii="Times New Roman" w:hAnsi="Times New Roman" w:cs="Times New Roman"/>
                <w:iCs/>
                <w:sz w:val="24"/>
                <w:szCs w:val="24"/>
              </w:rPr>
            </w:pPr>
          </w:p>
        </w:tc>
        <w:tc>
          <w:tcPr>
            <w:tcW w:w="3183"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Наличие тесной зависимости от партнеров, темпа и качества их деятельности</w:t>
            </w:r>
          </w:p>
        </w:tc>
        <w:tc>
          <w:tcPr>
            <w:tcW w:w="3887" w:type="dxa"/>
          </w:tcPr>
          <w:p w:rsidR="001C5670" w:rsidRPr="000B370E" w:rsidRDefault="001C5670"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Каждый участник является контролером деятельности предыдущего участника</w:t>
            </w:r>
          </w:p>
        </w:tc>
      </w:tr>
    </w:tbl>
    <w:p w:rsidR="001C5670" w:rsidRPr="000B370E" w:rsidRDefault="001C5670" w:rsidP="00915456">
      <w:pPr>
        <w:pStyle w:val="a9"/>
        <w:spacing w:line="276" w:lineRule="auto"/>
        <w:jc w:val="both"/>
        <w:rPr>
          <w:rFonts w:ascii="Times New Roman" w:hAnsi="Times New Roman" w:cs="Times New Roman"/>
          <w:sz w:val="24"/>
          <w:szCs w:val="24"/>
        </w:rPr>
      </w:pP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Методы и приемы трудового воспитания детей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I группа методов: формирование нравственных представление, суждений, оценок.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Решение маленьких логических задач, загадок.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Приучение к размышлению, логические беседы.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Беседы на этические темы.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Чтение художественной литературы.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Рассматривание иллюстраций.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Рассказывание и обсуждение картин, иллюстраций.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Просмотр телепередач, диафильмов, видеофильмов.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Задачи на решение коммуникативных ситуаций.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Придумывание сказок.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II группа методов: создание у детей практического опыта трудовой деятельности.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Приучение к положительным формам общественного поведения.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Показ действий.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Пример взрослого и детей.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Целенаправленное наблюдение.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Организация интересной деятельности (общественно-полезный труд).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Разыгрывание коммуникативных ситуаций. </w:t>
      </w:r>
    </w:p>
    <w:p w:rsidR="001C5670" w:rsidRPr="000B370E" w:rsidRDefault="001C5670"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Создание контрольных педагогических ситуаций. </w:t>
      </w:r>
    </w:p>
    <w:p w:rsidR="00BA21E8" w:rsidRPr="000B370E" w:rsidRDefault="00BA21E8" w:rsidP="00915456">
      <w:pPr>
        <w:pStyle w:val="a9"/>
        <w:spacing w:line="276" w:lineRule="auto"/>
        <w:jc w:val="both"/>
        <w:rPr>
          <w:rFonts w:ascii="Times New Roman" w:hAnsi="Times New Roman" w:cs="Times New Roman"/>
          <w:sz w:val="24"/>
          <w:szCs w:val="24"/>
        </w:rPr>
      </w:pPr>
    </w:p>
    <w:p w:rsidR="00EE147D" w:rsidRPr="000B370E" w:rsidRDefault="00BA21E8"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2.5.3. </w:t>
      </w:r>
      <w:r w:rsidR="00EE147D" w:rsidRPr="000B370E">
        <w:rPr>
          <w:rFonts w:ascii="Times New Roman" w:hAnsi="Times New Roman" w:cs="Times New Roman"/>
          <w:b/>
          <w:sz w:val="24"/>
          <w:szCs w:val="24"/>
        </w:rPr>
        <w:t xml:space="preserve">Образовательная область «Речевое развитие»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Формирование устной речи и навыков речевого общения с окружающими на основе овладения литературным языком своего народа.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Овладение речью как средством общения и культуры.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Обогащение активного словаря.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Развитие связной, грамматически правильной диалоговой и монологической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речевого творчества.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Знакомство с книжной культурой, детской литературой, понимание на слух текстов различных жанров детской литературы.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Формирование звуковой аналитико-синтетической активности как предпосылки обучения грамоте.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Развитие звуковой и интонационной культуры речи, фонематического слуха.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развития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Принцип взаимосвязи сенсорного, умственного и речевого развития.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Принцип коммуникативно-деятельного подхода к развитию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Принцип развития языкового чутья.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Принцип формирования элементарного сознания явлений языка.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Принцип взаимосвязи работы над различными сторонами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Принцип обогащения мотивации речевой деятельности.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Принцип обогащения </w:t>
      </w:r>
      <w:proofErr w:type="gramStart"/>
      <w:r w:rsidRPr="000B370E">
        <w:rPr>
          <w:rFonts w:ascii="Times New Roman" w:hAnsi="Times New Roman" w:cs="Times New Roman"/>
          <w:sz w:val="24"/>
          <w:szCs w:val="24"/>
        </w:rPr>
        <w:t>активной</w:t>
      </w:r>
      <w:proofErr w:type="gramEnd"/>
      <w:r w:rsidRPr="000B370E">
        <w:rPr>
          <w:rFonts w:ascii="Times New Roman" w:hAnsi="Times New Roman" w:cs="Times New Roman"/>
          <w:sz w:val="24"/>
          <w:szCs w:val="24"/>
        </w:rPr>
        <w:t xml:space="preserve"> языковой практик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направления работы по развитию речи детей в ДОУ.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1) Развитие словаря: освоение значений слов и их уместное употребление в соответствии с контекстом высказывания, с ситуацией, в которой происходит общение.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Воспитание звуковой культуры речи: развитие восприятия звуков родной речи и произношения.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Формирование грамматического строя: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морфология (изменение слов по родам, числам, падежам);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синтаксис (освоение различных типов словосочетаний и предложений);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словообразование.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связной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диалогическая (разговорная) речь;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монологическая речь (рассказывание).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Формирование элементарного осознания явлений языка и речи: различение звука и слова, нахождение места звука в слове.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Воспитание любви и интереса к художественному слову.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Методы развития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Наглядные: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непосредственное наблюдение и его разновидности (наблюдение в природе, экскурсии);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опосредованное наблюдение (изобразительная наглядность: рассматривание игрушек, картин, рассказывание по игрушкам и картинам.).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Словесные: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чтение и рассказывание художественных произведений;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заучивание наизусть;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пересказ;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общая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рассказывание без опоры на наглядный материал.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Практические: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дидактические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игры-драматизации, инсценировки,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дидактические упражнения, пластические этюды, хороводные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Средства развития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Общение взрослых и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w:t>
      </w:r>
      <w:proofErr w:type="gramStart"/>
      <w:r w:rsidRPr="000B370E">
        <w:rPr>
          <w:rFonts w:ascii="Times New Roman" w:hAnsi="Times New Roman" w:cs="Times New Roman"/>
          <w:sz w:val="24"/>
          <w:szCs w:val="24"/>
        </w:rPr>
        <w:t>Культурная</w:t>
      </w:r>
      <w:proofErr w:type="gramEnd"/>
      <w:r w:rsidRPr="000B370E">
        <w:rPr>
          <w:rFonts w:ascii="Times New Roman" w:hAnsi="Times New Roman" w:cs="Times New Roman"/>
          <w:sz w:val="24"/>
          <w:szCs w:val="24"/>
        </w:rPr>
        <w:t xml:space="preserve"> языковая среде.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Обучение родной речи в организованной деятельности.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Художественная литература.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Изобразительное искусство, музыка, театр.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Непосредственно образовательная деятельность по другим разделам программы.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Воспитание любви и интереса к художественному слову, знакомство детей</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 художественной литературой.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Формирование интереса и потребности в чтении (восприятии книг).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Вызывать интерес к художественной литературе как средству познания,</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приобщения к словесному искусству, воспитания культуры чувств и переживаний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Приобщение к словесному искусству, в том числе развитие </w:t>
      </w:r>
      <w:proofErr w:type="gramStart"/>
      <w:r w:rsidRPr="000B370E">
        <w:rPr>
          <w:rFonts w:ascii="Times New Roman" w:hAnsi="Times New Roman" w:cs="Times New Roman"/>
          <w:sz w:val="24"/>
          <w:szCs w:val="24"/>
        </w:rPr>
        <w:t>художественного</w:t>
      </w:r>
      <w:proofErr w:type="gramEnd"/>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восприятия и эстетического вкуса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Формировать и совершенствовать связную речь, поощрять </w:t>
      </w:r>
      <w:proofErr w:type="gramStart"/>
      <w:r w:rsidRPr="000B370E">
        <w:rPr>
          <w:rFonts w:ascii="Times New Roman" w:hAnsi="Times New Roman" w:cs="Times New Roman"/>
          <w:sz w:val="24"/>
          <w:szCs w:val="24"/>
        </w:rPr>
        <w:t>собственное</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словесное творчество через прототипы, данные в художественном тексте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Развитие литературной речи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работы: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Чтение литературного произведения.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Рассказ литературного произведения.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3) Беседа о прочитанном произведении.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Обсуждение литературного произведения.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w:t>
      </w:r>
      <w:proofErr w:type="spellStart"/>
      <w:r w:rsidRPr="000B370E">
        <w:rPr>
          <w:rFonts w:ascii="Times New Roman" w:hAnsi="Times New Roman" w:cs="Times New Roman"/>
          <w:sz w:val="24"/>
          <w:szCs w:val="24"/>
        </w:rPr>
        <w:t>Инсценирование</w:t>
      </w:r>
      <w:proofErr w:type="spellEnd"/>
      <w:r w:rsidRPr="000B370E">
        <w:rPr>
          <w:rFonts w:ascii="Times New Roman" w:hAnsi="Times New Roman" w:cs="Times New Roman"/>
          <w:sz w:val="24"/>
          <w:szCs w:val="24"/>
        </w:rPr>
        <w:t xml:space="preserve"> литературного произведения. Театрализованная игра.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Игра на основе сюжета литературного произведения.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Продуктивная деятельность по мотивам </w:t>
      </w:r>
      <w:proofErr w:type="gramStart"/>
      <w:r w:rsidRPr="000B370E">
        <w:rPr>
          <w:rFonts w:ascii="Times New Roman" w:hAnsi="Times New Roman" w:cs="Times New Roman"/>
          <w:sz w:val="24"/>
          <w:szCs w:val="24"/>
        </w:rPr>
        <w:t>прочитанного</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Сочинение по мотивам </w:t>
      </w:r>
      <w:proofErr w:type="gramStart"/>
      <w:r w:rsidRPr="000B370E">
        <w:rPr>
          <w:rFonts w:ascii="Times New Roman" w:hAnsi="Times New Roman" w:cs="Times New Roman"/>
          <w:sz w:val="24"/>
          <w:szCs w:val="24"/>
        </w:rPr>
        <w:t>прочитанного</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Ситуативная беседа по мотивам </w:t>
      </w:r>
      <w:proofErr w:type="gramStart"/>
      <w:r w:rsidRPr="000B370E">
        <w:rPr>
          <w:rFonts w:ascii="Times New Roman" w:hAnsi="Times New Roman" w:cs="Times New Roman"/>
          <w:sz w:val="24"/>
          <w:szCs w:val="24"/>
        </w:rPr>
        <w:t>прочитанного</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принципы организации работы по воспитанию у детей интереса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 художественному слову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Ежедневное чтение детям вслух является обязательным и рассматривается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как традиция.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отборе художественных текстов учитываются предпочтения педагогов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 особенности детей, а также способность книги конкурировать с видеотехникой не только на уровне содержания, но и на уровне зрительного ряда.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Создание по поводу художественной литературы </w:t>
      </w:r>
      <w:proofErr w:type="gramStart"/>
      <w:r w:rsidRPr="000B370E">
        <w:rPr>
          <w:rFonts w:ascii="Times New Roman" w:hAnsi="Times New Roman" w:cs="Times New Roman"/>
          <w:sz w:val="24"/>
          <w:szCs w:val="24"/>
        </w:rPr>
        <w:t>детско-родительских</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проектов с включением различных видов деятельности: игровой,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продуктивной, коммуникативной, познавательно-исследовательской,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ходе чего создаются целостные продукты в виде книг самоделок,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выставок изобразительного творчества, макетов, плакатов, карт и схем,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сценариев викторин, досугов, детско-родительских праздников и др.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Отказ от обучающих занятий по ознакомлению с </w:t>
      </w:r>
      <w:proofErr w:type="gramStart"/>
      <w:r w:rsidRPr="000B370E">
        <w:rPr>
          <w:rFonts w:ascii="Times New Roman" w:hAnsi="Times New Roman" w:cs="Times New Roman"/>
          <w:sz w:val="24"/>
          <w:szCs w:val="24"/>
        </w:rPr>
        <w:t>художественной</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литературой в пользу свободного непринудительного чтения </w:t>
      </w:r>
    </w:p>
    <w:p w:rsidR="00EE147D" w:rsidRPr="000B370E" w:rsidRDefault="00EE147D"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Формы работы с детьми по образовательной области «Речевое развитие»</w:t>
      </w:r>
    </w:p>
    <w:tbl>
      <w:tblPr>
        <w:tblStyle w:val="a8"/>
        <w:tblW w:w="9586" w:type="dxa"/>
        <w:tblInd w:w="20" w:type="dxa"/>
        <w:tblLayout w:type="fixed"/>
        <w:tblLook w:val="04A0"/>
      </w:tblPr>
      <w:tblGrid>
        <w:gridCol w:w="1081"/>
        <w:gridCol w:w="1134"/>
        <w:gridCol w:w="2551"/>
        <w:gridCol w:w="2552"/>
        <w:gridCol w:w="2268"/>
      </w:tblGrid>
      <w:tr w:rsidR="00EE147D" w:rsidRPr="000B370E" w:rsidTr="00915456">
        <w:trPr>
          <w:trHeight w:val="147"/>
        </w:trPr>
        <w:tc>
          <w:tcPr>
            <w:tcW w:w="108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Содержание</w:t>
            </w: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Возраст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Совместная деятельность</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Режимные моменты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Самостоятельная деятельность</w:t>
            </w:r>
          </w:p>
        </w:tc>
      </w:tr>
      <w:tr w:rsidR="00EE147D" w:rsidRPr="000B370E" w:rsidTr="00915456">
        <w:trPr>
          <w:trHeight w:val="147"/>
        </w:trPr>
        <w:tc>
          <w:tcPr>
            <w:tcW w:w="1081"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1.Развитие свободного общения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и детьми </w:t>
            </w:r>
          </w:p>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2 -5 лет,</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Группа раннего возраста,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младшая, средняя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Эмоционально-практическое взаимодействие (игры с предметами и сюжетными игрушками).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Обучающие игры с использованием предметов и игрушек.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Коммуникативные игры с включением малых фольклорных форм (</w:t>
            </w:r>
            <w:proofErr w:type="spellStart"/>
            <w:r w:rsidRPr="000B370E">
              <w:rPr>
                <w:rFonts w:ascii="Times New Roman" w:hAnsi="Times New Roman" w:cs="Times New Roman"/>
                <w:sz w:val="24"/>
                <w:szCs w:val="24"/>
              </w:rPr>
              <w:t>потешки</w:t>
            </w:r>
            <w:proofErr w:type="spellEnd"/>
            <w:r w:rsidRPr="000B370E">
              <w:rPr>
                <w:rFonts w:ascii="Times New Roman" w:hAnsi="Times New Roman" w:cs="Times New Roman"/>
                <w:sz w:val="24"/>
                <w:szCs w:val="24"/>
              </w:rPr>
              <w:t xml:space="preserve">, прибаутки, </w:t>
            </w:r>
            <w:proofErr w:type="spellStart"/>
            <w:r w:rsidRPr="000B370E">
              <w:rPr>
                <w:rFonts w:ascii="Times New Roman" w:hAnsi="Times New Roman" w:cs="Times New Roman"/>
                <w:sz w:val="24"/>
                <w:szCs w:val="24"/>
              </w:rPr>
              <w:t>пестушки</w:t>
            </w:r>
            <w:proofErr w:type="spellEnd"/>
            <w:r w:rsidRPr="000B370E">
              <w:rPr>
                <w:rFonts w:ascii="Times New Roman" w:hAnsi="Times New Roman" w:cs="Times New Roman"/>
                <w:sz w:val="24"/>
                <w:szCs w:val="24"/>
              </w:rPr>
              <w:t xml:space="preserve">, колыбельные)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Сюжетно-ролевая игра.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Игра-драматизация.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Работа в книжном уголке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Чтение, рассматривание иллюстраций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Сценарии </w:t>
            </w:r>
            <w:r w:rsidRPr="000B370E">
              <w:rPr>
                <w:rFonts w:ascii="Times New Roman" w:hAnsi="Times New Roman" w:cs="Times New Roman"/>
                <w:sz w:val="24"/>
                <w:szCs w:val="24"/>
              </w:rPr>
              <w:lastRenderedPageBreak/>
              <w:t xml:space="preserve">активизирующего общения. - Речевое стимулирование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(повторение, объяснение, обсуждение, побуждение, напоминание, уточнение)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Беседа с опорой на зрительное восприятие и без опоры на него.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Хороводные игры, пальчиковые игры.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Речевое стимулирование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(повторение, объяснение, обсуждение, побуждение, уточнение напоминание)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формирование </w:t>
            </w:r>
            <w:proofErr w:type="gramStart"/>
            <w:r w:rsidRPr="000B370E">
              <w:rPr>
                <w:rFonts w:ascii="Times New Roman" w:hAnsi="Times New Roman" w:cs="Times New Roman"/>
                <w:sz w:val="24"/>
                <w:szCs w:val="24"/>
              </w:rPr>
              <w:t>элементарного</w:t>
            </w:r>
            <w:proofErr w:type="gram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реплицирования</w:t>
            </w:r>
            <w:proofErr w:type="spell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Беседа с опорой на зрительное восприятие и без опоры на него.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Хороводные игры, пальчиковые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Образцы коммуникативных кодов взрослого.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досуги.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Содержательное игровое взаимодействие детей (совместные игры с использованием предметов и игрушек)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Совместная предметная и продуктивная деятельность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(коллективный монолог).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Игра-драматизация с использованием разных видов театров (театр на банках, ложках и т.п.)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Игры в парах и совместные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(коллективный </w:t>
            </w:r>
            <w:r w:rsidRPr="000B370E">
              <w:rPr>
                <w:rFonts w:ascii="Times New Roman" w:hAnsi="Times New Roman" w:cs="Times New Roman"/>
                <w:sz w:val="24"/>
                <w:szCs w:val="24"/>
              </w:rPr>
              <w:lastRenderedPageBreak/>
              <w:t xml:space="preserve">монолог) </w:t>
            </w:r>
          </w:p>
        </w:tc>
      </w:tr>
      <w:tr w:rsidR="00EE147D" w:rsidRPr="000B370E" w:rsidTr="00915456">
        <w:trPr>
          <w:trHeight w:val="147"/>
        </w:trPr>
        <w:tc>
          <w:tcPr>
            <w:tcW w:w="1081" w:type="dxa"/>
            <w:vMerge/>
          </w:tcPr>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 </w:t>
            </w:r>
          </w:p>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к школе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Имитативные</w:t>
            </w:r>
            <w:proofErr w:type="spellEnd"/>
            <w:r w:rsidRPr="000B370E">
              <w:rPr>
                <w:rFonts w:ascii="Times New Roman" w:hAnsi="Times New Roman" w:cs="Times New Roman"/>
                <w:sz w:val="24"/>
                <w:szCs w:val="24"/>
              </w:rPr>
              <w:t xml:space="preserve"> упражнения, пластические этюды.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Сценарии активизирующего общения.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Чтение, рассматривание иллюстраций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Коммуникативные тренинги.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Совместная продуктивная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Работа в книжном уголке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Экскурсии.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Проектная деятельность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Поддержание социального контакта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фатическая</w:t>
            </w:r>
            <w:proofErr w:type="spellEnd"/>
            <w:r w:rsidRPr="000B370E">
              <w:rPr>
                <w:rFonts w:ascii="Times New Roman" w:hAnsi="Times New Roman" w:cs="Times New Roman"/>
                <w:sz w:val="24"/>
                <w:szCs w:val="24"/>
              </w:rPr>
              <w:t xml:space="preserve"> беседа, эвристическая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Образцы </w:t>
            </w:r>
            <w:proofErr w:type="gramStart"/>
            <w:r w:rsidRPr="000B370E">
              <w:rPr>
                <w:rFonts w:ascii="Times New Roman" w:hAnsi="Times New Roman" w:cs="Times New Roman"/>
                <w:sz w:val="24"/>
                <w:szCs w:val="24"/>
              </w:rPr>
              <w:t>коммуникативных</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кодов взрослого.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Коммуникативные тренинги.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Гимнастики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(мимическая, </w:t>
            </w:r>
            <w:proofErr w:type="spellStart"/>
            <w:r w:rsidRPr="000B370E">
              <w:rPr>
                <w:rFonts w:ascii="Times New Roman" w:hAnsi="Times New Roman" w:cs="Times New Roman"/>
                <w:sz w:val="24"/>
                <w:szCs w:val="24"/>
              </w:rPr>
              <w:t>логоритмическая</w:t>
            </w:r>
            <w:proofErr w:type="spellEnd"/>
            <w:r w:rsidRPr="000B370E">
              <w:rPr>
                <w:rFonts w:ascii="Times New Roman" w:hAnsi="Times New Roman" w:cs="Times New Roman"/>
                <w:sz w:val="24"/>
                <w:szCs w:val="24"/>
              </w:rPr>
              <w:t xml:space="preserve">).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Самостоятельная художественно-речевая деятельность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Сюжетно-ролевая игра.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Игр</w:t>
            </w:r>
            <w:proofErr w:type="gramStart"/>
            <w:r w:rsidRPr="000B370E">
              <w:rPr>
                <w:rFonts w:ascii="Times New Roman" w:hAnsi="Times New Roman" w:cs="Times New Roman"/>
                <w:sz w:val="24"/>
                <w:szCs w:val="24"/>
              </w:rPr>
              <w:t>а-</w:t>
            </w:r>
            <w:proofErr w:type="gramEnd"/>
            <w:r w:rsidRPr="000B370E">
              <w:rPr>
                <w:rFonts w:ascii="Times New Roman" w:hAnsi="Times New Roman" w:cs="Times New Roman"/>
                <w:sz w:val="24"/>
                <w:szCs w:val="24"/>
              </w:rPr>
              <w:t xml:space="preserve"> импровизация по мотивам сказок.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Театрализованные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Игры с правилами.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Игры парами (настольно-печатные)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Совместная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деятельность детей </w:t>
            </w:r>
          </w:p>
        </w:tc>
      </w:tr>
      <w:tr w:rsidR="00EE147D" w:rsidRPr="000B370E" w:rsidTr="00915456">
        <w:trPr>
          <w:trHeight w:val="147"/>
        </w:trPr>
        <w:tc>
          <w:tcPr>
            <w:tcW w:w="108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2.Развитие всех компонентов устной речи </w:t>
            </w:r>
          </w:p>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2 -5 лет, 2 Группа раннего возраста,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младшая, средняя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Артикуляционная гимнастика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Дид</w:t>
            </w:r>
            <w:proofErr w:type="spellEnd"/>
            <w:r w:rsidRPr="000B370E">
              <w:rPr>
                <w:rFonts w:ascii="Times New Roman" w:hAnsi="Times New Roman" w:cs="Times New Roman"/>
                <w:sz w:val="24"/>
                <w:szCs w:val="24"/>
              </w:rPr>
              <w:t xml:space="preserve">. Игры, Настольно-печатные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Продуктивная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Разучивание стихотворений, пересказ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Работа в книжном уголке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Разучивание скороговорок, </w:t>
            </w:r>
            <w:proofErr w:type="spellStart"/>
            <w:r w:rsidRPr="000B370E">
              <w:rPr>
                <w:rFonts w:ascii="Times New Roman" w:hAnsi="Times New Roman" w:cs="Times New Roman"/>
                <w:sz w:val="24"/>
                <w:szCs w:val="24"/>
              </w:rPr>
              <w:lastRenderedPageBreak/>
              <w:t>чистоговорок</w:t>
            </w:r>
            <w:proofErr w:type="spell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обучению пересказу по серии сюжетных картинок, по картине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.Называние, повторение, слушание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Речевые дидактические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Наблюдения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Работа в книжном уголке; Чтение.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Разучивание стихов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Совместная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и игровая деятельность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Словотворчество </w:t>
            </w:r>
          </w:p>
        </w:tc>
      </w:tr>
      <w:tr w:rsidR="00EE147D" w:rsidRPr="000B370E" w:rsidTr="00915456">
        <w:trPr>
          <w:trHeight w:val="147"/>
        </w:trPr>
        <w:tc>
          <w:tcPr>
            <w:tcW w:w="1081" w:type="dxa"/>
          </w:tcPr>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 </w:t>
            </w:r>
          </w:p>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к школе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Сценарии активизирующего общения.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Дидактические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Игры-драматизации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с природным материалом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Разучивание, пересказ   </w:t>
            </w: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Речевые задания и упражнения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Разучивание скороговорок, </w:t>
            </w:r>
            <w:proofErr w:type="spellStart"/>
            <w:r w:rsidRPr="000B370E">
              <w:rPr>
                <w:rFonts w:ascii="Times New Roman" w:hAnsi="Times New Roman" w:cs="Times New Roman"/>
                <w:sz w:val="24"/>
                <w:szCs w:val="24"/>
              </w:rPr>
              <w:t>чистоговорок</w:t>
            </w:r>
            <w:proofErr w:type="spell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Артикуляционная гимнастика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Проектная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Обучению пересказу литературного произведения</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Речевые </w:t>
            </w:r>
            <w:proofErr w:type="spellStart"/>
            <w:r w:rsidRPr="000B370E">
              <w:rPr>
                <w:rFonts w:ascii="Times New Roman" w:hAnsi="Times New Roman" w:cs="Times New Roman"/>
                <w:sz w:val="24"/>
                <w:szCs w:val="24"/>
              </w:rPr>
              <w:t>дид</w:t>
            </w:r>
            <w:proofErr w:type="spellEnd"/>
            <w:r w:rsidRPr="000B370E">
              <w:rPr>
                <w:rFonts w:ascii="Times New Roman" w:hAnsi="Times New Roman" w:cs="Times New Roman"/>
                <w:sz w:val="24"/>
                <w:szCs w:val="24"/>
              </w:rPr>
              <w:t xml:space="preserve">.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Чтение</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азучивание</w:t>
            </w:r>
            <w:proofErr w:type="spell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Разучивание</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стихов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Игра-драматизация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Совместная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и игровая деятельность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Самостоятельная художественно-речевая деятельность </w:t>
            </w:r>
          </w:p>
        </w:tc>
      </w:tr>
      <w:tr w:rsidR="00EE147D" w:rsidRPr="000B370E" w:rsidTr="00915456">
        <w:trPr>
          <w:trHeight w:val="147"/>
        </w:trPr>
        <w:tc>
          <w:tcPr>
            <w:tcW w:w="1081"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3.Практическое овладение нормами речи (речевой этикет) </w:t>
            </w:r>
          </w:p>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2 -5 лет, 2 Группа раннего возраста,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младшая, средняя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-Чтение художественной литературы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-Досуги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Образцы коммуникативных кодов взрослого.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Освоение формул речевого этикета (пассивное)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Совместная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и игровая деятельность детей. </w:t>
            </w:r>
          </w:p>
        </w:tc>
      </w:tr>
      <w:tr w:rsidR="00EE147D" w:rsidRPr="000B370E" w:rsidTr="00915456">
        <w:trPr>
          <w:trHeight w:val="147"/>
        </w:trPr>
        <w:tc>
          <w:tcPr>
            <w:tcW w:w="1081" w:type="dxa"/>
            <w:vMerge/>
          </w:tcPr>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 </w:t>
            </w:r>
          </w:p>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подгот</w:t>
            </w:r>
            <w:proofErr w:type="spellEnd"/>
            <w:r w:rsidRPr="000B370E">
              <w:rPr>
                <w:rFonts w:ascii="Times New Roman" w:hAnsi="Times New Roman" w:cs="Times New Roman"/>
                <w:sz w:val="24"/>
                <w:szCs w:val="24"/>
              </w:rPr>
              <w:t xml:space="preserve">. к школе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Интегрированные</w:t>
            </w:r>
            <w:proofErr w:type="gramEnd"/>
            <w:r w:rsidRPr="000B370E">
              <w:rPr>
                <w:rFonts w:ascii="Times New Roman" w:hAnsi="Times New Roman" w:cs="Times New Roman"/>
                <w:sz w:val="24"/>
                <w:szCs w:val="24"/>
              </w:rPr>
              <w:t xml:space="preserve"> ОД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Чтение художественной литературы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Моделирование и обыгрывание проблемных ситуаций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Образцы коммуникативных кодов взрослого.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Использование в повседневной жизни формул речевого этикета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Беседы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Самостоятельная художественно-речевая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Совместная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и игровая деятельность детей.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Сюжетн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ролевые игры </w:t>
            </w:r>
          </w:p>
        </w:tc>
      </w:tr>
      <w:tr w:rsidR="00EE147D" w:rsidRPr="000B370E" w:rsidTr="00915456">
        <w:trPr>
          <w:trHeight w:val="147"/>
        </w:trPr>
        <w:tc>
          <w:tcPr>
            <w:tcW w:w="1081" w:type="dxa"/>
            <w:vMerge w:val="restart"/>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4.Формирование интереса и потребности в чтении </w:t>
            </w: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2-5 лет, 2 Группа раннего возраста,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младшая, средняя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Подбор иллюстраций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Чтение литературы.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Подвижные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Физкультурные 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Заучивание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Обучение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Экскурсии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Объяснения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Физкультминутки, прогулка, прием пищи Беседа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чтение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Настольно-печатные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Игры-драматизации,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w:t>
            </w:r>
          </w:p>
          <w:p w:rsidR="00EE147D" w:rsidRPr="000B370E" w:rsidRDefault="00EE147D"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Дид</w:t>
            </w:r>
            <w:proofErr w:type="spellEnd"/>
            <w:r w:rsidRPr="000B370E">
              <w:rPr>
                <w:rFonts w:ascii="Times New Roman" w:hAnsi="Times New Roman" w:cs="Times New Roman"/>
                <w:sz w:val="24"/>
                <w:szCs w:val="24"/>
              </w:rPr>
              <w:t xml:space="preserve">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иллюстраций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Настольно-печатные игры Беседы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 </w:t>
            </w:r>
          </w:p>
        </w:tc>
      </w:tr>
      <w:tr w:rsidR="00EE147D" w:rsidRPr="000B370E" w:rsidTr="00915456">
        <w:trPr>
          <w:trHeight w:val="147"/>
        </w:trPr>
        <w:tc>
          <w:tcPr>
            <w:tcW w:w="1081" w:type="dxa"/>
            <w:vMerge/>
          </w:tcPr>
          <w:p w:rsidR="00EE147D" w:rsidRPr="000B370E" w:rsidRDefault="00EE147D" w:rsidP="00915456">
            <w:pPr>
              <w:pStyle w:val="a9"/>
              <w:spacing w:line="276" w:lineRule="auto"/>
              <w:jc w:val="both"/>
              <w:rPr>
                <w:rFonts w:ascii="Times New Roman" w:hAnsi="Times New Roman" w:cs="Times New Roman"/>
                <w:sz w:val="24"/>
                <w:szCs w:val="24"/>
              </w:rPr>
            </w:pPr>
          </w:p>
        </w:tc>
        <w:tc>
          <w:tcPr>
            <w:tcW w:w="1134"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551"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Чтение художественной и познавательной литературы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Творческие задания Пересказ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Литературные праздники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Презентации проектов</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Ситуативное общение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Творческие игры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Чтение литературы, подбор загадок, пословиц, поговорок </w:t>
            </w:r>
          </w:p>
        </w:tc>
        <w:tc>
          <w:tcPr>
            <w:tcW w:w="2552"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Физкультминутки, прогулка,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Работа в театральном уголке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кукольные спектакли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Организованные формы работы с детьми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Тематические досуги</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Самостоятельная детская деятельность Драматизация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Праздники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Литературные викторины </w:t>
            </w:r>
          </w:p>
        </w:tc>
        <w:tc>
          <w:tcPr>
            <w:tcW w:w="2268"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Пересказ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Драматизация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иллюстраций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Продуктивная деятельность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w:t>
            </w:r>
          </w:p>
        </w:tc>
      </w:tr>
    </w:tbl>
    <w:p w:rsidR="00EE147D" w:rsidRPr="000B370E" w:rsidRDefault="00EE147D" w:rsidP="00915456">
      <w:pPr>
        <w:pStyle w:val="a9"/>
        <w:spacing w:line="276" w:lineRule="auto"/>
        <w:jc w:val="both"/>
        <w:rPr>
          <w:rFonts w:ascii="Times New Roman" w:hAnsi="Times New Roman" w:cs="Times New Roman"/>
          <w:sz w:val="24"/>
          <w:szCs w:val="24"/>
        </w:rPr>
      </w:pPr>
    </w:p>
    <w:tbl>
      <w:tblPr>
        <w:tblStyle w:val="a8"/>
        <w:tblpPr w:leftFromText="180" w:rightFromText="180" w:vertAnchor="text" w:horzAnchor="margin" w:tblpY="151"/>
        <w:tblOverlap w:val="never"/>
        <w:tblW w:w="9606" w:type="dxa"/>
        <w:tblLayout w:type="fixed"/>
        <w:tblLook w:val="04A0"/>
      </w:tblPr>
      <w:tblGrid>
        <w:gridCol w:w="1526"/>
        <w:gridCol w:w="8080"/>
      </w:tblGrid>
      <w:tr w:rsidR="00EE147D" w:rsidRPr="000B370E" w:rsidTr="00BA21E8">
        <w:tc>
          <w:tcPr>
            <w:tcW w:w="1526"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Образовательная область </w:t>
            </w:r>
          </w:p>
        </w:tc>
        <w:tc>
          <w:tcPr>
            <w:tcW w:w="8080"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Формы взаимодействия с семьями воспитанников</w:t>
            </w:r>
          </w:p>
        </w:tc>
      </w:tr>
      <w:tr w:rsidR="00EE147D" w:rsidRPr="000B370E" w:rsidTr="00BA21E8">
        <w:tc>
          <w:tcPr>
            <w:tcW w:w="1526" w:type="dxa"/>
          </w:tcPr>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Речевое развитие</w:t>
            </w:r>
          </w:p>
        </w:tc>
        <w:tc>
          <w:tcPr>
            <w:tcW w:w="8080" w:type="dxa"/>
          </w:tcPr>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1.Информирование родителей о содержании деятельности ДОУ по развитию речи, их достижениях и интересах: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Чему мы научимся</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наши достижения</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-речевые мини-центры для взаимодействия родителей с детьми</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аудиозаписи детской речи (описательные, творческие рассказы)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Речевые мини-центры для взаимодействия родителей с детьми в условиях ДОУ,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Аудиозаписи детской речи (описательные, творческие рассказы, интересные высказывания и т.п.)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«Академия для родителей».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Выявление психолого-педагогических затруднений в семье, </w:t>
            </w: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Преодоление сложившихся стереотипов,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Повышение уровня компетенции и значимости родителей в вопросах коммуникативного развития дошкольников.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Пропаганда культуры речи в семье и при общении с ребенком.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Открытые мероприятия с детьми для родителей.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 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0B370E">
              <w:rPr>
                <w:rFonts w:ascii="Times New Roman" w:hAnsi="Times New Roman" w:cs="Times New Roman"/>
                <w:sz w:val="24"/>
                <w:szCs w:val="24"/>
              </w:rPr>
              <w:t>АБВГДейка</w:t>
            </w:r>
            <w:proofErr w:type="spellEnd"/>
            <w:r w:rsidRPr="000B370E">
              <w:rPr>
                <w:rFonts w:ascii="Times New Roman" w:hAnsi="Times New Roman" w:cs="Times New Roman"/>
                <w:sz w:val="24"/>
                <w:szCs w:val="24"/>
              </w:rPr>
              <w:t xml:space="preserve">», «Страна вежливых слов», «Путешествие в сказку», «День рождения А.С. Пушкина», «Ф.И.Тютчев– </w:t>
            </w:r>
            <w:proofErr w:type="gramStart"/>
            <w:r w:rsidRPr="000B370E">
              <w:rPr>
                <w:rFonts w:ascii="Times New Roman" w:hAnsi="Times New Roman" w:cs="Times New Roman"/>
                <w:sz w:val="24"/>
                <w:szCs w:val="24"/>
              </w:rPr>
              <w:t>на</w:t>
            </w:r>
            <w:proofErr w:type="gramEnd"/>
            <w:r w:rsidRPr="000B370E">
              <w:rPr>
                <w:rFonts w:ascii="Times New Roman" w:hAnsi="Times New Roman" w:cs="Times New Roman"/>
                <w:sz w:val="24"/>
                <w:szCs w:val="24"/>
              </w:rPr>
              <w:t xml:space="preserve">ш великий земляк» и т.п.). </w:t>
            </w:r>
          </w:p>
          <w:p w:rsidR="00EE147D" w:rsidRPr="000B370E" w:rsidRDefault="00EE147D" w:rsidP="00915456">
            <w:pPr>
              <w:pStyle w:val="a9"/>
              <w:spacing w:line="276" w:lineRule="auto"/>
              <w:jc w:val="both"/>
              <w:rPr>
                <w:rFonts w:ascii="Times New Roman" w:hAnsi="Times New Roman" w:cs="Times New Roman"/>
                <w:sz w:val="24"/>
                <w:szCs w:val="24"/>
              </w:rPr>
            </w:pPr>
          </w:p>
        </w:tc>
      </w:tr>
    </w:tbl>
    <w:p w:rsidR="00BA21E8" w:rsidRPr="000B370E" w:rsidRDefault="00BA21E8" w:rsidP="00915456">
      <w:pPr>
        <w:pStyle w:val="a9"/>
        <w:spacing w:line="276" w:lineRule="auto"/>
        <w:jc w:val="both"/>
        <w:rPr>
          <w:rFonts w:ascii="Times New Roman" w:hAnsi="Times New Roman" w:cs="Times New Roman"/>
          <w:b/>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9D350A" w:rsidRPr="000B370E" w:rsidRDefault="009D350A"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A27CCF" w:rsidRDefault="00A27CCF" w:rsidP="00915456">
      <w:pPr>
        <w:pStyle w:val="a9"/>
        <w:spacing w:line="276" w:lineRule="auto"/>
        <w:jc w:val="both"/>
        <w:rPr>
          <w:rFonts w:ascii="Times New Roman" w:hAnsi="Times New Roman" w:cs="Times New Roman"/>
          <w:b/>
          <w:sz w:val="24"/>
          <w:szCs w:val="24"/>
        </w:rPr>
      </w:pPr>
    </w:p>
    <w:p w:rsidR="00EE147D" w:rsidRPr="000B370E" w:rsidRDefault="00EE147D"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2.5.4. Образовательная область «Познавательное развитие»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развитие познавательных интересов и познавательных способностей детей, которые можно подразделить </w:t>
      </w:r>
      <w:proofErr w:type="gramStart"/>
      <w:r w:rsidRPr="000B370E">
        <w:rPr>
          <w:rFonts w:ascii="Times New Roman" w:hAnsi="Times New Roman" w:cs="Times New Roman"/>
          <w:sz w:val="24"/>
          <w:szCs w:val="24"/>
        </w:rPr>
        <w:t>на</w:t>
      </w:r>
      <w:proofErr w:type="gramEnd"/>
      <w:r w:rsidRPr="000B370E">
        <w:rPr>
          <w:rFonts w:ascii="Times New Roman" w:hAnsi="Times New Roman" w:cs="Times New Roman"/>
          <w:sz w:val="24"/>
          <w:szCs w:val="24"/>
        </w:rPr>
        <w:t xml:space="preserve"> сенсорные, интеллектуально-познавательные и интеллектуально-творческие.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интересов детей, любознательности и познавательной мотивации.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Формирование познавательных действий, становление сознания.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Развитие воображения и творческой активности. </w:t>
      </w:r>
    </w:p>
    <w:p w:rsidR="00EE147D" w:rsidRPr="000B370E" w:rsidRDefault="00EE147D"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4)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 </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 Формирование первичных представлений о планете Земля как общем доме людей, об особенностях её природы, многообразии стран и народов</w:t>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5886450" cy="3276600"/>
            <wp:effectExtent l="19050" t="0" r="0" b="0"/>
            <wp:docPr id="6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400" cy="5473700"/>
                      <a:chOff x="395288" y="549275"/>
                      <a:chExt cx="8280400" cy="5473700"/>
                    </a:xfrm>
                  </a:grpSpPr>
                  <a:grpSp>
                    <a:nvGrpSpPr>
                      <a:cNvPr id="79874" name="Группа 17"/>
                      <a:cNvGrpSpPr>
                        <a:grpSpLocks/>
                      </a:cNvGrpSpPr>
                    </a:nvGrpSpPr>
                    <a:grpSpPr bwMode="auto">
                      <a:xfrm>
                        <a:off x="395288" y="549275"/>
                        <a:ext cx="8280400" cy="5473700"/>
                        <a:chOff x="365125" y="731838"/>
                        <a:chExt cx="9922902" cy="5735637"/>
                      </a:xfrm>
                    </a:grpSpPr>
                    <a:sp>
                      <a:nvSpPr>
                        <a:cNvPr id="79876" name="Line 2"/>
                        <a:cNvSpPr>
                          <a:spLocks noChangeShapeType="1"/>
                        </a:cNvSpPr>
                      </a:nvSpPr>
                      <a:spPr bwMode="auto">
                        <a:xfrm>
                          <a:off x="8661401" y="1410861"/>
                          <a:ext cx="0" cy="4237037"/>
                        </a:xfrm>
                        <a:prstGeom prst="line">
                          <a:avLst/>
                        </a:prstGeom>
                        <a:noFill/>
                        <a:ln w="2857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79877" name="Line 3"/>
                        <a:cNvSpPr>
                          <a:spLocks noChangeShapeType="1"/>
                        </a:cNvSpPr>
                      </a:nvSpPr>
                      <a:spPr bwMode="auto">
                        <a:xfrm>
                          <a:off x="5235575" y="1410861"/>
                          <a:ext cx="0" cy="3876675"/>
                        </a:xfrm>
                        <a:prstGeom prst="line">
                          <a:avLst/>
                        </a:prstGeom>
                        <a:noFill/>
                        <a:ln w="2857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79878" name="Line 4"/>
                        <a:cNvSpPr>
                          <a:spLocks noChangeShapeType="1"/>
                        </a:cNvSpPr>
                      </a:nvSpPr>
                      <a:spPr bwMode="auto">
                        <a:xfrm>
                          <a:off x="1898651" y="1410861"/>
                          <a:ext cx="0" cy="4787900"/>
                        </a:xfrm>
                        <a:prstGeom prst="line">
                          <a:avLst/>
                        </a:prstGeom>
                        <a:noFill/>
                        <a:ln w="2857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79879" name="Rectangle 5"/>
                        <a:cNvSpPr>
                          <a:spLocks noChangeArrowheads="1"/>
                        </a:cNvSpPr>
                      </a:nvSpPr>
                      <a:spPr bwMode="auto">
                        <a:xfrm>
                          <a:off x="365125" y="1877968"/>
                          <a:ext cx="3133247" cy="966474"/>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РАЗВИТИЕ </a:t>
                            </a:r>
                          </a:p>
                          <a:p>
                            <a:pPr algn="ctr">
                              <a:lnSpc>
                                <a:spcPct val="90000"/>
                              </a:lnSpc>
                              <a:defRPr/>
                            </a:pPr>
                            <a:r>
                              <a:rPr lang="ru-RU" b="1"/>
                              <a:t>МЫШЛЕНИЯ, </a:t>
                            </a:r>
                          </a:p>
                          <a:p>
                            <a:pPr algn="ctr">
                              <a:lnSpc>
                                <a:spcPct val="90000"/>
                              </a:lnSpc>
                              <a:defRPr/>
                            </a:pPr>
                            <a:r>
                              <a:rPr lang="ru-RU" b="1"/>
                              <a:t>ПАМЯТИ И ВНИМАНИЯ</a:t>
                            </a:r>
                            <a:endParaRPr lang="ru-RU"/>
                          </a:p>
                        </a:txBody>
                        <a:useSpRect/>
                      </a:txSp>
                    </a:sp>
                    <a:sp>
                      <a:nvSpPr>
                        <a:cNvPr id="79880" name="Rectangle 6"/>
                        <a:cNvSpPr>
                          <a:spLocks noChangeArrowheads="1"/>
                        </a:cNvSpPr>
                      </a:nvSpPr>
                      <a:spPr bwMode="auto">
                        <a:xfrm>
                          <a:off x="3717148" y="1877968"/>
                          <a:ext cx="3131345" cy="1117850"/>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РАЗВИТИЕ </a:t>
                            </a:r>
                          </a:p>
                          <a:p>
                            <a:pPr algn="ctr">
                              <a:lnSpc>
                                <a:spcPct val="90000"/>
                              </a:lnSpc>
                              <a:defRPr/>
                            </a:pPr>
                            <a:r>
                              <a:rPr lang="ru-RU" b="1"/>
                              <a:t>ЛЮБОЗНАТЕЛЬНОСТИ</a:t>
                            </a:r>
                            <a:endParaRPr lang="ru-RU"/>
                          </a:p>
                        </a:txBody>
                        <a:useSpRect/>
                      </a:txSp>
                    </a:sp>
                    <a:sp>
                      <a:nvSpPr>
                        <a:cNvPr id="79881" name="Rectangle 7"/>
                        <a:cNvSpPr>
                          <a:spLocks noChangeArrowheads="1"/>
                        </a:cNvSpPr>
                      </a:nvSpPr>
                      <a:spPr bwMode="auto">
                        <a:xfrm>
                          <a:off x="7099610" y="1862996"/>
                          <a:ext cx="3133247" cy="1132822"/>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ФОРМИРОВАНИЕ </a:t>
                            </a:r>
                          </a:p>
                          <a:p>
                            <a:pPr algn="ctr">
                              <a:lnSpc>
                                <a:spcPct val="90000"/>
                              </a:lnSpc>
                              <a:defRPr/>
                            </a:pPr>
                            <a:r>
                              <a:rPr lang="ru-RU" b="1"/>
                              <a:t>СПЕЦИАЛЬНЫХ </a:t>
                            </a:r>
                          </a:p>
                          <a:p>
                            <a:pPr algn="ctr">
                              <a:lnSpc>
                                <a:spcPct val="90000"/>
                              </a:lnSpc>
                              <a:defRPr/>
                            </a:pPr>
                            <a:r>
                              <a:rPr lang="ru-RU" b="1"/>
                              <a:t>СПОСОБОВ </a:t>
                            </a:r>
                          </a:p>
                          <a:p>
                            <a:pPr algn="ctr">
                              <a:lnSpc>
                                <a:spcPct val="90000"/>
                              </a:lnSpc>
                              <a:defRPr/>
                            </a:pPr>
                            <a:r>
                              <a:rPr lang="ru-RU" b="1"/>
                              <a:t>ОРИЕНТАЦИИ</a:t>
                            </a:r>
                            <a:endParaRPr lang="ru-RU"/>
                          </a:p>
                        </a:txBody>
                        <a:useSpRect/>
                      </a:txSp>
                    </a:sp>
                    <a:sp>
                      <a:nvSpPr>
                        <a:cNvPr id="79882" name="Rectangle 8"/>
                        <a:cNvSpPr>
                          <a:spLocks noChangeArrowheads="1"/>
                        </a:cNvSpPr>
                      </a:nvSpPr>
                      <a:spPr bwMode="auto">
                        <a:xfrm>
                          <a:off x="365125" y="3145530"/>
                          <a:ext cx="3133247" cy="613819"/>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РАЗЛИЧНЫЕ ВИДЫ </a:t>
                            </a:r>
                          </a:p>
                          <a:p>
                            <a:pPr algn="ctr">
                              <a:lnSpc>
                                <a:spcPct val="90000"/>
                              </a:lnSpc>
                              <a:defRPr/>
                            </a:pPr>
                            <a:r>
                              <a:rPr lang="ru-RU" b="1"/>
                              <a:t>ДЕЯТЕЛЬНОСТИ</a:t>
                            </a:r>
                            <a:endParaRPr lang="ru-RU"/>
                          </a:p>
                        </a:txBody>
                        <a:useSpRect/>
                      </a:txSp>
                    </a:sp>
                    <a:sp>
                      <a:nvSpPr>
                        <a:cNvPr id="79883" name="Rectangle 9"/>
                        <a:cNvSpPr>
                          <a:spLocks noChangeArrowheads="1"/>
                        </a:cNvSpPr>
                      </a:nvSpPr>
                      <a:spPr bwMode="auto">
                        <a:xfrm>
                          <a:off x="365125" y="4126976"/>
                          <a:ext cx="3133247" cy="632118"/>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ВОПРОСЫ ДЕТЕЙ</a:t>
                            </a:r>
                            <a:endParaRPr lang="ru-RU"/>
                          </a:p>
                        </a:txBody>
                        <a:useSpRect/>
                      </a:txSp>
                    </a:sp>
                    <a:sp>
                      <a:nvSpPr>
                        <a:cNvPr id="79884" name="Rectangle 10"/>
                        <a:cNvSpPr>
                          <a:spLocks noChangeArrowheads="1"/>
                        </a:cNvSpPr>
                      </a:nvSpPr>
                      <a:spPr bwMode="auto">
                        <a:xfrm>
                          <a:off x="365125" y="5108422"/>
                          <a:ext cx="3133247" cy="610492"/>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ЗАНЯТИЯ ПО РАЗВИТИЮ ЛОГИКИ</a:t>
                            </a:r>
                            <a:endParaRPr lang="ru-RU"/>
                          </a:p>
                        </a:txBody>
                        <a:useSpRect/>
                      </a:txSp>
                    </a:sp>
                    <a:sp>
                      <a:nvSpPr>
                        <a:cNvPr id="79885" name="Rectangle 11"/>
                        <a:cNvSpPr>
                          <a:spLocks noChangeArrowheads="1"/>
                        </a:cNvSpPr>
                      </a:nvSpPr>
                      <a:spPr bwMode="auto">
                        <a:xfrm>
                          <a:off x="365125" y="6068243"/>
                          <a:ext cx="3133247" cy="397569"/>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РАЗВИВАЮЩИЕ ИГРЫ</a:t>
                            </a:r>
                            <a:endParaRPr lang="ru-RU"/>
                          </a:p>
                        </a:txBody>
                        <a:useSpRect/>
                      </a:txSp>
                    </a:sp>
                    <a:sp>
                      <a:nvSpPr>
                        <a:cNvPr id="79886" name="Rectangle 12"/>
                        <a:cNvSpPr>
                          <a:spLocks noChangeArrowheads="1"/>
                        </a:cNvSpPr>
                      </a:nvSpPr>
                      <a:spPr bwMode="auto">
                        <a:xfrm>
                          <a:off x="3717148" y="3597994"/>
                          <a:ext cx="3131345" cy="1044658"/>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РАЗВИТИЕ </a:t>
                            </a:r>
                          </a:p>
                          <a:p>
                            <a:pPr algn="ctr">
                              <a:lnSpc>
                                <a:spcPct val="90000"/>
                              </a:lnSpc>
                              <a:defRPr/>
                            </a:pPr>
                            <a:r>
                              <a:rPr lang="ru-RU" b="1"/>
                              <a:t>ПОЗНАВАТЕЛЬНОЙ </a:t>
                            </a:r>
                          </a:p>
                          <a:p>
                            <a:pPr algn="ctr">
                              <a:lnSpc>
                                <a:spcPct val="90000"/>
                              </a:lnSpc>
                              <a:defRPr/>
                            </a:pPr>
                            <a:r>
                              <a:rPr lang="ru-RU" b="1"/>
                              <a:t>МОТИВАЦИИ</a:t>
                            </a:r>
                            <a:endParaRPr lang="ru-RU"/>
                          </a:p>
                        </a:txBody>
                        <a:useSpRect/>
                      </a:txSp>
                    </a:sp>
                    <a:sp>
                      <a:nvSpPr>
                        <a:cNvPr id="79887" name="Rectangle 13"/>
                        <a:cNvSpPr>
                          <a:spLocks noChangeArrowheads="1"/>
                        </a:cNvSpPr>
                      </a:nvSpPr>
                      <a:spPr bwMode="auto">
                        <a:xfrm>
                          <a:off x="3717148" y="5331327"/>
                          <a:ext cx="3131345" cy="1136148"/>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РАЗВИТИЕ </a:t>
                            </a:r>
                          </a:p>
                          <a:p>
                            <a:pPr algn="ctr">
                              <a:lnSpc>
                                <a:spcPct val="90000"/>
                              </a:lnSpc>
                              <a:defRPr/>
                            </a:pPr>
                            <a:r>
                              <a:rPr lang="ru-RU" b="1"/>
                              <a:t>ВООБРАЖЕНИЯ </a:t>
                            </a:r>
                          </a:p>
                          <a:p>
                            <a:pPr algn="ctr">
                              <a:lnSpc>
                                <a:spcPct val="90000"/>
                              </a:lnSpc>
                              <a:defRPr/>
                            </a:pPr>
                            <a:r>
                              <a:rPr lang="ru-RU" b="1"/>
                              <a:t>И ТВОРЧЕСКОЙ </a:t>
                            </a:r>
                          </a:p>
                          <a:p>
                            <a:pPr algn="ctr">
                              <a:lnSpc>
                                <a:spcPct val="90000"/>
                              </a:lnSpc>
                              <a:defRPr/>
                            </a:pPr>
                            <a:r>
                              <a:rPr lang="ru-RU" b="1"/>
                              <a:t>АКТИВНОСТИ</a:t>
                            </a:r>
                            <a:endParaRPr lang="ru-RU"/>
                          </a:p>
                        </a:txBody>
                        <a:useSpRect/>
                      </a:txSp>
                    </a:sp>
                    <a:sp>
                      <a:nvSpPr>
                        <a:cNvPr id="79888" name="Rectangle 14"/>
                        <a:cNvSpPr>
                          <a:spLocks noChangeArrowheads="1"/>
                        </a:cNvSpPr>
                      </a:nvSpPr>
                      <a:spPr bwMode="auto">
                        <a:xfrm>
                          <a:off x="7095805" y="3597994"/>
                          <a:ext cx="3192222" cy="1056302"/>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ЭКСПЕРИМЕНТИРОВАНИЕ С ПРИРОДНЫМ </a:t>
                            </a:r>
                          </a:p>
                          <a:p>
                            <a:pPr algn="ctr">
                              <a:lnSpc>
                                <a:spcPct val="90000"/>
                              </a:lnSpc>
                              <a:defRPr/>
                            </a:pPr>
                            <a:r>
                              <a:rPr lang="ru-RU" b="1"/>
                              <a:t>МАТЕРИАЛОМ</a:t>
                            </a:r>
                            <a:endParaRPr lang="ru-RU"/>
                          </a:p>
                        </a:txBody>
                        <a:useSpRect/>
                      </a:txSp>
                    </a:sp>
                    <a:sp>
                      <a:nvSpPr>
                        <a:cNvPr id="79889" name="Rectangle 15"/>
                        <a:cNvSpPr>
                          <a:spLocks noChangeArrowheads="1"/>
                        </a:cNvSpPr>
                      </a:nvSpPr>
                      <a:spPr bwMode="auto">
                        <a:xfrm>
                          <a:off x="7099610" y="5339644"/>
                          <a:ext cx="3133247" cy="1126168"/>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ИСПОЛЬЗОВАНИЕ </a:t>
                            </a:r>
                          </a:p>
                          <a:p>
                            <a:pPr algn="ctr">
                              <a:lnSpc>
                                <a:spcPct val="90000"/>
                              </a:lnSpc>
                              <a:defRPr/>
                            </a:pPr>
                            <a:r>
                              <a:rPr lang="ru-RU" b="1"/>
                              <a:t>СХЕМ, СИМВОЛОВ, </a:t>
                            </a:r>
                          </a:p>
                          <a:p>
                            <a:pPr algn="ctr">
                              <a:lnSpc>
                                <a:spcPct val="90000"/>
                              </a:lnSpc>
                              <a:defRPr/>
                            </a:pPr>
                            <a:r>
                              <a:rPr lang="ru-RU" b="1"/>
                              <a:t>ЗНАКОВ</a:t>
                            </a:r>
                            <a:endParaRPr lang="ru-RU"/>
                          </a:p>
                        </a:txBody>
                        <a:useSpRect/>
                      </a:txSp>
                    </a:sp>
                    <a:sp>
                      <a:nvSpPr>
                        <a:cNvPr id="8208" name="Rectangle 16"/>
                        <a:cNvSpPr>
                          <a:spLocks noChangeArrowheads="1"/>
                        </a:cNvSpPr>
                      </a:nvSpPr>
                      <a:spPr bwMode="auto">
                        <a:xfrm>
                          <a:off x="365125" y="731838"/>
                          <a:ext cx="9920999" cy="678695"/>
                        </a:xfrm>
                        <a:prstGeom prst="rect">
                          <a:avLst/>
                        </a:prstGeom>
                        <a:solidFill>
                          <a:srgbClr val="FFFFFF"/>
                        </a:solidFill>
                        <a:ln w="25400">
                          <a:solidFill>
                            <a:srgbClr val="000000"/>
                          </a:solidFill>
                          <a:miter lim="800000"/>
                          <a:headEnd/>
                          <a:tailEnd/>
                        </a:ln>
                        <a:effectLst>
                          <a:outerShdw dist="57238" dir="2021404" algn="ctr" rotWithShape="0">
                            <a:srgbClr val="000000"/>
                          </a:outerShdw>
                        </a:effectLst>
                      </a:spPr>
                      <a:txSp>
                        <a:txBody>
                          <a:bodyPr lIns="12700" tIns="12700" rIns="12700" bIns="12700"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1200"/>
                              </a:spcBef>
                              <a:spcAft>
                                <a:spcPts val="1000"/>
                              </a:spcAft>
                              <a:defRPr/>
                            </a:pPr>
                            <a:r>
                              <a:rPr lang="ru-RU" sz="2800" b="1" dirty="0">
                                <a:solidFill>
                                  <a:srgbClr val="00B050"/>
                                </a:solidFill>
                                <a:effectLst>
                                  <a:outerShdw blurRad="38100" dist="38100" dir="2700000" algn="tl">
                                    <a:srgbClr val="000000">
                                      <a:alpha val="43137"/>
                                    </a:srgbClr>
                                  </a:outerShdw>
                                </a:effectLst>
                                <a:latin typeface="+mn-lt"/>
                                <a:cs typeface="Arial" charset="0"/>
                              </a:rPr>
                              <a:t>ПОЗНАВАТЕЛЬНОЕ РАЗВИТИЕ ДОШКОЛЬНИКОВ</a:t>
                            </a:r>
                            <a:endParaRPr lang="ru-RU" sz="2800" dirty="0">
                              <a:solidFill>
                                <a:srgbClr val="00B050"/>
                              </a:solidFill>
                              <a:effectLst>
                                <a:outerShdw blurRad="38100" dist="38100" dir="2700000" algn="tl">
                                  <a:srgbClr val="000000">
                                    <a:alpha val="43137"/>
                                  </a:srgbClr>
                                </a:outerShdw>
                              </a:effectLst>
                              <a:latin typeface="+mn-lt"/>
                              <a:cs typeface="Arial" charset="0"/>
                            </a:endParaRPr>
                          </a:p>
                        </a:txBody>
                        <a:useSpRect/>
                      </a:txSp>
                    </a:sp>
                  </a:grpSp>
                </lc:lockedCanvas>
              </a:graphicData>
            </a:graphic>
          </wp:inline>
        </w:drawing>
      </w: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Построение образовательной деятельности в зоне ближайшего развития ребенка</w:t>
      </w:r>
    </w:p>
    <w:p w:rsidR="00EE147D" w:rsidRPr="000B370E" w:rsidRDefault="00EE147D" w:rsidP="00915456">
      <w:pPr>
        <w:pStyle w:val="a9"/>
        <w:spacing w:line="276" w:lineRule="auto"/>
        <w:jc w:val="both"/>
        <w:rPr>
          <w:rFonts w:ascii="Times New Roman" w:hAnsi="Times New Roman" w:cs="Times New Roman"/>
          <w:sz w:val="24"/>
          <w:szCs w:val="24"/>
        </w:rPr>
      </w:pP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3134219"/>
            <wp:effectExtent l="19050" t="0" r="0" b="0"/>
            <wp:docPr id="63" name="Объект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2613" cy="4327525"/>
                      <a:chOff x="447675" y="1693863"/>
                      <a:chExt cx="8202613" cy="4327525"/>
                    </a:xfrm>
                  </a:grpSpPr>
                  <a:grpSp>
                    <a:nvGrpSpPr>
                      <a:cNvPr id="80901" name="Группа 47"/>
                      <a:cNvGrpSpPr>
                        <a:grpSpLocks/>
                      </a:cNvGrpSpPr>
                    </a:nvGrpSpPr>
                    <a:grpSpPr bwMode="auto">
                      <a:xfrm>
                        <a:off x="447675" y="1693863"/>
                        <a:ext cx="8202613" cy="4327525"/>
                        <a:chOff x="447855" y="1694313"/>
                        <a:chExt cx="8202016" cy="4326735"/>
                      </a:xfrm>
                    </a:grpSpPr>
                    <a:grpSp>
                      <a:nvGrpSpPr>
                        <a:cNvPr id="3" name="Группа 9"/>
                        <a:cNvGrpSpPr>
                          <a:grpSpLocks/>
                        </a:cNvGrpSpPr>
                      </a:nvGrpSpPr>
                      <a:grpSpPr bwMode="auto">
                        <a:xfrm>
                          <a:off x="3564008" y="3861048"/>
                          <a:ext cx="2160000" cy="2160000"/>
                          <a:chOff x="3564008" y="3717032"/>
                          <a:chExt cx="2160000" cy="2160000"/>
                        </a:xfrm>
                      </a:grpSpPr>
                      <a:grpSp>
                        <a:nvGrpSpPr>
                          <a:cNvPr id="28" name="Группа 6"/>
                          <a:cNvGrpSpPr>
                            <a:grpSpLocks/>
                          </a:cNvGrpSpPr>
                        </a:nvGrpSpPr>
                        <a:grpSpPr bwMode="auto">
                          <a:xfrm>
                            <a:off x="3564008" y="3717032"/>
                            <a:ext cx="2160000" cy="2160000"/>
                            <a:chOff x="3492000" y="2349000"/>
                            <a:chExt cx="2160000" cy="2160000"/>
                          </a:xfrm>
                        </a:grpSpPr>
                        <a:sp>
                          <a:nvSpPr>
                            <a:cNvPr id="4" name="Овальная выноска 3"/>
                            <a:cNvSpPr/>
                          </a:nvSpPr>
                          <a:spPr>
                            <a:xfrm>
                              <a:off x="3492000" y="2349000"/>
                              <a:ext cx="2160000" cy="2160000"/>
                            </a:xfrm>
                            <a:prstGeom prst="wedgeEllipseCallout">
                              <a:avLst>
                                <a:gd name="adj1" fmla="val -10024"/>
                                <a:gd name="adj2" fmla="val 40345"/>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sz="2400" b="1" dirty="0"/>
                              </a:p>
                            </a:txBody>
                            <a:useSpRect/>
                          </a:txSp>
                          <a:style>
                            <a:lnRef idx="0">
                              <a:schemeClr val="accent5"/>
                            </a:lnRef>
                            <a:fillRef idx="3">
                              <a:schemeClr val="accent5"/>
                            </a:fillRef>
                            <a:effectRef idx="3">
                              <a:schemeClr val="accent5"/>
                            </a:effectRef>
                            <a:fontRef idx="minor">
                              <a:schemeClr val="lt1"/>
                            </a:fontRef>
                          </a:style>
                        </a:sp>
                        <a:sp>
                          <a:nvSpPr>
                            <a:cNvPr id="2" name="Овальная выноска 4"/>
                            <a:cNvSpPr/>
                          </a:nvSpPr>
                          <a:spPr>
                            <a:xfrm>
                              <a:off x="4032000" y="2889000"/>
                              <a:ext cx="1080000" cy="1080000"/>
                            </a:xfrm>
                            <a:prstGeom prst="wedgeEllipseCallout">
                              <a:avLst>
                                <a:gd name="adj1" fmla="val -10024"/>
                                <a:gd name="adj2" fmla="val 40345"/>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400" b="1" dirty="0"/>
                                  <a:t>УАР</a:t>
                                </a:r>
                              </a:p>
                            </a:txBody>
                            <a:useSpRect/>
                          </a:txSp>
                          <a:style>
                            <a:lnRef idx="0">
                              <a:schemeClr val="accent1"/>
                            </a:lnRef>
                            <a:fillRef idx="3">
                              <a:schemeClr val="accent1"/>
                            </a:fillRef>
                            <a:effectRef idx="3">
                              <a:schemeClr val="accent1"/>
                            </a:effectRef>
                            <a:fontRef idx="minor">
                              <a:schemeClr val="lt1"/>
                            </a:fontRef>
                          </a:style>
                        </a:sp>
                      </a:grpSp>
                      <a:sp>
                        <a:nvSpPr>
                          <a:cNvPr id="80928" name="TextBox 5"/>
                          <a:cNvSpPr txBox="1">
                            <a:spLocks noChangeArrowheads="1"/>
                          </a:cNvSpPr>
                        </a:nvSpPr>
                        <a:spPr bwMode="auto">
                          <a:xfrm>
                            <a:off x="4283968" y="3805320"/>
                            <a:ext cx="720080" cy="46166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r>
                                <a:rPr lang="ru-RU" altLang="ru-RU" sz="2400" b="1">
                                  <a:solidFill>
                                    <a:schemeClr val="bg1"/>
                                  </a:solidFill>
                                </a:rPr>
                                <a:t>ЗБР</a:t>
                              </a:r>
                            </a:p>
                          </a:txBody>
                          <a:useSpRect/>
                        </a:txSp>
                      </a:sp>
                    </a:grpSp>
                    <a:sp>
                      <a:nvSpPr>
                        <a:cNvPr id="15" name="TextBox 14"/>
                        <a:cNvSpPr txBox="1"/>
                      </a:nvSpPr>
                      <a:spPr>
                        <a:xfrm>
                          <a:off x="6057672" y="1694313"/>
                          <a:ext cx="2592199" cy="1836402"/>
                        </a:xfrm>
                        <a:prstGeom prst="rect">
                          <a:avLst/>
                        </a:prstGeom>
                        <a:noFill/>
                        <a:ln>
                          <a:noFill/>
                        </a:ln>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Aft>
                                <a:spcPts val="1000"/>
                              </a:spcAft>
                              <a:defRPr/>
                            </a:pPr>
                            <a:r>
                              <a:rPr lang="ru-RU" sz="1500" b="1" dirty="0"/>
                              <a:t>«Зона ближайшего развития» (ЗБР)</a:t>
                            </a:r>
                          </a:p>
                          <a:p>
                            <a:pPr algn="ctr">
                              <a:spcAft>
                                <a:spcPts val="1000"/>
                              </a:spcAft>
                              <a:defRPr/>
                            </a:pPr>
                            <a:r>
                              <a:rPr lang="ru-RU" sz="1500" b="1" dirty="0"/>
                              <a:t>обозначает  то, что ребенок не может выполнить самостоятельно, но с чем он справляется с небольшой помощью</a:t>
                            </a:r>
                            <a:endParaRPr lang="ru-RU" sz="1500" dirty="0"/>
                          </a:p>
                        </a:txBody>
                        <a:useSpRect/>
                      </a:txSp>
                      <a:style>
                        <a:lnRef idx="1">
                          <a:schemeClr val="accent6"/>
                        </a:lnRef>
                        <a:fillRef idx="2">
                          <a:schemeClr val="accent6"/>
                        </a:fillRef>
                        <a:effectRef idx="1">
                          <a:schemeClr val="accent6"/>
                        </a:effectRef>
                        <a:fontRef idx="minor">
                          <a:schemeClr val="dk1"/>
                        </a:fontRef>
                      </a:style>
                    </a:sp>
                    <a:grpSp>
                      <a:nvGrpSpPr>
                        <a:cNvPr id="5" name="Группа 21"/>
                        <a:cNvGrpSpPr>
                          <a:grpSpLocks/>
                        </a:cNvGrpSpPr>
                      </a:nvGrpSpPr>
                      <a:grpSpPr bwMode="auto">
                        <a:xfrm>
                          <a:off x="467544" y="1694314"/>
                          <a:ext cx="2664296" cy="1836400"/>
                          <a:chOff x="467544" y="1665861"/>
                          <a:chExt cx="2664296" cy="1836400"/>
                        </a:xfrm>
                      </a:grpSpPr>
                      <a:sp>
                        <a:nvSpPr>
                          <a:cNvPr id="19" name="Скругленный прямоугольник 18"/>
                          <a:cNvSpPr/>
                        </a:nvSpPr>
                        <a:spPr>
                          <a:xfrm>
                            <a:off x="466904" y="1665860"/>
                            <a:ext cx="2665219" cy="1836402"/>
                          </a:xfrm>
                          <a:prstGeom prst="roundRect">
                            <a:avLst/>
                          </a:prstGeom>
                        </a:spPr>
                        <a:txSp>
                          <a:txBody>
                            <a:bodyPr anchor="ct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defRPr/>
                              </a:pPr>
                              <a:endParaRPr lang="ru-RU"/>
                            </a:p>
                          </a:txBody>
                          <a:useSpRect/>
                        </a:txSp>
                        <a:style>
                          <a:lnRef idx="1">
                            <a:schemeClr val="accent2"/>
                          </a:lnRef>
                          <a:fillRef idx="2">
                            <a:schemeClr val="accent2"/>
                          </a:fillRef>
                          <a:effectRef idx="1">
                            <a:schemeClr val="accent2"/>
                          </a:effectRef>
                          <a:fontRef idx="minor">
                            <a:schemeClr val="dk1"/>
                          </a:fontRef>
                        </a:style>
                      </a:sp>
                      <a:sp>
                        <a:nvSpPr>
                          <a:cNvPr id="20" name="TextBox 19"/>
                          <a:cNvSpPr txBox="1"/>
                        </a:nvSpPr>
                        <a:spPr>
                          <a:xfrm>
                            <a:off x="512939" y="1735697"/>
                            <a:ext cx="2592198" cy="1696727"/>
                          </a:xfrm>
                          <a:prstGeom prst="rect">
                            <a:avLst/>
                          </a:prstGeom>
                          <a:noFill/>
                          <a:ln>
                            <a:noFill/>
                          </a:ln>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a:spcAft>
                                  <a:spcPts val="1000"/>
                                </a:spcAft>
                                <a:defRPr/>
                              </a:pPr>
                              <a:r>
                                <a:rPr lang="ru-RU" sz="1600" b="1" dirty="0">
                                  <a:solidFill>
                                    <a:schemeClr val="tx1"/>
                                  </a:solidFill>
                                  <a:cs typeface="Arial" pitchFamily="34" charset="0"/>
                                </a:rPr>
                                <a:t>«Уровень актуального развития» (УАР)</a:t>
                              </a:r>
                            </a:p>
                            <a:p>
                              <a:pPr algn="ctr">
                                <a:spcAft>
                                  <a:spcPts val="1000"/>
                                </a:spcAft>
                                <a:defRPr/>
                              </a:pPr>
                              <a:r>
                                <a:rPr lang="ru-RU" sz="1600" b="1" dirty="0">
                                  <a:solidFill>
                                    <a:schemeClr val="tx1"/>
                                  </a:solidFill>
                                  <a:cs typeface="Arial" pitchFamily="34" charset="0"/>
                                </a:rPr>
                                <a:t>характеризуется тем, какие задания ребенок может выполнить вполне самостоятельно</a:t>
                              </a:r>
                              <a:endParaRPr lang="ru-RU" sz="1600" dirty="0">
                                <a:solidFill>
                                  <a:schemeClr val="tx1"/>
                                </a:solidFill>
                                <a:cs typeface="Arial" pitchFamily="34" charset="0"/>
                              </a:endParaRPr>
                            </a:p>
                          </a:txBody>
                          <a:useSpRect/>
                        </a:txSp>
                        <a:style>
                          <a:lnRef idx="1">
                            <a:schemeClr val="accent2"/>
                          </a:lnRef>
                          <a:fillRef idx="2">
                            <a:schemeClr val="accent2"/>
                          </a:fillRef>
                          <a:effectRef idx="1">
                            <a:schemeClr val="accent2"/>
                          </a:effectRef>
                          <a:fontRef idx="minor">
                            <a:schemeClr val="dk1"/>
                          </a:fontRef>
                        </a:style>
                      </a:sp>
                    </a:grpSp>
                    <a:grpSp>
                      <a:nvGrpSpPr>
                        <a:cNvPr id="6" name="Группа 28"/>
                        <a:cNvGrpSpPr>
                          <a:grpSpLocks/>
                        </a:cNvGrpSpPr>
                      </a:nvGrpSpPr>
                      <a:grpSpPr bwMode="auto">
                        <a:xfrm>
                          <a:off x="447855" y="4705128"/>
                          <a:ext cx="1872208" cy="1215584"/>
                          <a:chOff x="365420" y="4267311"/>
                          <a:chExt cx="1872208" cy="1215584"/>
                        </a:xfrm>
                      </a:grpSpPr>
                      <a:sp>
                        <a:nvSpPr>
                          <a:cNvPr id="21" name="TextBox 20"/>
                          <a:cNvSpPr txBox="1"/>
                        </a:nvSpPr>
                        <a:spPr>
                          <a:xfrm>
                            <a:off x="365420" y="4267433"/>
                            <a:ext cx="1871527" cy="338076"/>
                          </a:xfrm>
                          <a:prstGeom prst="rect">
                            <a:avLst/>
                          </a:prstGeom>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1600" b="1" dirty="0" err="1"/>
                                <a:t>обученность</a:t>
                              </a:r>
                              <a:endParaRPr lang="ru-RU" sz="1600" b="1" dirty="0"/>
                            </a:p>
                          </a:txBody>
                          <a:useSpRect/>
                        </a:txSp>
                        <a:style>
                          <a:lnRef idx="2">
                            <a:schemeClr val="accent2"/>
                          </a:lnRef>
                          <a:fillRef idx="1">
                            <a:schemeClr val="lt1"/>
                          </a:fillRef>
                          <a:effectRef idx="0">
                            <a:schemeClr val="accent2"/>
                          </a:effectRef>
                          <a:fontRef idx="minor">
                            <a:schemeClr val="dk1"/>
                          </a:fontRef>
                        </a:style>
                      </a:sp>
                      <a:sp>
                        <a:nvSpPr>
                          <a:cNvPr id="23" name="TextBox 22"/>
                          <a:cNvSpPr txBox="1"/>
                        </a:nvSpPr>
                        <a:spPr>
                          <a:xfrm>
                            <a:off x="365420" y="4705503"/>
                            <a:ext cx="1871527" cy="338076"/>
                          </a:xfrm>
                          <a:prstGeom prst="rect">
                            <a:avLst/>
                          </a:prstGeom>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1600" b="1" dirty="0"/>
                                <a:t>воспитанность</a:t>
                              </a:r>
                            </a:p>
                          </a:txBody>
                          <a:useSpRect/>
                        </a:txSp>
                        <a:style>
                          <a:lnRef idx="2">
                            <a:schemeClr val="accent2"/>
                          </a:lnRef>
                          <a:fillRef idx="1">
                            <a:schemeClr val="lt1"/>
                          </a:fillRef>
                          <a:effectRef idx="0">
                            <a:schemeClr val="accent2"/>
                          </a:effectRef>
                          <a:fontRef idx="minor">
                            <a:schemeClr val="dk1"/>
                          </a:fontRef>
                        </a:style>
                      </a:sp>
                      <a:sp>
                        <a:nvSpPr>
                          <a:cNvPr id="24" name="TextBox 23"/>
                          <a:cNvSpPr txBox="1"/>
                        </a:nvSpPr>
                        <a:spPr>
                          <a:xfrm>
                            <a:off x="365420" y="5145161"/>
                            <a:ext cx="1871527" cy="338075"/>
                          </a:xfrm>
                          <a:prstGeom prst="rect">
                            <a:avLst/>
                          </a:prstGeom>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1600" b="1" dirty="0"/>
                                <a:t>развитость</a:t>
                              </a:r>
                            </a:p>
                          </a:txBody>
                          <a:useSpRect/>
                        </a:txSp>
                        <a:style>
                          <a:lnRef idx="2">
                            <a:schemeClr val="accent2"/>
                          </a:lnRef>
                          <a:fillRef idx="1">
                            <a:schemeClr val="lt1"/>
                          </a:fillRef>
                          <a:effectRef idx="0">
                            <a:schemeClr val="accent2"/>
                          </a:effectRef>
                          <a:fontRef idx="minor">
                            <a:schemeClr val="dk1"/>
                          </a:fontRef>
                        </a:style>
                      </a:sp>
                    </a:grpSp>
                    <a:grpSp>
                      <a:nvGrpSpPr>
                        <a:cNvPr id="7" name="Группа 27"/>
                        <a:cNvGrpSpPr>
                          <a:grpSpLocks/>
                        </a:cNvGrpSpPr>
                      </a:nvGrpSpPr>
                      <a:grpSpPr bwMode="auto">
                        <a:xfrm>
                          <a:off x="6777663" y="4761989"/>
                          <a:ext cx="1872208" cy="1203081"/>
                          <a:chOff x="6783477" y="4254402"/>
                          <a:chExt cx="1872208" cy="1203081"/>
                        </a:xfrm>
                      </a:grpSpPr>
                      <a:sp>
                        <a:nvSpPr>
                          <a:cNvPr id="25" name="TextBox 24"/>
                          <a:cNvSpPr txBox="1"/>
                        </a:nvSpPr>
                        <a:spPr>
                          <a:xfrm>
                            <a:off x="6784158" y="4254803"/>
                            <a:ext cx="1871527" cy="338076"/>
                          </a:xfrm>
                          <a:prstGeom prst="rect">
                            <a:avLst/>
                          </a:prstGeom>
                          <a:ln>
                            <a:solidFill>
                              <a:schemeClr val="accent6">
                                <a:lumMod val="75000"/>
                              </a:schemeClr>
                            </a:solidFill>
                          </a:ln>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ru-RU" sz="1600" b="1" dirty="0"/>
                                <a:t>обучаемость</a:t>
                              </a:r>
                            </a:p>
                          </a:txBody>
                          <a:useSpRect/>
                        </a:txSp>
                        <a:style>
                          <a:lnRef idx="2">
                            <a:schemeClr val="accent6"/>
                          </a:lnRef>
                          <a:fillRef idx="1">
                            <a:schemeClr val="lt1"/>
                          </a:fillRef>
                          <a:effectRef idx="0">
                            <a:schemeClr val="accent6"/>
                          </a:effectRef>
                          <a:fontRef idx="minor">
                            <a:schemeClr val="dk1"/>
                          </a:fontRef>
                        </a:style>
                      </a:sp>
                      <a:sp>
                        <a:nvSpPr>
                          <a:cNvPr id="26" name="TextBox 25"/>
                          <a:cNvSpPr txBox="1"/>
                        </a:nvSpPr>
                        <a:spPr>
                          <a:xfrm>
                            <a:off x="6784158" y="4692873"/>
                            <a:ext cx="1871527" cy="338076"/>
                          </a:xfrm>
                          <a:prstGeom prst="rect">
                            <a:avLst/>
                          </a:prstGeom>
                          <a:ln>
                            <a:solidFill>
                              <a:schemeClr val="accent6">
                                <a:lumMod val="75000"/>
                              </a:schemeClr>
                            </a:solidFill>
                          </a:ln>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ru-RU" sz="1600" b="1" dirty="0" err="1"/>
                                <a:t>воспитуемость</a:t>
                              </a:r>
                              <a:endParaRPr lang="ru-RU" sz="1600" b="1" dirty="0"/>
                            </a:p>
                          </a:txBody>
                          <a:useSpRect/>
                        </a:txSp>
                        <a:style>
                          <a:lnRef idx="2">
                            <a:schemeClr val="accent6"/>
                          </a:lnRef>
                          <a:fillRef idx="1">
                            <a:schemeClr val="lt1"/>
                          </a:fillRef>
                          <a:effectRef idx="0">
                            <a:schemeClr val="accent6"/>
                          </a:effectRef>
                          <a:fontRef idx="minor">
                            <a:schemeClr val="dk1"/>
                          </a:fontRef>
                        </a:style>
                      </a:sp>
                      <a:sp>
                        <a:nvSpPr>
                          <a:cNvPr id="27" name="TextBox 26"/>
                          <a:cNvSpPr txBox="1"/>
                        </a:nvSpPr>
                        <a:spPr>
                          <a:xfrm>
                            <a:off x="6784158" y="5119833"/>
                            <a:ext cx="1871527" cy="338075"/>
                          </a:xfrm>
                          <a:prstGeom prst="rect">
                            <a:avLst/>
                          </a:prstGeom>
                          <a:ln>
                            <a:solidFill>
                              <a:schemeClr val="accent6">
                                <a:lumMod val="75000"/>
                              </a:schemeClr>
                            </a:solidFill>
                          </a:ln>
                        </a:spPr>
                        <a:txSp>
                          <a:txBody>
                            <a:bodyPr>
                              <a:spAutoFit/>
                            </a:bodyPr>
                            <a:lstStyle>
                              <a:defPPr>
                                <a:defRPr lang="ru-RU"/>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r">
                                <a:defRPr/>
                              </a:pPr>
                              <a:r>
                                <a:rPr lang="ru-RU" sz="1600" b="1" dirty="0" err="1"/>
                                <a:t>развиваемость</a:t>
                              </a:r>
                              <a:endParaRPr lang="ru-RU" sz="1600" b="1" dirty="0"/>
                            </a:p>
                          </a:txBody>
                          <a:useSpRect/>
                        </a:txSp>
                        <a:style>
                          <a:lnRef idx="2">
                            <a:schemeClr val="accent6"/>
                          </a:lnRef>
                          <a:fillRef idx="1">
                            <a:schemeClr val="lt1"/>
                          </a:fillRef>
                          <a:effectRef idx="0">
                            <a:schemeClr val="accent6"/>
                          </a:effectRef>
                          <a:fontRef idx="minor">
                            <a:schemeClr val="dk1"/>
                          </a:fontRef>
                        </a:style>
                      </a:sp>
                    </a:grpSp>
                    <a:grpSp>
                      <a:nvGrpSpPr>
                        <a:cNvPr id="8" name="Группа 36"/>
                        <a:cNvGrpSpPr>
                          <a:grpSpLocks/>
                        </a:cNvGrpSpPr>
                      </a:nvGrpSpPr>
                      <a:grpSpPr bwMode="auto">
                        <a:xfrm>
                          <a:off x="2308729" y="3502261"/>
                          <a:ext cx="535079" cy="2286000"/>
                          <a:chOff x="2308729" y="3502261"/>
                          <a:chExt cx="535079" cy="2286000"/>
                        </a:xfrm>
                      </a:grpSpPr>
                      <a:cxnSp>
                        <a:nvCxnSpPr>
                          <a:cNvPr id="31" name="Прямая соединительная линия 30"/>
                          <a:cNvCxnSpPr/>
                        </a:nvCxnSpPr>
                        <a:spPr>
                          <a:xfrm>
                            <a:off x="2843219" y="3502145"/>
                            <a:ext cx="0" cy="2285583"/>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34" name="Прямая со стрелкой 33"/>
                          <a:cNvCxnSpPr>
                            <a:endCxn id="21" idx="3"/>
                          </a:cNvCxnSpPr>
                        </a:nvCxnSpPr>
                        <a:spPr>
                          <a:xfrm flipH="1">
                            <a:off x="2319382" y="4873495"/>
                            <a:ext cx="523837"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cxnSp>
                        <a:nvCxnSpPr>
                          <a:cNvPr id="35" name="Прямая со стрелкой 34"/>
                          <a:cNvCxnSpPr/>
                        </a:nvCxnSpPr>
                        <a:spPr>
                          <a:xfrm flipH="1">
                            <a:off x="2319382" y="5311565"/>
                            <a:ext cx="523837"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cxnSp>
                        <a:nvCxnSpPr>
                          <a:cNvPr id="36" name="Прямая со стрелкой 35"/>
                          <a:cNvCxnSpPr/>
                        </a:nvCxnSpPr>
                        <a:spPr>
                          <a:xfrm flipH="1">
                            <a:off x="2308270" y="5763920"/>
                            <a:ext cx="523837"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grpSp>
                    <a:grpSp>
                      <a:nvGrpSpPr>
                        <a:cNvPr id="9" name="Группа 37"/>
                        <a:cNvGrpSpPr>
                          <a:grpSpLocks/>
                        </a:cNvGrpSpPr>
                      </a:nvGrpSpPr>
                      <a:grpSpPr bwMode="auto">
                        <a:xfrm flipH="1">
                          <a:off x="6242584" y="3562128"/>
                          <a:ext cx="535079" cy="2286000"/>
                          <a:chOff x="2308729" y="3502261"/>
                          <a:chExt cx="535079" cy="2286000"/>
                        </a:xfrm>
                      </a:grpSpPr>
                      <a:cxnSp>
                        <a:nvCxnSpPr>
                          <a:cNvPr id="39" name="Прямая соединительная линия 38"/>
                          <a:cNvCxnSpPr/>
                        </a:nvCxnSpPr>
                        <a:spPr>
                          <a:xfrm>
                            <a:off x="2844584" y="3502592"/>
                            <a:ext cx="0" cy="2285583"/>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40" name="Прямая со стрелкой 39"/>
                          <a:cNvCxnSpPr/>
                        </a:nvCxnSpPr>
                        <a:spPr>
                          <a:xfrm flipH="1">
                            <a:off x="2319159" y="4873942"/>
                            <a:ext cx="525425"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cxnSp>
                        <a:nvCxnSpPr>
                          <a:cNvPr id="41" name="Прямая со стрелкой 40"/>
                          <a:cNvCxnSpPr/>
                        </a:nvCxnSpPr>
                        <a:spPr>
                          <a:xfrm flipH="1">
                            <a:off x="2319159" y="5312012"/>
                            <a:ext cx="525425"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cxnSp>
                        <a:nvCxnSpPr>
                          <a:cNvPr id="42" name="Прямая со стрелкой 41"/>
                          <a:cNvCxnSpPr/>
                        </a:nvCxnSpPr>
                        <a:spPr>
                          <a:xfrm flipH="1">
                            <a:off x="2308048" y="5764367"/>
                            <a:ext cx="525424" cy="0"/>
                          </a:xfrm>
                          <a:prstGeom prst="straightConnector1">
                            <a:avLst/>
                          </a:prstGeom>
                          <a:ln w="38100">
                            <a:tailEnd type="stealth" w="med" len="lg"/>
                          </a:ln>
                        </a:spPr>
                        <a:style>
                          <a:lnRef idx="1">
                            <a:schemeClr val="accent1"/>
                          </a:lnRef>
                          <a:fillRef idx="0">
                            <a:schemeClr val="accent1"/>
                          </a:fillRef>
                          <a:effectRef idx="0">
                            <a:schemeClr val="accent1"/>
                          </a:effectRef>
                          <a:fontRef idx="minor">
                            <a:schemeClr val="tx1"/>
                          </a:fontRef>
                        </a:style>
                      </a:cxnSp>
                    </a:grpSp>
                    <a:cxnSp>
                      <a:nvCxnSpPr>
                        <a:cNvPr id="44" name="Прямая соединительная линия 43"/>
                        <a:cNvCxnSpPr>
                          <a:stCxn id="19" idx="3"/>
                        </a:cNvCxnSpPr>
                      </a:nvCxnSpPr>
                      <a:spPr>
                        <a:xfrm>
                          <a:off x="3132123" y="2611720"/>
                          <a:ext cx="1368325" cy="2122100"/>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stCxn id="16" idx="1"/>
                        </a:cNvCxnSpPr>
                      </a:nvCxnSpPr>
                      <a:spPr>
                        <a:xfrm flipH="1">
                          <a:off x="5003648" y="2611720"/>
                          <a:ext cx="1007990" cy="1609431"/>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1C5670" w:rsidRPr="000B370E" w:rsidRDefault="001C5670"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BA21E8" w:rsidRPr="000B370E" w:rsidRDefault="00BA21E8" w:rsidP="00915456">
      <w:pPr>
        <w:pStyle w:val="a9"/>
        <w:spacing w:line="276" w:lineRule="auto"/>
        <w:jc w:val="both"/>
        <w:rPr>
          <w:rFonts w:ascii="Times New Roman" w:hAnsi="Times New Roman" w:cs="Times New Roman"/>
          <w:sz w:val="24"/>
          <w:szCs w:val="24"/>
        </w:rPr>
      </w:pPr>
    </w:p>
    <w:p w:rsidR="00EE147D" w:rsidRPr="000B370E" w:rsidRDefault="00EE147D" w:rsidP="00BA21E8">
      <w:pPr>
        <w:pStyle w:val="a9"/>
        <w:spacing w:line="276" w:lineRule="auto"/>
        <w:jc w:val="center"/>
        <w:rPr>
          <w:rFonts w:ascii="Times New Roman" w:hAnsi="Times New Roman" w:cs="Times New Roman"/>
          <w:b/>
          <w:sz w:val="24"/>
          <w:szCs w:val="24"/>
        </w:rPr>
      </w:pPr>
      <w:r w:rsidRPr="000B370E">
        <w:rPr>
          <w:rFonts w:ascii="Times New Roman" w:hAnsi="Times New Roman" w:cs="Times New Roman"/>
          <w:b/>
          <w:sz w:val="24"/>
          <w:szCs w:val="24"/>
        </w:rPr>
        <w:t>Педагогические условия успешного</w:t>
      </w:r>
      <w:r w:rsidRPr="000B370E">
        <w:rPr>
          <w:rFonts w:ascii="Times New Roman" w:hAnsi="Times New Roman" w:cs="Times New Roman"/>
          <w:b/>
          <w:sz w:val="24"/>
          <w:szCs w:val="24"/>
        </w:rPr>
        <w:br/>
        <w:t>и полноценного интеллектуального развития детей дошкольного возраста</w:t>
      </w:r>
    </w:p>
    <w:p w:rsidR="00EE147D"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9" type="#_x0000_t103" style="position:absolute;left:0;text-align:left;margin-left:463.95pt;margin-top:42.5pt;width:33pt;height:104.25pt;z-index:251658752" fillcolor="#c0504d [3205]" strokecolor="#f2f2f2 [3041]" strokeweight="3pt">
            <v:shadow on="t" type="perspective" color="#622423 [1605]" opacity=".5" offset="1pt" offset2="-1pt"/>
          </v:shape>
        </w:pict>
      </w:r>
      <w:r w:rsidR="00EE147D" w:rsidRPr="000B370E">
        <w:rPr>
          <w:rFonts w:ascii="Times New Roman" w:hAnsi="Times New Roman" w:cs="Times New Roman"/>
          <w:noProof/>
          <w:sz w:val="24"/>
          <w:szCs w:val="24"/>
          <w:lang w:eastAsia="ru-RU"/>
        </w:rPr>
        <w:drawing>
          <wp:inline distT="0" distB="0" distL="0" distR="0">
            <wp:extent cx="5940425" cy="1319413"/>
            <wp:effectExtent l="19050" t="0" r="3175" b="0"/>
            <wp:docPr id="64" name="Объект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8175" cy="1833563"/>
                      <a:chOff x="417513" y="1524000"/>
                      <a:chExt cx="8258175" cy="1833563"/>
                    </a:xfrm>
                  </a:grpSpPr>
                  <a:grpSp>
                    <a:nvGrpSpPr>
                      <a:cNvPr id="81925" name="Group 2"/>
                      <a:cNvGrpSpPr>
                        <a:grpSpLocks/>
                      </a:cNvGrpSpPr>
                    </a:nvGrpSpPr>
                    <a:grpSpPr bwMode="auto">
                      <a:xfrm>
                        <a:off x="417513" y="1524000"/>
                        <a:ext cx="8258175" cy="1833563"/>
                        <a:chOff x="432" y="2160"/>
                        <a:chExt cx="13005" cy="2888"/>
                      </a:xfrm>
                    </a:grpSpPr>
                    <a:grpSp>
                      <a:nvGrpSpPr>
                        <a:cNvPr id="3" name="Group 3"/>
                        <a:cNvGrpSpPr>
                          <a:grpSpLocks/>
                        </a:cNvGrpSpPr>
                      </a:nvGrpSpPr>
                      <a:grpSpPr bwMode="auto">
                        <a:xfrm>
                          <a:off x="432" y="2160"/>
                          <a:ext cx="13005" cy="2888"/>
                          <a:chOff x="432" y="2160"/>
                          <a:chExt cx="13005" cy="2888"/>
                        </a:xfrm>
                      </a:grpSpPr>
                      <a:sp>
                        <a:nvSpPr>
                          <a:cNvPr id="9220" name="Text Box 4" descr="Белый мрамор"/>
                          <a:cNvSpPr txBox="1">
                            <a:spLocks noChangeArrowheads="1"/>
                          </a:cNvSpPr>
                        </a:nvSpPr>
                        <a:spPr bwMode="auto">
                          <a:xfrm>
                            <a:off x="432" y="2160"/>
                            <a:ext cx="13005" cy="2888"/>
                          </a:xfrm>
                          <a:prstGeom prst="rect">
                            <a:avLst/>
                          </a:prstGeom>
                          <a:blipFill dpi="0" rotWithShape="0">
                            <a:blip r:embed="rId18" cstate="print"/>
                            <a:srcRect/>
                            <a:tile tx="0" ty="0" sx="100000" sy="100000" flip="none" algn="tl"/>
                          </a:blipFill>
                          <a:ln w="9525">
                            <a:solidFill>
                              <a:schemeClr val="bg1">
                                <a:lumMod val="50000"/>
                              </a:schemeClr>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Arial" pitchFamily="34" charset="0"/>
                                <a:cs typeface="Arial" charset="0"/>
                              </a:endParaRPr>
                            </a:p>
                          </a:txBody>
                          <a:useSpRect/>
                        </a:txSp>
                      </a:sp>
                      <a:sp>
                        <a:nvSpPr>
                          <a:cNvPr id="81930" name="Text Box 5"/>
                          <a:cNvSpPr txBox="1">
                            <a:spLocks noChangeArrowheads="1"/>
                          </a:cNvSpPr>
                        </a:nvSpPr>
                        <a:spPr bwMode="auto">
                          <a:xfrm>
                            <a:off x="510" y="2325"/>
                            <a:ext cx="6124" cy="2609"/>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u="sng" dirty="0">
                                  <a:latin typeface="Arial" pitchFamily="34" charset="0"/>
                                </a:rPr>
                                <a:t>Обеспечение</a:t>
                              </a:r>
                              <a:r>
                                <a:rPr lang="ru-RU" altLang="ru-RU" sz="1600" dirty="0">
                                  <a:latin typeface="Arial" pitchFamily="34" charset="0"/>
                                </a:rPr>
                                <a:t> </a:t>
                              </a:r>
                              <a:r>
                                <a:rPr lang="ru-RU" altLang="ru-RU" sz="1600" b="1" u="sng" dirty="0">
                                  <a:latin typeface="Arial" pitchFamily="34" charset="0"/>
                                </a:rPr>
                                <a:t>использования</a:t>
                              </a:r>
                              <a:r>
                                <a:rPr lang="ru-RU" altLang="ru-RU" sz="1600" dirty="0">
                                  <a:latin typeface="Arial" pitchFamily="34" charset="0"/>
                                </a:rPr>
                                <a:t> собственных, в том числе “ручных”, </a:t>
                              </a:r>
                              <a:r>
                                <a:rPr lang="ru-RU" altLang="ru-RU" sz="1600" b="1" u="sng" dirty="0">
                                  <a:latin typeface="Arial" pitchFamily="34" charset="0"/>
                                </a:rPr>
                                <a:t>действий</a:t>
                              </a:r>
                              <a:r>
                                <a:rPr lang="ru-RU" altLang="ru-RU" sz="1600" dirty="0">
                                  <a:latin typeface="Arial" pitchFamily="34" charset="0"/>
                                </a:rPr>
                                <a:t> в познании различных количественных групп, дающих возможность накопления чувственного опыта предметно-количественного содержания</a:t>
                              </a:r>
                            </a:p>
                          </a:txBody>
                          <a:useSpRect/>
                        </a:txSp>
                      </a:sp>
                      <a:sp>
                        <a:nvSpPr>
                          <a:cNvPr id="81931" name="Text Box 6"/>
                          <a:cNvSpPr txBox="1">
                            <a:spLocks noChangeArrowheads="1"/>
                          </a:cNvSpPr>
                        </a:nvSpPr>
                        <a:spPr bwMode="auto">
                          <a:xfrm>
                            <a:off x="7540" y="2325"/>
                            <a:ext cx="5783" cy="2609"/>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u="sng">
                                  <a:latin typeface="Arial" pitchFamily="34" charset="0"/>
                                </a:rPr>
                                <a:t>Использование</a:t>
                              </a:r>
                              <a:r>
                                <a:rPr lang="ru-RU" altLang="ru-RU" sz="1600">
                                  <a:latin typeface="Arial" pitchFamily="34" charset="0"/>
                                </a:rPr>
                                <a:t> </a:t>
                              </a:r>
                              <a:r>
                                <a:rPr lang="ru-RU" altLang="ru-RU" sz="1600" b="1" u="sng">
                                  <a:latin typeface="Arial" pitchFamily="34" charset="0"/>
                                </a:rPr>
                                <a:t>разнообразного</a:t>
                              </a:r>
                              <a:r>
                                <a:rPr lang="ru-RU" altLang="ru-RU" sz="1600">
                                  <a:latin typeface="Arial" pitchFamily="34" charset="0"/>
                                </a:rPr>
                                <a:t> </a:t>
                              </a:r>
                              <a:r>
                                <a:rPr lang="ru-RU" altLang="ru-RU" sz="1600" b="1" u="sng">
                                  <a:latin typeface="Arial" pitchFamily="34" charset="0"/>
                                </a:rPr>
                                <a:t>дидактического</a:t>
                              </a:r>
                              <a:endParaRPr lang="ru-RU" altLang="ru-RU" sz="1600">
                                <a:latin typeface="Arial" pitchFamily="34" charset="0"/>
                              </a:endParaRPr>
                            </a:p>
                            <a:p>
                              <a:pPr algn="ctr">
                                <a:lnSpc>
                                  <a:spcPct val="90000"/>
                                </a:lnSpc>
                              </a:pPr>
                              <a:r>
                                <a:rPr lang="ru-RU" altLang="ru-RU" sz="1600" b="1" u="sng">
                                  <a:latin typeface="Arial" pitchFamily="34" charset="0"/>
                                </a:rPr>
                                <a:t>наглядного</a:t>
                              </a:r>
                              <a:r>
                                <a:rPr lang="ru-RU" altLang="ru-RU" sz="1600">
                                  <a:latin typeface="Arial" pitchFamily="34" charset="0"/>
                                </a:rPr>
                                <a:t> </a:t>
                              </a:r>
                              <a:r>
                                <a:rPr lang="ru-RU" altLang="ru-RU" sz="1600" b="1" u="sng">
                                  <a:latin typeface="Arial" pitchFamily="34" charset="0"/>
                                </a:rPr>
                                <a:t>материала</a:t>
                              </a:r>
                              <a:r>
                                <a:rPr lang="ru-RU" altLang="ru-RU" sz="1600">
                                  <a:latin typeface="Arial" pitchFamily="34" charset="0"/>
                                </a:rPr>
                                <a:t>, </a:t>
                              </a:r>
                            </a:p>
                            <a:p>
                              <a:pPr algn="ctr">
                                <a:lnSpc>
                                  <a:spcPct val="90000"/>
                                </a:lnSpc>
                              </a:pPr>
                              <a:r>
                                <a:rPr lang="ru-RU" altLang="ru-RU" sz="1600">
                                  <a:latin typeface="Arial" pitchFamily="34" charset="0"/>
                                </a:rPr>
                                <a:t>способствующего выполнению каждым ребенком действий </a:t>
                              </a:r>
                            </a:p>
                            <a:p>
                              <a:pPr algn="ctr">
                                <a:lnSpc>
                                  <a:spcPct val="90000"/>
                                </a:lnSpc>
                              </a:pPr>
                              <a:r>
                                <a:rPr lang="ru-RU" altLang="ru-RU" sz="1600">
                                  <a:latin typeface="Arial" pitchFamily="34" charset="0"/>
                                </a:rPr>
                                <a:t>с различными предметами, величинами</a:t>
                              </a:r>
                            </a:p>
                          </a:txBody>
                          <a:useSpRect/>
                        </a:txSp>
                      </a:sp>
                    </a:grpSp>
                    <a:sp>
                      <a:nvSpPr>
                        <a:cNvPr id="81928" name="Line 7"/>
                        <a:cNvSpPr>
                          <a:spLocks noChangeShapeType="1"/>
                        </a:cNvSpPr>
                      </a:nvSpPr>
                      <a:spPr bwMode="auto">
                        <a:xfrm>
                          <a:off x="6633" y="3687"/>
                          <a:ext cx="864" cy="0"/>
                        </a:xfrm>
                        <a:prstGeom prst="line">
                          <a:avLst/>
                        </a:prstGeom>
                        <a:noFill/>
                        <a:ln w="9525">
                          <a:solidFill>
                            <a:srgbClr val="000000"/>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lc:lockedCanvas>
              </a:graphicData>
            </a:graphic>
          </wp:inline>
        </w:drawing>
      </w:r>
    </w:p>
    <w:p w:rsidR="00EE147D" w:rsidRPr="000B370E" w:rsidRDefault="00EE147D"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1741846"/>
            <wp:effectExtent l="19050" t="0" r="3175" b="0"/>
            <wp:docPr id="66" name="Объект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449512"/>
                      <a:chOff x="395288" y="3716338"/>
                      <a:chExt cx="8353425" cy="2449512"/>
                    </a:xfrm>
                  </a:grpSpPr>
                  <a:grpSp>
                    <a:nvGrpSpPr>
                      <a:cNvPr id="81923" name="Group 8"/>
                      <a:cNvGrpSpPr>
                        <a:grpSpLocks/>
                      </a:cNvGrpSpPr>
                    </a:nvGrpSpPr>
                    <a:grpSpPr bwMode="auto">
                      <a:xfrm>
                        <a:off x="395288" y="3716338"/>
                        <a:ext cx="8353425" cy="2449512"/>
                        <a:chOff x="567" y="4237"/>
                        <a:chExt cx="13156" cy="3856"/>
                      </a:xfrm>
                    </a:grpSpPr>
                    <a:sp>
                      <a:nvSpPr>
                        <a:cNvPr id="9225" name="Text Box 9" descr="Букет"/>
                        <a:cNvSpPr txBox="1">
                          <a:spLocks noChangeArrowheads="1"/>
                        </a:cNvSpPr>
                      </a:nvSpPr>
                      <a:spPr bwMode="auto">
                        <a:xfrm>
                          <a:off x="567" y="4237"/>
                          <a:ext cx="13156" cy="3856"/>
                        </a:xfrm>
                        <a:prstGeom prst="rect">
                          <a:avLst/>
                        </a:prstGeom>
                        <a:blipFill dpi="0" rotWithShape="0">
                          <a:blip r:embed="rId19" cstate="print"/>
                          <a:srcRect/>
                          <a:tile tx="0" ty="0" sx="100000" sy="100000" flip="none" algn="tl"/>
                        </a:blipFill>
                        <a:ln w="9525">
                          <a:solidFill>
                            <a:schemeClr val="accent1">
                              <a:lumMod val="60000"/>
                              <a:lumOff val="40000"/>
                            </a:schemeClr>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Arial" pitchFamily="34" charset="0"/>
                              <a:cs typeface="Arial" charset="0"/>
                            </a:endParaRPr>
                          </a:p>
                        </a:txBody>
                        <a:useSpRect/>
                      </a:txSp>
                    </a:sp>
                    <a:grpSp>
                      <a:nvGrpSpPr>
                        <a:cNvPr id="4" name="Group 10"/>
                        <a:cNvGrpSpPr>
                          <a:grpSpLocks/>
                        </a:cNvGrpSpPr>
                      </a:nvGrpSpPr>
                      <a:grpSpPr bwMode="auto">
                        <a:xfrm>
                          <a:off x="680" y="4351"/>
                          <a:ext cx="12929" cy="3604"/>
                          <a:chOff x="680" y="4351"/>
                          <a:chExt cx="12929" cy="3604"/>
                        </a:xfrm>
                      </a:grpSpPr>
                      <a:sp>
                        <a:nvSpPr>
                          <a:cNvPr id="9232" name="Text Box 16"/>
                          <a:cNvSpPr txBox="1">
                            <a:spLocks noChangeArrowheads="1"/>
                          </a:cNvSpPr>
                        </a:nvSpPr>
                        <a:spPr bwMode="auto">
                          <a:xfrm>
                            <a:off x="720" y="4352"/>
                            <a:ext cx="5103" cy="2609"/>
                          </a:xfrm>
                          <a:prstGeom prst="rect">
                            <a:avLst/>
                          </a:prstGeom>
                          <a:solidFill>
                            <a:srgbClr val="FFFFFF"/>
                          </a:solidFill>
                          <a:ln w="9525">
                            <a:solidFill>
                              <a:schemeClr val="accent1">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речевого</a:t>
                              </a:r>
                              <a:r>
                                <a:rPr lang="ru-RU" sz="1600" dirty="0">
                                  <a:latin typeface="Arial" pitchFamily="34" charset="0"/>
                                  <a:cs typeface="Arial" charset="0"/>
                                </a:rPr>
                                <a:t> </a:t>
                              </a:r>
                              <a:r>
                                <a:rPr lang="ru-RU" sz="1600" b="1" u="sng" dirty="0">
                                  <a:latin typeface="Arial" pitchFamily="34" charset="0"/>
                                  <a:cs typeface="Arial" charset="0"/>
                                </a:rPr>
                                <a:t>общения</a:t>
                              </a:r>
                              <a:r>
                                <a:rPr lang="ru-RU" sz="1600" dirty="0">
                                  <a:latin typeface="Arial" pitchFamily="34" charset="0"/>
                                  <a:cs typeface="Arial" charset="0"/>
                                </a:rPr>
                                <a:t> </a:t>
                              </a:r>
                              <a:r>
                                <a:rPr lang="ru-RU" sz="1600" b="1" u="sng" dirty="0">
                                  <a:latin typeface="Arial" pitchFamily="34" charset="0"/>
                                  <a:cs typeface="Arial" charset="0"/>
                                </a:rPr>
                                <a:t>детей</a:t>
                              </a:r>
                              <a:r>
                                <a:rPr lang="ru-RU" sz="1600" dirty="0">
                                  <a:latin typeface="Arial" pitchFamily="34" charset="0"/>
                                  <a:cs typeface="Arial" charset="0"/>
                                </a:rPr>
                                <a:t>, обеспечивающая </a:t>
                              </a:r>
                              <a:r>
                                <a:rPr lang="ru-RU" sz="1600" dirty="0" err="1">
                                  <a:latin typeface="Arial" pitchFamily="34" charset="0"/>
                                  <a:cs typeface="Arial" charset="0"/>
                                </a:rPr>
                                <a:t>самостоя-тельное</a:t>
                              </a:r>
                              <a:r>
                                <a:rPr lang="ru-RU" sz="1600" dirty="0">
                                  <a:latin typeface="Arial" pitchFamily="34" charset="0"/>
                                  <a:cs typeface="Arial" charset="0"/>
                                </a:rPr>
                                <a:t> использование слов, обозначающих математические понятия, явления окружающей действительности</a:t>
                              </a:r>
                            </a:p>
                          </a:txBody>
                          <a:useSpRect/>
                        </a:txSp>
                      </a:sp>
                      <a:sp>
                        <a:nvSpPr>
                          <a:cNvPr id="9230" name="Text Box 14"/>
                          <a:cNvSpPr txBox="1">
                            <a:spLocks noChangeArrowheads="1"/>
                          </a:cNvSpPr>
                        </a:nvSpPr>
                        <a:spPr bwMode="auto">
                          <a:xfrm>
                            <a:off x="6577" y="4352"/>
                            <a:ext cx="7031" cy="2609"/>
                          </a:xfrm>
                          <a:prstGeom prst="rect">
                            <a:avLst/>
                          </a:prstGeom>
                          <a:solidFill>
                            <a:srgbClr val="FFFFFF"/>
                          </a:solidFill>
                          <a:ln w="9525">
                            <a:solidFill>
                              <a:schemeClr val="accent1">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обучения</a:t>
                              </a:r>
                              <a:r>
                                <a:rPr lang="ru-RU" sz="1600" dirty="0">
                                  <a:latin typeface="Arial" pitchFamily="34" charset="0"/>
                                  <a:cs typeface="Arial" charset="0"/>
                                </a:rPr>
                                <a:t> </a:t>
                              </a:r>
                              <a:r>
                                <a:rPr lang="ru-RU" sz="1600" b="1" u="sng" dirty="0">
                                  <a:latin typeface="Arial" pitchFamily="34" charset="0"/>
                                  <a:cs typeface="Arial" charset="0"/>
                                </a:rPr>
                                <a:t>детей</a:t>
                              </a:r>
                              <a:r>
                                <a:rPr lang="ru-RU" sz="1600" dirty="0">
                                  <a:latin typeface="Arial" pitchFamily="34" charset="0"/>
                                  <a:cs typeface="Arial" charset="0"/>
                                </a:rPr>
                                <a:t>, предполагающая использование детьми</a:t>
                              </a:r>
                            </a:p>
                            <a:p>
                              <a:pPr algn="ctr">
                                <a:lnSpc>
                                  <a:spcPct val="80000"/>
                                </a:lnSpc>
                                <a:spcBef>
                                  <a:spcPts val="0"/>
                                </a:spcBef>
                                <a:spcAft>
                                  <a:spcPts val="0"/>
                                </a:spcAft>
                                <a:defRPr/>
                              </a:pPr>
                              <a:r>
                                <a:rPr lang="ru-RU" sz="1600" b="1" i="1" dirty="0">
                                  <a:latin typeface="Arial" pitchFamily="34" charset="0"/>
                                  <a:cs typeface="Arial" charset="0"/>
                                </a:rPr>
                                <a:t>совместных</a:t>
                              </a:r>
                              <a:r>
                                <a:rPr lang="ru-RU" sz="1600" dirty="0">
                                  <a:latin typeface="Arial" pitchFamily="34" charset="0"/>
                                  <a:cs typeface="Arial" charset="0"/>
                                </a:rPr>
                                <a:t> </a:t>
                              </a:r>
                              <a:r>
                                <a:rPr lang="ru-RU" sz="1600" b="1" i="1" dirty="0">
                                  <a:latin typeface="Arial" pitchFamily="34" charset="0"/>
                                  <a:cs typeface="Arial" charset="0"/>
                                </a:rPr>
                                <a:t>действий</a:t>
                              </a:r>
                              <a:r>
                                <a:rPr lang="ru-RU" sz="1600" dirty="0">
                                  <a:latin typeface="Arial" pitchFamily="34" charset="0"/>
                                  <a:cs typeface="Arial" charset="0"/>
                                </a:rPr>
                                <a:t> в освоении различных понятий. Для этого на занятиях дети организуются в </a:t>
                              </a:r>
                              <a:r>
                                <a:rPr lang="ru-RU" sz="1600" dirty="0" err="1">
                                  <a:latin typeface="Arial" pitchFamily="34" charset="0"/>
                                  <a:cs typeface="Arial" charset="0"/>
                                </a:rPr>
                                <a:t>микрогруппы</a:t>
                              </a:r>
                              <a:r>
                                <a:rPr lang="ru-RU" sz="1600" dirty="0">
                                  <a:latin typeface="Arial" pitchFamily="34" charset="0"/>
                                  <a:cs typeface="Arial" charset="0"/>
                                </a:rPr>
                                <a:t> по 3-4 человека. Такая организация </a:t>
                              </a:r>
                            </a:p>
                            <a:p>
                              <a:pPr algn="ctr">
                                <a:lnSpc>
                                  <a:spcPct val="80000"/>
                                </a:lnSpc>
                                <a:spcBef>
                                  <a:spcPts val="0"/>
                                </a:spcBef>
                                <a:spcAft>
                                  <a:spcPts val="0"/>
                                </a:spcAft>
                                <a:defRPr/>
                              </a:pPr>
                              <a:r>
                                <a:rPr lang="ru-RU" sz="1600" dirty="0">
                                  <a:latin typeface="Arial" pitchFamily="34" charset="0"/>
                                  <a:cs typeface="Arial" charset="0"/>
                                </a:rPr>
                                <a:t>провоцирует</a:t>
                              </a:r>
                              <a:r>
                                <a:rPr lang="ru-RU" sz="1600" b="1" i="1" dirty="0">
                                  <a:latin typeface="Arial" pitchFamily="34" charset="0"/>
                                  <a:cs typeface="Arial" charset="0"/>
                                </a:rPr>
                                <a:t> активное речевое общение детей со сверстниками</a:t>
                              </a:r>
                              <a:endParaRPr lang="ru-RU" sz="1600" dirty="0">
                                <a:latin typeface="Arial" pitchFamily="34" charset="0"/>
                                <a:cs typeface="Arial" charset="0"/>
                              </a:endParaRPr>
                            </a:p>
                          </a:txBody>
                          <a:useSpRect/>
                        </a:txSp>
                      </a:sp>
                      <a:sp>
                        <a:nvSpPr>
                          <a:cNvPr id="9231" name="Text Box 15"/>
                          <a:cNvSpPr txBox="1">
                            <a:spLocks noChangeArrowheads="1"/>
                          </a:cNvSpPr>
                        </a:nvSpPr>
                        <a:spPr bwMode="auto">
                          <a:xfrm>
                            <a:off x="680" y="7073"/>
                            <a:ext cx="12928" cy="882"/>
                          </a:xfrm>
                          <a:prstGeom prst="rect">
                            <a:avLst/>
                          </a:prstGeom>
                          <a:solidFill>
                            <a:srgbClr val="FFFFFF"/>
                          </a:solidFill>
                          <a:ln w="9525">
                            <a:solidFill>
                              <a:schemeClr val="accent1">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разнообразных</a:t>
                              </a:r>
                              <a:r>
                                <a:rPr lang="ru-RU" sz="1600" dirty="0">
                                  <a:latin typeface="Arial" pitchFamily="34" charset="0"/>
                                  <a:cs typeface="Arial" charset="0"/>
                                </a:rPr>
                                <a:t> </a:t>
                              </a:r>
                              <a:r>
                                <a:rPr lang="ru-RU" sz="1600" b="1" u="sng" dirty="0">
                                  <a:latin typeface="Arial" pitchFamily="34" charset="0"/>
                                  <a:cs typeface="Arial" charset="0"/>
                                </a:rPr>
                                <a:t>форм</a:t>
                              </a:r>
                              <a:r>
                                <a:rPr lang="ru-RU" sz="1600" dirty="0">
                                  <a:latin typeface="Arial" pitchFamily="34" charset="0"/>
                                  <a:cs typeface="Arial" charset="0"/>
                                </a:rPr>
                                <a:t> </a:t>
                              </a:r>
                              <a:r>
                                <a:rPr lang="ru-RU" sz="1600" b="1" u="sng" dirty="0">
                                  <a:latin typeface="Arial" pitchFamily="34" charset="0"/>
                                  <a:cs typeface="Arial" charset="0"/>
                                </a:rPr>
                                <a:t>взаимодействия</a:t>
                              </a:r>
                              <a:r>
                                <a:rPr lang="ru-RU" sz="1600" dirty="0">
                                  <a:latin typeface="Arial" pitchFamily="34" charset="0"/>
                                  <a:cs typeface="Arial" charset="0"/>
                                </a:rPr>
                                <a:t>:</a:t>
                              </a:r>
                              <a:br>
                                <a:rPr lang="ru-RU" sz="1600" dirty="0">
                                  <a:latin typeface="Arial" pitchFamily="34" charset="0"/>
                                  <a:cs typeface="Arial" charset="0"/>
                                </a:rPr>
                              </a:br>
                              <a:r>
                                <a:rPr lang="ru-RU" sz="1600" dirty="0">
                                  <a:latin typeface="Arial" pitchFamily="34" charset="0"/>
                                  <a:cs typeface="Arial" charset="0"/>
                                </a:rPr>
                                <a:t>“педагог - дети”, “</a:t>
                              </a:r>
                              <a:r>
                                <a:rPr lang="ru-RU" sz="1600" dirty="0" err="1">
                                  <a:latin typeface="Arial" pitchFamily="34" charset="0"/>
                                  <a:cs typeface="Arial" charset="0"/>
                                </a:rPr>
                                <a:t>дети</a:t>
                              </a:r>
                              <a:r>
                                <a:rPr lang="ru-RU" sz="1600" dirty="0">
                                  <a:latin typeface="Arial" pitchFamily="34" charset="0"/>
                                  <a:cs typeface="Arial" charset="0"/>
                                </a:rPr>
                                <a:t> - </a:t>
                              </a:r>
                              <a:r>
                                <a:rPr lang="ru-RU" sz="1600" dirty="0" err="1">
                                  <a:latin typeface="Arial" pitchFamily="34" charset="0"/>
                                  <a:cs typeface="Arial" charset="0"/>
                                </a:rPr>
                                <a:t>дети</a:t>
                              </a:r>
                              <a:r>
                                <a:rPr lang="ru-RU" sz="1600" dirty="0">
                                  <a:latin typeface="Arial" pitchFamily="34" charset="0"/>
                                  <a:cs typeface="Arial" charset="0"/>
                                </a:rPr>
                                <a:t>”</a:t>
                              </a:r>
                            </a:p>
                          </a:txBody>
                          <a:useSpRect/>
                        </a:txSp>
                      </a:sp>
                      <a:sp>
                        <a:nvSpPr>
                          <a:cNvPr id="81937" name="Line 13"/>
                          <a:cNvSpPr>
                            <a:spLocks noChangeShapeType="1"/>
                          </a:cNvSpPr>
                        </a:nvSpPr>
                        <a:spPr bwMode="auto">
                          <a:xfrm>
                            <a:off x="1474" y="6619"/>
                            <a:ext cx="0" cy="794"/>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1938" name="Line 13"/>
                          <a:cNvSpPr>
                            <a:spLocks noChangeShapeType="1"/>
                          </a:cNvSpPr>
                        </a:nvSpPr>
                        <a:spPr bwMode="auto">
                          <a:xfrm>
                            <a:off x="12815" y="6619"/>
                            <a:ext cx="0" cy="794"/>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1939" name="Line 13"/>
                          <a:cNvSpPr>
                            <a:spLocks noChangeShapeType="1"/>
                          </a:cNvSpPr>
                        </a:nvSpPr>
                        <a:spPr bwMode="auto">
                          <a:xfrm>
                            <a:off x="5812" y="5699"/>
                            <a:ext cx="766" cy="13"/>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a:grpSp>
                </lc:lockedCanvas>
              </a:graphicData>
            </a:graphic>
          </wp:inline>
        </w:drawing>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BA21E8">
      <w:pPr>
        <w:pStyle w:val="a9"/>
        <w:spacing w:line="276" w:lineRule="auto"/>
        <w:jc w:val="center"/>
        <w:rPr>
          <w:rFonts w:ascii="Times New Roman" w:hAnsi="Times New Roman" w:cs="Times New Roman"/>
          <w:b/>
          <w:sz w:val="24"/>
          <w:szCs w:val="24"/>
        </w:rPr>
      </w:pPr>
      <w:r w:rsidRPr="000B370E">
        <w:rPr>
          <w:rFonts w:ascii="Times New Roman" w:hAnsi="Times New Roman" w:cs="Times New Roman"/>
          <w:b/>
          <w:sz w:val="24"/>
          <w:szCs w:val="24"/>
        </w:rPr>
        <w:t>Педагогические условия успешного</w:t>
      </w:r>
      <w:r w:rsidRPr="000B370E">
        <w:rPr>
          <w:rFonts w:ascii="Times New Roman" w:hAnsi="Times New Roman" w:cs="Times New Roman"/>
          <w:b/>
          <w:sz w:val="24"/>
          <w:szCs w:val="24"/>
        </w:rPr>
        <w:br/>
        <w:t>и полноценного интеллектуального развития детей дошкольного возраста</w:t>
      </w:r>
    </w:p>
    <w:p w:rsidR="00B7215B" w:rsidRPr="000B370E" w:rsidRDefault="00232B04" w:rsidP="00915456">
      <w:pPr>
        <w:pStyle w:val="a9"/>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61" type="#_x0000_t67" style="position:absolute;left:0;text-align:left;margin-left:218.7pt;margin-top:77.05pt;width:27.75pt;height:11.25pt;z-index:251660800" fillcolor="#c0504d [3205]" strokecolor="#f2f2f2 [3041]" strokeweight="3pt">
            <v:shadow on="t" type="perspective" color="#622423 [1605]" opacity=".5" offset="1pt" offset2="-1pt"/>
          </v:shape>
        </w:pict>
      </w:r>
      <w:r>
        <w:rPr>
          <w:rFonts w:ascii="Times New Roman" w:hAnsi="Times New Roman" w:cs="Times New Roman"/>
          <w:noProof/>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0" type="#_x0000_t102" style="position:absolute;left:0;text-align:left;margin-left:-25.8pt;margin-top:48.55pt;width:26.25pt;height:99.75pt;z-index:251659776" fillcolor="#c0504d [3205]" strokecolor="#f2f2f2 [3041]" strokeweight="3pt">
            <v:shadow on="t" type="perspective" color="#622423 [1605]" opacity=".5" offset="1pt" offset2="-1pt"/>
          </v:shape>
        </w:pict>
      </w:r>
      <w:r w:rsidR="00B7215B" w:rsidRPr="000B370E">
        <w:rPr>
          <w:rFonts w:ascii="Times New Roman" w:hAnsi="Times New Roman" w:cs="Times New Roman"/>
          <w:noProof/>
          <w:sz w:val="24"/>
          <w:szCs w:val="24"/>
          <w:lang w:eastAsia="ru-RU"/>
        </w:rPr>
        <w:drawing>
          <wp:inline distT="0" distB="0" distL="0" distR="0">
            <wp:extent cx="5940425" cy="965035"/>
            <wp:effectExtent l="19050" t="0" r="3175" b="0"/>
            <wp:docPr id="69" name="Объект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1368152"/>
                      <a:chOff x="323528" y="1556792"/>
                      <a:chExt cx="8424936" cy="1368152"/>
                    </a:xfrm>
                  </a:grpSpPr>
                  <a:grpSp>
                    <a:nvGrpSpPr>
                      <a:cNvPr id="82949" name="Group 8"/>
                      <a:cNvGrpSpPr>
                        <a:grpSpLocks/>
                      </a:cNvGrpSpPr>
                    </a:nvGrpSpPr>
                    <a:grpSpPr bwMode="auto">
                      <a:xfrm>
                        <a:off x="323528" y="1556792"/>
                        <a:ext cx="8424936" cy="1368152"/>
                        <a:chOff x="567" y="4237"/>
                        <a:chExt cx="13156" cy="2041"/>
                      </a:xfrm>
                    </a:grpSpPr>
                    <a:sp>
                      <a:nvSpPr>
                        <a:cNvPr id="4" name="Text Box 9" descr="Букет"/>
                        <a:cNvSpPr txBox="1">
                          <a:spLocks noChangeArrowheads="1"/>
                        </a:cNvSpPr>
                      </a:nvSpPr>
                      <a:spPr bwMode="auto">
                        <a:xfrm>
                          <a:off x="567" y="4237"/>
                          <a:ext cx="13156" cy="2041"/>
                        </a:xfrm>
                        <a:prstGeom prst="rect">
                          <a:avLst/>
                        </a:prstGeom>
                        <a:blipFill dpi="0" rotWithShape="0">
                          <a:blip r:embed="rId19" cstate="print"/>
                          <a:srcRect/>
                          <a:tile tx="0" ty="0" sx="100000" sy="100000" flip="none" algn="tl"/>
                        </a:blipFill>
                        <a:ln w="9525">
                          <a:solidFill>
                            <a:schemeClr val="accent1">
                              <a:lumMod val="60000"/>
                              <a:lumOff val="40000"/>
                            </a:schemeClr>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Arial" pitchFamily="34" charset="0"/>
                              <a:cs typeface="Arial" charset="0"/>
                            </a:endParaRPr>
                          </a:p>
                        </a:txBody>
                        <a:useSpRect/>
                      </a:txSp>
                    </a:sp>
                    <a:grpSp>
                      <a:nvGrpSpPr>
                        <a:cNvPr id="5" name="Group 10"/>
                        <a:cNvGrpSpPr>
                          <a:grpSpLocks/>
                        </a:cNvGrpSpPr>
                      </a:nvGrpSpPr>
                      <a:grpSpPr bwMode="auto">
                        <a:xfrm>
                          <a:off x="680" y="4351"/>
                          <a:ext cx="12929" cy="1701"/>
                          <a:chOff x="680" y="4351"/>
                          <a:chExt cx="12929" cy="1701"/>
                        </a:xfrm>
                      </a:grpSpPr>
                      <a:sp>
                        <a:nvSpPr>
                          <a:cNvPr id="6" name="Text Box 16"/>
                          <a:cNvSpPr txBox="1">
                            <a:spLocks noChangeArrowheads="1"/>
                          </a:cNvSpPr>
                        </a:nvSpPr>
                        <a:spPr bwMode="auto">
                          <a:xfrm>
                            <a:off x="720" y="4352"/>
                            <a:ext cx="5103" cy="1020"/>
                          </a:xfrm>
                          <a:prstGeom prst="rect">
                            <a:avLst/>
                          </a:prstGeom>
                          <a:solidFill>
                            <a:srgbClr val="FFFFFF"/>
                          </a:solidFill>
                          <a:ln w="9525">
                            <a:solidFill>
                              <a:schemeClr val="accent1">
                                <a:lumMod val="75000"/>
                              </a:schemeClr>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речевого</a:t>
                              </a:r>
                              <a:r>
                                <a:rPr lang="ru-RU" sz="1600" dirty="0">
                                  <a:latin typeface="Arial" pitchFamily="34" charset="0"/>
                                  <a:cs typeface="Arial" charset="0"/>
                                </a:rPr>
                                <a:t> </a:t>
                              </a:r>
                              <a:r>
                                <a:rPr lang="ru-RU" sz="1600" b="1" u="sng" dirty="0">
                                  <a:latin typeface="Arial" pitchFamily="34" charset="0"/>
                                  <a:cs typeface="Arial" charset="0"/>
                                </a:rPr>
                                <a:t>общения</a:t>
                              </a:r>
                              <a:r>
                                <a:rPr lang="ru-RU" sz="1600" dirty="0">
                                  <a:latin typeface="Arial" pitchFamily="34" charset="0"/>
                                  <a:cs typeface="Arial" charset="0"/>
                                </a:rPr>
                                <a:t> </a:t>
                              </a:r>
                              <a:r>
                                <a:rPr lang="ru-RU" sz="1600" b="1" u="sng" dirty="0">
                                  <a:latin typeface="Arial" pitchFamily="34" charset="0"/>
                                  <a:cs typeface="Arial" charset="0"/>
                                </a:rPr>
                                <a:t>детей</a:t>
                              </a:r>
                              <a:endParaRPr lang="ru-RU" sz="1600" dirty="0">
                                <a:latin typeface="Arial" pitchFamily="34" charset="0"/>
                                <a:cs typeface="Arial" charset="0"/>
                              </a:endParaRPr>
                            </a:p>
                          </a:txBody>
                          <a:useSpRect/>
                        </a:txSp>
                      </a:sp>
                      <a:sp>
                        <a:nvSpPr>
                          <a:cNvPr id="7" name="Text Box 14"/>
                          <a:cNvSpPr txBox="1">
                            <a:spLocks noChangeArrowheads="1"/>
                          </a:cNvSpPr>
                        </a:nvSpPr>
                        <a:spPr bwMode="auto">
                          <a:xfrm>
                            <a:off x="6577" y="4352"/>
                            <a:ext cx="7031" cy="1020"/>
                          </a:xfrm>
                          <a:prstGeom prst="rect">
                            <a:avLst/>
                          </a:prstGeom>
                          <a:solidFill>
                            <a:srgbClr val="FFFFFF"/>
                          </a:solidFill>
                          <a:ln w="9525">
                            <a:solidFill>
                              <a:schemeClr val="accent1">
                                <a:lumMod val="75000"/>
                              </a:schemeClr>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8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обучения</a:t>
                              </a:r>
                              <a:r>
                                <a:rPr lang="ru-RU" sz="1600" dirty="0">
                                  <a:latin typeface="Arial" pitchFamily="34" charset="0"/>
                                  <a:cs typeface="Arial" charset="0"/>
                                </a:rPr>
                                <a:t> </a:t>
                              </a:r>
                              <a:r>
                                <a:rPr lang="ru-RU" sz="1600" b="1" u="sng" dirty="0">
                                  <a:latin typeface="Arial" pitchFamily="34" charset="0"/>
                                  <a:cs typeface="Arial" charset="0"/>
                                </a:rPr>
                                <a:t>детей</a:t>
                              </a:r>
                              <a:r>
                                <a:rPr lang="ru-RU" sz="1600" dirty="0">
                                  <a:latin typeface="Arial" pitchFamily="34" charset="0"/>
                                  <a:cs typeface="Arial" charset="0"/>
                                </a:rPr>
                                <a:t> </a:t>
                              </a:r>
                            </a:p>
                          </a:txBody>
                          <a:useSpRect/>
                        </a:txSp>
                      </a:sp>
                      <a:sp>
                        <a:nvSpPr>
                          <a:cNvPr id="8" name="Text Box 15"/>
                          <a:cNvSpPr txBox="1">
                            <a:spLocks noChangeArrowheads="1"/>
                          </a:cNvSpPr>
                        </a:nvSpPr>
                        <a:spPr bwMode="auto">
                          <a:xfrm>
                            <a:off x="680" y="5485"/>
                            <a:ext cx="12928" cy="568"/>
                          </a:xfrm>
                          <a:prstGeom prst="rect">
                            <a:avLst/>
                          </a:prstGeom>
                          <a:solidFill>
                            <a:srgbClr val="FFFFFF"/>
                          </a:solidFill>
                          <a:ln w="9525">
                            <a:solidFill>
                              <a:schemeClr val="accent1">
                                <a:lumMod val="75000"/>
                              </a:schemeClr>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Bef>
                                  <a:spcPts val="0"/>
                                </a:spcBef>
                                <a:spcAft>
                                  <a:spcPts val="0"/>
                                </a:spcAft>
                                <a:defRPr/>
                              </a:pPr>
                              <a:r>
                                <a:rPr lang="ru-RU" sz="1600" b="1" u="sng" dirty="0">
                                  <a:latin typeface="Arial" pitchFamily="34" charset="0"/>
                                  <a:cs typeface="Arial" charset="0"/>
                                </a:rPr>
                                <a:t>Организация</a:t>
                              </a:r>
                              <a:r>
                                <a:rPr lang="ru-RU" sz="1600" dirty="0">
                                  <a:latin typeface="Arial" pitchFamily="34" charset="0"/>
                                  <a:cs typeface="Arial" charset="0"/>
                                </a:rPr>
                                <a:t> </a:t>
                              </a:r>
                              <a:r>
                                <a:rPr lang="ru-RU" sz="1600" b="1" u="sng" dirty="0">
                                  <a:latin typeface="Arial" pitchFamily="34" charset="0"/>
                                  <a:cs typeface="Arial" charset="0"/>
                                </a:rPr>
                                <a:t>разнообразных</a:t>
                              </a:r>
                              <a:r>
                                <a:rPr lang="ru-RU" sz="1600" dirty="0">
                                  <a:latin typeface="Arial" pitchFamily="34" charset="0"/>
                                  <a:cs typeface="Arial" charset="0"/>
                                </a:rPr>
                                <a:t> </a:t>
                              </a:r>
                              <a:r>
                                <a:rPr lang="ru-RU" sz="1600" b="1" u="sng" dirty="0">
                                  <a:latin typeface="Arial" pitchFamily="34" charset="0"/>
                                  <a:cs typeface="Arial" charset="0"/>
                                </a:rPr>
                                <a:t>форм</a:t>
                              </a:r>
                              <a:r>
                                <a:rPr lang="ru-RU" sz="1600" dirty="0">
                                  <a:latin typeface="Arial" pitchFamily="34" charset="0"/>
                                  <a:cs typeface="Arial" charset="0"/>
                                </a:rPr>
                                <a:t> </a:t>
                              </a:r>
                              <a:r>
                                <a:rPr lang="ru-RU" sz="1600" b="1" u="sng" dirty="0">
                                  <a:latin typeface="Arial" pitchFamily="34" charset="0"/>
                                  <a:cs typeface="Arial" charset="0"/>
                                </a:rPr>
                                <a:t>взаимодействия</a:t>
                              </a:r>
                              <a:endParaRPr lang="ru-RU" sz="1600" dirty="0">
                                <a:latin typeface="Arial" pitchFamily="34" charset="0"/>
                                <a:cs typeface="Arial" charset="0"/>
                              </a:endParaRPr>
                            </a:p>
                          </a:txBody>
                          <a:useSpRect/>
                        </a:txSp>
                      </a:sp>
                      <a:sp>
                        <a:nvSpPr>
                          <a:cNvPr id="82956" name="Line 13"/>
                          <a:cNvSpPr>
                            <a:spLocks noChangeShapeType="1"/>
                          </a:cNvSpPr>
                        </a:nvSpPr>
                        <a:spPr bwMode="auto">
                          <a:xfrm>
                            <a:off x="1474" y="5031"/>
                            <a:ext cx="0" cy="794"/>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2957" name="Line 13"/>
                          <a:cNvSpPr>
                            <a:spLocks noChangeShapeType="1"/>
                          </a:cNvSpPr>
                        </a:nvSpPr>
                        <a:spPr bwMode="auto">
                          <a:xfrm>
                            <a:off x="12815" y="5031"/>
                            <a:ext cx="0" cy="794"/>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2958" name="Line 13"/>
                          <a:cNvSpPr>
                            <a:spLocks noChangeShapeType="1"/>
                          </a:cNvSpPr>
                        </a:nvSpPr>
                        <a:spPr bwMode="auto">
                          <a:xfrm>
                            <a:off x="5784" y="4917"/>
                            <a:ext cx="766" cy="13"/>
                          </a:xfrm>
                          <a:prstGeom prst="line">
                            <a:avLst/>
                          </a:prstGeom>
                          <a:noFill/>
                          <a:ln w="9525">
                            <a:solidFill>
                              <a:schemeClr val="tx1"/>
                            </a:solidFill>
                            <a:round/>
                            <a:headEnd type="stealth" w="lg" len="lg"/>
                            <a:tailEnd type="stealth" w="lg"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a:grpSp>
                </lc:lockedCanvas>
              </a:graphicData>
            </a:graphic>
          </wp:inline>
        </w:drawing>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2202292"/>
            <wp:effectExtent l="19050" t="0" r="3175" b="0"/>
            <wp:docPr id="70" name="Объект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48663" cy="3095625"/>
                      <a:chOff x="400050" y="3068638"/>
                      <a:chExt cx="8348663" cy="3095625"/>
                    </a:xfrm>
                  </a:grpSpPr>
                  <a:grpSp>
                    <a:nvGrpSpPr>
                      <a:cNvPr id="82947" name="Group 2"/>
                      <a:cNvGrpSpPr>
                        <a:grpSpLocks/>
                      </a:cNvGrpSpPr>
                    </a:nvGrpSpPr>
                    <a:grpSpPr bwMode="auto">
                      <a:xfrm>
                        <a:off x="400050" y="3068638"/>
                        <a:ext cx="8348663" cy="3095625"/>
                        <a:chOff x="432" y="7920"/>
                        <a:chExt cx="13149" cy="4875"/>
                      </a:xfrm>
                    </a:grpSpPr>
                    <a:sp>
                      <a:nvSpPr>
                        <a:cNvPr id="10243" name="Text Box 3" descr="Почтовая бумага"/>
                        <a:cNvSpPr txBox="1">
                          <a:spLocks noChangeArrowheads="1"/>
                        </a:cNvSpPr>
                      </a:nvSpPr>
                      <a:spPr bwMode="auto">
                        <a:xfrm>
                          <a:off x="432" y="7920"/>
                          <a:ext cx="13149" cy="4875"/>
                        </a:xfrm>
                        <a:prstGeom prst="rect">
                          <a:avLst/>
                        </a:prstGeom>
                        <a:blipFill dpi="0" rotWithShape="0">
                          <a:blip r:embed="rId13" cstate="print"/>
                          <a:srcRect/>
                          <a:tile tx="0" ty="0" sx="100000" sy="100000" flip="none" algn="tl"/>
                        </a:blipFill>
                        <a:ln w="9525">
                          <a:solidFill>
                            <a:schemeClr val="bg2">
                              <a:lumMod val="50000"/>
                            </a:schemeClr>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Arial" pitchFamily="34" charset="0"/>
                              <a:cs typeface="Arial" charset="0"/>
                            </a:endParaRPr>
                          </a:p>
                        </a:txBody>
                        <a:useSpRect/>
                      </a:txSp>
                    </a:sp>
                    <a:sp>
                      <a:nvSpPr>
                        <a:cNvPr id="10244" name="Text Box 4"/>
                        <a:cNvSpPr txBox="1">
                          <a:spLocks noChangeArrowheads="1"/>
                        </a:cNvSpPr>
                      </a:nvSpPr>
                      <a:spPr bwMode="auto">
                        <a:xfrm>
                          <a:off x="5983" y="8032"/>
                          <a:ext cx="4536" cy="4650"/>
                        </a:xfrm>
                        <a:prstGeom prst="rect">
                          <a:avLst/>
                        </a:prstGeom>
                        <a:solidFill>
                          <a:srgbClr val="FFFFFF"/>
                        </a:solidFill>
                        <a:ln w="9525">
                          <a:solidFill>
                            <a:schemeClr val="bg2">
                              <a:lumMod val="5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Bef>
                                <a:spcPts val="0"/>
                              </a:spcBef>
                              <a:spcAft>
                                <a:spcPts val="0"/>
                              </a:spcAft>
                              <a:defRPr/>
                            </a:pPr>
                            <a:r>
                              <a:rPr lang="ru-RU" sz="1600" b="1" dirty="0">
                                <a:latin typeface="+mn-lt"/>
                                <a:cs typeface="Arial" charset="0"/>
                              </a:rPr>
                              <a:t>Психологическая перестройка </a:t>
                            </a:r>
                          </a:p>
                          <a:p>
                            <a:pPr algn="ctr">
                              <a:lnSpc>
                                <a:spcPct val="90000"/>
                              </a:lnSpc>
                              <a:spcBef>
                                <a:spcPts val="0"/>
                              </a:spcBef>
                              <a:spcAft>
                                <a:spcPts val="0"/>
                              </a:spcAft>
                              <a:defRPr/>
                            </a:pPr>
                            <a:r>
                              <a:rPr lang="ru-RU" sz="1600" dirty="0">
                                <a:latin typeface="+mn-lt"/>
                                <a:cs typeface="Arial" charset="0"/>
                              </a:rPr>
                              <a:t>позиции педагога на </a:t>
                            </a:r>
                            <a:r>
                              <a:rPr lang="ru-RU" sz="1600" b="1" u="sng" dirty="0">
                                <a:latin typeface="+mn-lt"/>
                                <a:cs typeface="Arial" charset="0"/>
                              </a:rPr>
                              <a:t>личностно</a:t>
                            </a:r>
                            <a:r>
                              <a:rPr lang="ru-RU" sz="1600" dirty="0">
                                <a:latin typeface="+mn-lt"/>
                                <a:cs typeface="Arial" charset="0"/>
                              </a:rPr>
                              <a:t>-</a:t>
                            </a:r>
                            <a:r>
                              <a:rPr lang="ru-RU" sz="1600" b="1" u="sng" dirty="0">
                                <a:latin typeface="+mn-lt"/>
                                <a:cs typeface="Arial" charset="0"/>
                              </a:rPr>
                              <a:t>ориентированное</a:t>
                            </a:r>
                            <a:r>
                              <a:rPr lang="ru-RU" sz="1600" dirty="0">
                                <a:latin typeface="+mn-lt"/>
                                <a:cs typeface="Arial" charset="0"/>
                              </a:rPr>
                              <a:t> </a:t>
                            </a:r>
                            <a:r>
                              <a:rPr lang="ru-RU" sz="1600" b="1" u="sng" dirty="0">
                                <a:latin typeface="+mn-lt"/>
                                <a:cs typeface="Arial" charset="0"/>
                              </a:rPr>
                              <a:t>взаимодействие</a:t>
                            </a:r>
                            <a:r>
                              <a:rPr lang="ru-RU" sz="1600" dirty="0">
                                <a:latin typeface="+mn-lt"/>
                                <a:cs typeface="Arial" charset="0"/>
                              </a:rPr>
                              <a:t> с ребенком</a:t>
                            </a:r>
                            <a:br>
                              <a:rPr lang="ru-RU" sz="1600" dirty="0">
                                <a:latin typeface="+mn-lt"/>
                                <a:cs typeface="Arial" charset="0"/>
                              </a:rPr>
                            </a:br>
                            <a:r>
                              <a:rPr lang="ru-RU" sz="1600" dirty="0">
                                <a:latin typeface="+mn-lt"/>
                                <a:cs typeface="Arial" charset="0"/>
                              </a:rPr>
                              <a:t>в процессе обучения, </a:t>
                            </a:r>
                          </a:p>
                          <a:p>
                            <a:pPr algn="ctr">
                              <a:lnSpc>
                                <a:spcPct val="90000"/>
                              </a:lnSpc>
                              <a:spcBef>
                                <a:spcPts val="0"/>
                              </a:spcBef>
                              <a:spcAft>
                                <a:spcPts val="0"/>
                              </a:spcAft>
                              <a:defRPr/>
                            </a:pPr>
                            <a:r>
                              <a:rPr lang="ru-RU" sz="1600" dirty="0">
                                <a:latin typeface="+mn-lt"/>
                                <a:cs typeface="Arial" charset="0"/>
                              </a:rPr>
                              <a:t>содержанием которого является </a:t>
                            </a:r>
                            <a:r>
                              <a:rPr lang="ru-RU" sz="1600" b="1" i="1" dirty="0">
                                <a:latin typeface="+mn-lt"/>
                                <a:cs typeface="Arial" charset="0"/>
                              </a:rPr>
                              <a:t>формирование у детей средств и способов приобретения знаний</a:t>
                            </a:r>
                            <a:br>
                              <a:rPr lang="ru-RU" sz="1600" b="1" i="1" dirty="0">
                                <a:latin typeface="+mn-lt"/>
                                <a:cs typeface="Arial" charset="0"/>
                              </a:rPr>
                            </a:br>
                            <a:r>
                              <a:rPr lang="ru-RU" sz="1600" dirty="0">
                                <a:latin typeface="+mn-lt"/>
                                <a:cs typeface="Arial" charset="0"/>
                              </a:rPr>
                              <a:t>в ходе специально организованной самостоятельной деятельности</a:t>
                            </a:r>
                          </a:p>
                        </a:txBody>
                        <a:useSpRect/>
                      </a:txSp>
                    </a:sp>
                    <a:sp>
                      <a:nvSpPr>
                        <a:cNvPr id="10245" name="Text Box 5"/>
                        <a:cNvSpPr txBox="1">
                          <a:spLocks noChangeArrowheads="1"/>
                        </a:cNvSpPr>
                      </a:nvSpPr>
                      <a:spPr bwMode="auto">
                        <a:xfrm>
                          <a:off x="577" y="8032"/>
                          <a:ext cx="5293" cy="4650"/>
                        </a:xfrm>
                        <a:prstGeom prst="rect">
                          <a:avLst/>
                        </a:prstGeom>
                        <a:solidFill>
                          <a:srgbClr val="FFFFFF"/>
                        </a:solidFill>
                        <a:ln w="9525">
                          <a:solidFill>
                            <a:schemeClr val="bg2">
                              <a:lumMod val="5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Bef>
                                <a:spcPts val="0"/>
                              </a:spcBef>
                              <a:spcAft>
                                <a:spcPts val="0"/>
                              </a:spcAft>
                              <a:defRPr/>
                            </a:pPr>
                            <a:r>
                              <a:rPr lang="ru-RU" sz="1600" b="1" u="sng" dirty="0">
                                <a:latin typeface="+mn-lt"/>
                                <a:cs typeface="Arial" charset="0"/>
                              </a:rPr>
                              <a:t>Позиция</a:t>
                            </a:r>
                            <a:r>
                              <a:rPr lang="ru-RU" sz="1600" dirty="0">
                                <a:latin typeface="+mn-lt"/>
                                <a:cs typeface="Arial" charset="0"/>
                              </a:rPr>
                              <a:t> </a:t>
                            </a:r>
                            <a:r>
                              <a:rPr lang="ru-RU" sz="1600" b="1" u="sng" dirty="0">
                                <a:latin typeface="+mn-lt"/>
                                <a:cs typeface="Arial" charset="0"/>
                              </a:rPr>
                              <a:t>педагога</a:t>
                            </a:r>
                            <a:r>
                              <a:rPr lang="ru-RU" sz="1600" dirty="0">
                                <a:latin typeface="+mn-lt"/>
                                <a:cs typeface="Arial" charset="0"/>
                              </a:rPr>
                              <a:t> </a:t>
                            </a:r>
                            <a:br>
                              <a:rPr lang="ru-RU" sz="1600" dirty="0">
                                <a:latin typeface="+mn-lt"/>
                                <a:cs typeface="Arial" charset="0"/>
                              </a:rPr>
                            </a:br>
                            <a:r>
                              <a:rPr lang="ru-RU" sz="1600" dirty="0">
                                <a:latin typeface="+mn-lt"/>
                                <a:cs typeface="Arial" charset="0"/>
                              </a:rPr>
                              <a:t>при организации жизни детей в детском саду, дающая возможность </a:t>
                            </a:r>
                          </a:p>
                          <a:p>
                            <a:pPr algn="ctr">
                              <a:lnSpc>
                                <a:spcPct val="90000"/>
                              </a:lnSpc>
                              <a:spcBef>
                                <a:spcPts val="0"/>
                              </a:spcBef>
                              <a:spcAft>
                                <a:spcPts val="0"/>
                              </a:spcAft>
                              <a:defRPr/>
                            </a:pPr>
                            <a:r>
                              <a:rPr lang="ru-RU" sz="1600" dirty="0">
                                <a:latin typeface="+mn-lt"/>
                                <a:cs typeface="Arial" charset="0"/>
                              </a:rPr>
                              <a:t>самостоятельного накопления </a:t>
                            </a:r>
                            <a:r>
                              <a:rPr lang="ru-RU" sz="1600" dirty="0" err="1">
                                <a:latin typeface="+mn-lt"/>
                                <a:cs typeface="Arial" charset="0"/>
                              </a:rPr>
                              <a:t>чув-ственного</a:t>
                            </a:r>
                            <a:r>
                              <a:rPr lang="ru-RU" sz="1600" dirty="0">
                                <a:latin typeface="+mn-lt"/>
                                <a:cs typeface="Arial" charset="0"/>
                              </a:rPr>
                              <a:t> опыта и его осмысления. Основная роль воспитателя -</a:t>
                            </a:r>
                            <a:r>
                              <a:rPr lang="ru-RU" sz="1600" b="1" i="1" dirty="0">
                                <a:latin typeface="+mn-lt"/>
                                <a:cs typeface="Arial" charset="0"/>
                              </a:rPr>
                              <a:t>организация ситуаций для </a:t>
                            </a:r>
                            <a:r>
                              <a:rPr lang="ru-RU" sz="1600" b="1" i="1" dirty="0" err="1">
                                <a:latin typeface="+mn-lt"/>
                                <a:cs typeface="Arial" charset="0"/>
                              </a:rPr>
                              <a:t>позна-ния</a:t>
                            </a:r>
                            <a:r>
                              <a:rPr lang="ru-RU" sz="1600" b="1" i="1" dirty="0">
                                <a:latin typeface="+mn-lt"/>
                                <a:cs typeface="Arial" charset="0"/>
                              </a:rPr>
                              <a:t> детьми отношений между предметами</a:t>
                            </a:r>
                            <a:r>
                              <a:rPr lang="ru-RU" sz="1600" dirty="0">
                                <a:latin typeface="+mn-lt"/>
                                <a:cs typeface="Arial" charset="0"/>
                              </a:rPr>
                              <a:t>, когда ребенок сохраняет в процессе обучения </a:t>
                            </a:r>
                          </a:p>
                          <a:p>
                            <a:pPr algn="ctr">
                              <a:lnSpc>
                                <a:spcPct val="90000"/>
                              </a:lnSpc>
                              <a:spcBef>
                                <a:spcPts val="0"/>
                              </a:spcBef>
                              <a:spcAft>
                                <a:spcPts val="0"/>
                              </a:spcAft>
                              <a:defRPr/>
                            </a:pPr>
                            <a:r>
                              <a:rPr lang="ru-RU" sz="1600" b="1" i="1" dirty="0">
                                <a:latin typeface="+mn-lt"/>
                                <a:cs typeface="Arial" charset="0"/>
                              </a:rPr>
                              <a:t>чувство комфортности </a:t>
                            </a:r>
                          </a:p>
                          <a:p>
                            <a:pPr algn="ctr">
                              <a:lnSpc>
                                <a:spcPct val="90000"/>
                              </a:lnSpc>
                              <a:spcBef>
                                <a:spcPts val="0"/>
                              </a:spcBef>
                              <a:spcAft>
                                <a:spcPts val="0"/>
                              </a:spcAft>
                              <a:defRPr/>
                            </a:pPr>
                            <a:r>
                              <a:rPr lang="ru-RU" sz="1600" b="1" i="1" dirty="0">
                                <a:latin typeface="+mn-lt"/>
                                <a:cs typeface="Arial" charset="0"/>
                              </a:rPr>
                              <a:t>и уверенности в собственных силах</a:t>
                            </a:r>
                            <a:endParaRPr lang="ru-RU" sz="1600" dirty="0">
                              <a:latin typeface="+mn-lt"/>
                              <a:cs typeface="Arial" charset="0"/>
                            </a:endParaRPr>
                          </a:p>
                        </a:txBody>
                        <a:useSpRect/>
                      </a:txSp>
                    </a:sp>
                    <a:sp>
                      <a:nvSpPr>
                        <a:cNvPr id="10246" name="Text Box 6"/>
                        <a:cNvSpPr txBox="1">
                          <a:spLocks noChangeArrowheads="1"/>
                        </a:cNvSpPr>
                      </a:nvSpPr>
                      <a:spPr bwMode="auto">
                        <a:xfrm>
                          <a:off x="10633" y="8032"/>
                          <a:ext cx="2833" cy="4650"/>
                        </a:xfrm>
                        <a:prstGeom prst="rect">
                          <a:avLst/>
                        </a:prstGeom>
                        <a:solidFill>
                          <a:srgbClr val="FFFFFF"/>
                        </a:solidFill>
                        <a:ln w="9525">
                          <a:solidFill>
                            <a:schemeClr val="bg2">
                              <a:lumMod val="5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spcBef>
                                <a:spcPts val="0"/>
                              </a:spcBef>
                              <a:spcAft>
                                <a:spcPts val="0"/>
                              </a:spcAft>
                              <a:defRPr/>
                            </a:pPr>
                            <a:r>
                              <a:rPr lang="ru-RU" sz="1600" b="1" u="sng" dirty="0">
                                <a:latin typeface="+mn-lt"/>
                                <a:cs typeface="Arial" charset="0"/>
                              </a:rPr>
                              <a:t>Фиксация</a:t>
                            </a:r>
                            <a:r>
                              <a:rPr lang="ru-RU" sz="1600" dirty="0">
                                <a:latin typeface="+mn-lt"/>
                                <a:cs typeface="Arial" charset="0"/>
                              </a:rPr>
                              <a:t> </a:t>
                            </a:r>
                            <a:r>
                              <a:rPr lang="ru-RU" sz="1600" b="1" u="sng" dirty="0">
                                <a:latin typeface="+mn-lt"/>
                                <a:cs typeface="Arial" charset="0"/>
                              </a:rPr>
                              <a:t>успеха</a:t>
                            </a:r>
                            <a:r>
                              <a:rPr lang="ru-RU" sz="1600" dirty="0">
                                <a:latin typeface="+mn-lt"/>
                                <a:cs typeface="Arial" charset="0"/>
                              </a:rPr>
                              <a:t>, </a:t>
                            </a:r>
                          </a:p>
                          <a:p>
                            <a:pPr algn="ctr">
                              <a:lnSpc>
                                <a:spcPct val="90000"/>
                              </a:lnSpc>
                              <a:spcBef>
                                <a:spcPts val="0"/>
                              </a:spcBef>
                              <a:spcAft>
                                <a:spcPts val="0"/>
                              </a:spcAft>
                              <a:defRPr/>
                            </a:pPr>
                            <a:r>
                              <a:rPr lang="ru-RU" sz="1600" dirty="0">
                                <a:latin typeface="+mn-lt"/>
                                <a:cs typeface="Arial" charset="0"/>
                              </a:rPr>
                              <a:t>достигнутого ребенком, </a:t>
                            </a:r>
                          </a:p>
                          <a:p>
                            <a:pPr algn="ctr">
                              <a:lnSpc>
                                <a:spcPct val="90000"/>
                              </a:lnSpc>
                              <a:spcBef>
                                <a:spcPts val="0"/>
                              </a:spcBef>
                              <a:spcAft>
                                <a:spcPts val="0"/>
                              </a:spcAft>
                              <a:defRPr/>
                            </a:pPr>
                            <a:r>
                              <a:rPr lang="ru-RU" sz="1600" dirty="0">
                                <a:latin typeface="+mn-lt"/>
                                <a:cs typeface="Arial" charset="0"/>
                              </a:rPr>
                              <a:t>его аргументация создает </a:t>
                            </a:r>
                            <a:r>
                              <a:rPr lang="ru-RU" sz="1600" dirty="0" err="1">
                                <a:latin typeface="+mn-lt"/>
                                <a:cs typeface="Arial" charset="0"/>
                              </a:rPr>
                              <a:t>положи-тельный</a:t>
                            </a:r>
                            <a:r>
                              <a:rPr lang="ru-RU" sz="1600" dirty="0">
                                <a:latin typeface="+mn-lt"/>
                                <a:cs typeface="Arial" charset="0"/>
                              </a:rPr>
                              <a:t> </a:t>
                            </a:r>
                            <a:r>
                              <a:rPr lang="ru-RU" sz="1600" dirty="0" err="1">
                                <a:latin typeface="+mn-lt"/>
                                <a:cs typeface="Arial" charset="0"/>
                              </a:rPr>
                              <a:t>эмоцио-нальный</a:t>
                            </a:r>
                            <a:r>
                              <a:rPr lang="ru-RU" sz="1600" dirty="0">
                                <a:latin typeface="+mn-lt"/>
                                <a:cs typeface="Arial" charset="0"/>
                              </a:rPr>
                              <a:t> фон для проведения обучения, способствует возникновению </a:t>
                            </a:r>
                          </a:p>
                          <a:p>
                            <a:pPr algn="ctr">
                              <a:lnSpc>
                                <a:spcPct val="90000"/>
                              </a:lnSpc>
                              <a:spcBef>
                                <a:spcPts val="0"/>
                              </a:spcBef>
                              <a:spcAft>
                                <a:spcPts val="0"/>
                              </a:spcAft>
                              <a:defRPr/>
                            </a:pPr>
                            <a:r>
                              <a:rPr lang="ru-RU" sz="1600" dirty="0">
                                <a:latin typeface="+mn-lt"/>
                                <a:cs typeface="Arial" charset="0"/>
                              </a:rPr>
                              <a:t>познавательного интереса</a:t>
                            </a:r>
                          </a:p>
                        </a:txBody>
                        <a:useSpRect/>
                      </a:txSp>
                    </a:sp>
                  </a:grpSp>
                </lc:lockedCanvas>
              </a:graphicData>
            </a:graphic>
          </wp:inline>
        </w:drawing>
      </w:r>
    </w:p>
    <w:p w:rsidR="00BA21E8" w:rsidRPr="000B370E" w:rsidRDefault="00BA21E8" w:rsidP="00915456">
      <w:pPr>
        <w:pStyle w:val="a9"/>
        <w:spacing w:line="276" w:lineRule="auto"/>
        <w:jc w:val="both"/>
        <w:rPr>
          <w:rFonts w:ascii="Times New Roman" w:hAnsi="Times New Roman" w:cs="Times New Roman"/>
          <w:b/>
          <w:sz w:val="24"/>
          <w:szCs w:val="24"/>
        </w:rPr>
      </w:pPr>
    </w:p>
    <w:p w:rsidR="00B7215B" w:rsidRPr="000B370E" w:rsidRDefault="00A27CCF" w:rsidP="00915456">
      <w:pPr>
        <w:pStyle w:val="a9"/>
        <w:spacing w:line="276" w:lineRule="auto"/>
        <w:jc w:val="both"/>
        <w:rPr>
          <w:rFonts w:ascii="Times New Roman" w:hAnsi="Times New Roman" w:cs="Times New Roman"/>
          <w:b/>
          <w:sz w:val="24"/>
          <w:szCs w:val="24"/>
        </w:rPr>
      </w:pPr>
      <w:r>
        <w:rPr>
          <w:rFonts w:ascii="Times New Roman" w:hAnsi="Times New Roman" w:cs="Times New Roman"/>
          <w:b/>
          <w:sz w:val="24"/>
          <w:szCs w:val="24"/>
        </w:rPr>
        <w:t>2.5.4.1.</w:t>
      </w:r>
      <w:r w:rsidR="00B7215B" w:rsidRPr="000B370E">
        <w:rPr>
          <w:rFonts w:ascii="Times New Roman" w:hAnsi="Times New Roman" w:cs="Times New Roman"/>
          <w:b/>
          <w:sz w:val="24"/>
          <w:szCs w:val="24"/>
        </w:rPr>
        <w:t>Развитие элементарн</w:t>
      </w:r>
      <w:r w:rsidR="00BA21E8" w:rsidRPr="000B370E">
        <w:rPr>
          <w:rFonts w:ascii="Times New Roman" w:hAnsi="Times New Roman" w:cs="Times New Roman"/>
          <w:b/>
          <w:sz w:val="24"/>
          <w:szCs w:val="24"/>
        </w:rPr>
        <w:t>ых математических представлений</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Цель: </w:t>
      </w:r>
      <w:r w:rsidRPr="000B370E">
        <w:rPr>
          <w:rFonts w:ascii="Times New Roman" w:hAnsi="Times New Roman" w:cs="Times New Roman"/>
          <w:sz w:val="24"/>
          <w:szCs w:val="24"/>
        </w:rPr>
        <w:t xml:space="preserve">интеллектуальное развитие детей, формирование приемов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умственной деятельности, творческого и вариативного мышления на основе о</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владения детьми количественными отношениями предметов и явлений окружающего мира.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задачи РЭМП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Формировать представление о числе.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Формировать геометрические представления.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Формировать представление о преобразованиях</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 xml:space="preserve">(временные представления, представления об изменении количества, </w:t>
      </w:r>
      <w:proofErr w:type="gramEnd"/>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 арифметических действиях).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Развивать сенсорные возможности.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Формировать навыки выражения количества через число (формирование навыков счета 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измерения различных величин </w:t>
      </w:r>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lastRenderedPageBreak/>
        <w:t xml:space="preserve">Развивать логическое мышление (формирование представлений о порядке </w:t>
      </w:r>
      <w:proofErr w:type="gramEnd"/>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 закономерности, об операциях классификации и </w:t>
      </w:r>
      <w:proofErr w:type="spellStart"/>
      <w:r w:rsidRPr="000B370E">
        <w:rPr>
          <w:rFonts w:ascii="Times New Roman" w:hAnsi="Times New Roman" w:cs="Times New Roman"/>
          <w:sz w:val="24"/>
          <w:szCs w:val="24"/>
        </w:rPr>
        <w:t>сериации</w:t>
      </w:r>
      <w:proofErr w:type="spellEnd"/>
      <w:r w:rsidRPr="000B370E">
        <w:rPr>
          <w:rFonts w:ascii="Times New Roman" w:hAnsi="Times New Roman" w:cs="Times New Roman"/>
          <w:sz w:val="24"/>
          <w:szCs w:val="24"/>
        </w:rPr>
        <w:t>, знакомство</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 элементами логики высказываний) навыков счета и измерения различных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величин.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 Развивать абстрактное воображение, образную память, ассоциативное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мышление, мышление по аналогии –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предпосылки творческого продуктивного мышления.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организации работы по развитию </w:t>
      </w:r>
      <w:proofErr w:type="gramStart"/>
      <w:r w:rsidRPr="000B370E">
        <w:rPr>
          <w:rFonts w:ascii="Times New Roman" w:hAnsi="Times New Roman" w:cs="Times New Roman"/>
          <w:sz w:val="24"/>
          <w:szCs w:val="24"/>
        </w:rPr>
        <w:t>элементарных</w:t>
      </w:r>
      <w:proofErr w:type="gramEnd"/>
      <w:r w:rsidRPr="000B370E">
        <w:rPr>
          <w:rFonts w:ascii="Times New Roman" w:hAnsi="Times New Roman" w:cs="Times New Roman"/>
          <w:sz w:val="24"/>
          <w:szCs w:val="24"/>
        </w:rPr>
        <w:t xml:space="preserve"> математических</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представлений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математических представлений на основе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перцептивных (ручных) действий детей, накопления чувственного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опыта и его осмысления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Использование разнообразного и разнопланового дидактического материала,</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позволяющего обобщить понятия «число», «множество», «форма»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Стимулирование активной речевой деятельности детей, речевое сопровождение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перцептивных действий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Возможность сочетания самостоятельной деятельности детей и их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разнообразного взаимодействия при освоении математических понятий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работы по развитию элементарных математических представлений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Обучение в повседневных бытовых ситуациях (</w:t>
      </w:r>
      <w:proofErr w:type="spellStart"/>
      <w:r w:rsidRPr="000B370E">
        <w:rPr>
          <w:rFonts w:ascii="Times New Roman" w:hAnsi="Times New Roman" w:cs="Times New Roman"/>
          <w:sz w:val="24"/>
          <w:szCs w:val="24"/>
        </w:rPr>
        <w:t>МлДВ</w:t>
      </w:r>
      <w:proofErr w:type="spell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Демонстрационные опыты (</w:t>
      </w:r>
      <w:proofErr w:type="spellStart"/>
      <w:r w:rsidRPr="000B370E">
        <w:rPr>
          <w:rFonts w:ascii="Times New Roman" w:hAnsi="Times New Roman" w:cs="Times New Roman"/>
          <w:sz w:val="24"/>
          <w:szCs w:val="24"/>
        </w:rPr>
        <w:t>МлДВ</w:t>
      </w:r>
      <w:proofErr w:type="spell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Сенсорные праздники на основе народного календаря (</w:t>
      </w:r>
      <w:proofErr w:type="spellStart"/>
      <w:r w:rsidRPr="000B370E">
        <w:rPr>
          <w:rFonts w:ascii="Times New Roman" w:hAnsi="Times New Roman" w:cs="Times New Roman"/>
          <w:sz w:val="24"/>
          <w:szCs w:val="24"/>
        </w:rPr>
        <w:t>МлДВ</w:t>
      </w:r>
      <w:proofErr w:type="spell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Театрализация с математическим содержанием – на этапе объяснения или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повторения и закрепления (средняя и старшая группы). </w:t>
      </w:r>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Коллективное занятие при условии свободы участия в нем (средняя и </w:t>
      </w:r>
      <w:proofErr w:type="gramEnd"/>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группы).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Занятие с четкими правилами, обязательное для всех, </w:t>
      </w:r>
      <w:proofErr w:type="gramStart"/>
      <w:r w:rsidRPr="000B370E">
        <w:rPr>
          <w:rFonts w:ascii="Times New Roman" w:hAnsi="Times New Roman" w:cs="Times New Roman"/>
          <w:sz w:val="24"/>
          <w:szCs w:val="24"/>
        </w:rPr>
        <w:t>фиксированной</w:t>
      </w:r>
      <w:proofErr w:type="gram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продолжительности (подготовительная группа, на основе соглашения с детьми).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Свободные беседы гуманитарной направленности по истории математики,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 прикладных аспектах математики (</w:t>
      </w:r>
      <w:proofErr w:type="spellStart"/>
      <w:r w:rsidRPr="000B370E">
        <w:rPr>
          <w:rFonts w:ascii="Times New Roman" w:hAnsi="Times New Roman" w:cs="Times New Roman"/>
          <w:sz w:val="24"/>
          <w:szCs w:val="24"/>
        </w:rPr>
        <w:t>МлДВ</w:t>
      </w:r>
      <w:proofErr w:type="spellEnd"/>
      <w:r w:rsidRPr="000B370E">
        <w:rPr>
          <w:rFonts w:ascii="Times New Roman" w:hAnsi="Times New Roman" w:cs="Times New Roman"/>
          <w:sz w:val="24"/>
          <w:szCs w:val="24"/>
        </w:rPr>
        <w:t xml:space="preserve">). </w:t>
      </w:r>
    </w:p>
    <w:p w:rsidR="00B7215B"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Самостоятельная деятельность в развивающей среде (все возрастные группы). </w:t>
      </w:r>
    </w:p>
    <w:p w:rsidR="00B7215B" w:rsidRPr="00A27CCF" w:rsidRDefault="00A27CCF" w:rsidP="00915456">
      <w:pPr>
        <w:pStyle w:val="a9"/>
        <w:spacing w:line="276" w:lineRule="auto"/>
        <w:jc w:val="both"/>
        <w:rPr>
          <w:rFonts w:ascii="Times New Roman" w:hAnsi="Times New Roman" w:cs="Times New Roman"/>
          <w:b/>
          <w:sz w:val="24"/>
          <w:szCs w:val="24"/>
        </w:rPr>
      </w:pPr>
      <w:r>
        <w:rPr>
          <w:rFonts w:ascii="Times New Roman" w:hAnsi="Times New Roman" w:cs="Times New Roman"/>
          <w:b/>
          <w:sz w:val="24"/>
          <w:szCs w:val="24"/>
        </w:rPr>
        <w:t>2.5.4.2. Детское экспериментирование.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3057525"/>
            <wp:effectExtent l="19050" t="0" r="3175" b="0"/>
            <wp:docPr id="71" name="Объект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37450" cy="4752975"/>
                      <a:chOff x="803275" y="1268413"/>
                      <a:chExt cx="7537450" cy="4752975"/>
                    </a:xfrm>
                  </a:grpSpPr>
                  <a:grpSp>
                    <a:nvGrpSpPr>
                      <a:cNvPr id="86019" name="Group 2"/>
                      <a:cNvGrpSpPr>
                        <a:grpSpLocks/>
                      </a:cNvGrpSpPr>
                    </a:nvGrpSpPr>
                    <a:grpSpPr bwMode="auto">
                      <a:xfrm>
                        <a:off x="803275" y="1268413"/>
                        <a:ext cx="7537450" cy="4752975"/>
                        <a:chOff x="1573" y="1723"/>
                        <a:chExt cx="14130" cy="8742"/>
                      </a:xfrm>
                    </a:grpSpPr>
                    <a:sp>
                      <a:nvSpPr>
                        <a:cNvPr id="86021" name="AutoShape 3"/>
                        <a:cNvSpPr>
                          <a:spLocks noChangeArrowheads="1"/>
                        </a:cNvSpPr>
                      </a:nvSpPr>
                      <a:spPr bwMode="auto">
                        <a:xfrm>
                          <a:off x="1618" y="1723"/>
                          <a:ext cx="13859" cy="1349"/>
                        </a:xfrm>
                        <a:prstGeom prst="wedgeRoundRectCallout">
                          <a:avLst>
                            <a:gd name="adj1" fmla="val -32514"/>
                            <a:gd name="adj2" fmla="val 43778"/>
                            <a:gd name="adj3" fmla="val 16667"/>
                          </a:avLst>
                        </a:prstGeom>
                        <a:solidFill>
                          <a:srgbClr val="FFFFFF"/>
                        </a:solidFill>
                        <a:ln w="25400">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2200" b="1" dirty="0"/>
                              <a:t>Экспериментирование как методическая система познавательного развития дошкольников</a:t>
                            </a:r>
                            <a:endParaRPr lang="ru-RU" dirty="0">
                              <a:latin typeface="Arial" pitchFamily="34" charset="0"/>
                            </a:endParaRPr>
                          </a:p>
                        </a:txBody>
                        <a:useSpRect/>
                      </a:txSp>
                    </a:sp>
                    <a:sp>
                      <a:nvSpPr>
                        <a:cNvPr id="86022" name="AutoShape 4" descr="Белый мрамор"/>
                        <a:cNvSpPr>
                          <a:spLocks noChangeArrowheads="1"/>
                        </a:cNvSpPr>
                      </a:nvSpPr>
                      <a:spPr bwMode="auto">
                        <a:xfrm>
                          <a:off x="7648" y="5564"/>
                          <a:ext cx="2370" cy="1020"/>
                        </a:xfrm>
                        <a:prstGeom prst="wedgeRoundRectCallout">
                          <a:avLst>
                            <a:gd name="adj1" fmla="val -23185"/>
                            <a:gd name="adj2" fmla="val -285722"/>
                            <a:gd name="adj3" fmla="val 16667"/>
                          </a:avLst>
                        </a:prstGeom>
                        <a:blipFill dpi="0" rotWithShape="0">
                          <a:blip r:embed="rId18"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a:t>Опыты</a:t>
                            </a:r>
                            <a:endParaRPr lang="ru-RU" altLang="ru-RU"/>
                          </a:p>
                        </a:txBody>
                        <a:useSpRect/>
                      </a:txSp>
                    </a:sp>
                    <a:sp>
                      <a:nvSpPr>
                        <a:cNvPr id="86023" name="AutoShape 5" descr="Почтовая бумага"/>
                        <a:cNvSpPr>
                          <a:spLocks noChangeArrowheads="1"/>
                        </a:cNvSpPr>
                      </a:nvSpPr>
                      <a:spPr bwMode="auto">
                        <a:xfrm>
                          <a:off x="1573" y="3577"/>
                          <a:ext cx="4995" cy="2516"/>
                        </a:xfrm>
                        <a:prstGeom prst="wedgeRoundRectCallout">
                          <a:avLst>
                            <a:gd name="adj1" fmla="val 39060"/>
                            <a:gd name="adj2" fmla="val -68222"/>
                            <a:gd name="adj3" fmla="val 16667"/>
                          </a:avLst>
                        </a:prstGeom>
                        <a:blipFill dpi="0" rotWithShape="0">
                          <a:blip r:embed="rId13"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a:t>Наблюдения</a:t>
                            </a:r>
                            <a:r>
                              <a:rPr lang="ru-RU" altLang="ru-RU" sz="1600" b="1"/>
                              <a:t> – целенаправленный процесс, в результате которого ребенок должен сам получать знания</a:t>
                            </a:r>
                            <a:endParaRPr lang="ru-RU" altLang="ru-RU" sz="1600"/>
                          </a:p>
                        </a:txBody>
                        <a:useSpRect/>
                      </a:txSp>
                    </a:sp>
                    <a:sp>
                      <a:nvSpPr>
                        <a:cNvPr id="86024" name="AutoShape 6" descr="Букет"/>
                        <a:cNvSpPr>
                          <a:spLocks noChangeArrowheads="1"/>
                        </a:cNvSpPr>
                      </a:nvSpPr>
                      <a:spPr bwMode="auto">
                        <a:xfrm>
                          <a:off x="10888" y="3811"/>
                          <a:ext cx="4530" cy="2150"/>
                        </a:xfrm>
                        <a:prstGeom prst="wedgeRoundRectCallout">
                          <a:avLst>
                            <a:gd name="adj1" fmla="val -46856"/>
                            <a:gd name="adj2" fmla="val -81579"/>
                            <a:gd name="adj3" fmla="val 16667"/>
                          </a:avLst>
                        </a:prstGeom>
                        <a:blipFill dpi="0" rotWithShape="0">
                          <a:blip r:embed="rId19"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b="1"/>
                              <a:t>Поисковая деятельность</a:t>
                            </a:r>
                            <a:br>
                              <a:rPr lang="ru-RU" altLang="ru-RU" b="1"/>
                            </a:br>
                            <a:r>
                              <a:rPr lang="ru-RU" altLang="ru-RU" sz="1600" b="1"/>
                              <a:t>как нахождение способа действия</a:t>
                            </a:r>
                            <a:endParaRPr lang="ru-RU" altLang="ru-RU" sz="1600"/>
                          </a:p>
                        </a:txBody>
                        <a:useSpRect/>
                      </a:txSp>
                    </a:sp>
                    <a:sp>
                      <a:nvSpPr>
                        <a:cNvPr id="86025" name="AutoShape 7" descr="Белый мрамор"/>
                        <a:cNvSpPr>
                          <a:spLocks noChangeArrowheads="1"/>
                        </a:cNvSpPr>
                      </a:nvSpPr>
                      <a:spPr bwMode="auto">
                        <a:xfrm>
                          <a:off x="1573" y="6756"/>
                          <a:ext cx="5220" cy="3330"/>
                        </a:xfrm>
                        <a:prstGeom prst="wedgeEllipseCallout">
                          <a:avLst>
                            <a:gd name="adj1" fmla="val 66167"/>
                            <a:gd name="adj2" fmla="val -55583"/>
                          </a:avLst>
                        </a:prstGeom>
                        <a:blipFill dpi="0" rotWithShape="0">
                          <a:blip r:embed="rId18"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Демонстрационные (показ воспитателя) и лабораторные </a:t>
                            </a:r>
                          </a:p>
                          <a:p>
                            <a:pPr algn="ctr">
                              <a:lnSpc>
                                <a:spcPct val="90000"/>
                              </a:lnSpc>
                            </a:pPr>
                            <a:r>
                              <a:rPr lang="ru-RU" altLang="ru-RU" sz="1600" b="1"/>
                              <a:t>(дети вместе</a:t>
                            </a:r>
                            <a:br>
                              <a:rPr lang="ru-RU" altLang="ru-RU" sz="1600" b="1"/>
                            </a:br>
                            <a:r>
                              <a:rPr lang="ru-RU" altLang="ru-RU" sz="1600" b="1"/>
                              <a:t>с воспитателем,</a:t>
                            </a:r>
                            <a:br>
                              <a:rPr lang="ru-RU" altLang="ru-RU" sz="1600" b="1"/>
                            </a:br>
                            <a:r>
                              <a:rPr lang="ru-RU" altLang="ru-RU" sz="1600" b="1"/>
                              <a:t>с его помощью)</a:t>
                            </a:r>
                            <a:endParaRPr lang="ru-RU" altLang="ru-RU" sz="1600"/>
                          </a:p>
                        </a:txBody>
                        <a:useSpRect/>
                      </a:txSp>
                    </a:sp>
                    <a:sp>
                      <a:nvSpPr>
                        <a:cNvPr id="86026" name="AutoShape 8" descr="Белый мрамор"/>
                        <a:cNvSpPr>
                          <a:spLocks noChangeArrowheads="1"/>
                        </a:cNvSpPr>
                      </a:nvSpPr>
                      <a:spPr bwMode="auto">
                        <a:xfrm>
                          <a:off x="6568" y="9008"/>
                          <a:ext cx="4950" cy="1457"/>
                        </a:xfrm>
                        <a:prstGeom prst="wedgeEllipseCallout">
                          <a:avLst>
                            <a:gd name="adj1" fmla="val -12565"/>
                            <a:gd name="adj2" fmla="val -207222"/>
                          </a:avLst>
                        </a:prstGeom>
                        <a:blipFill dpi="0" rotWithShape="0">
                          <a:blip r:embed="rId18"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Кратковременные и долгосрочные</a:t>
                            </a:r>
                            <a:endParaRPr lang="ru-RU" altLang="ru-RU" sz="1600"/>
                          </a:p>
                        </a:txBody>
                        <a:useSpRect/>
                      </a:txSp>
                    </a:sp>
                    <a:sp>
                      <a:nvSpPr>
                        <a:cNvPr id="86027" name="AutoShape 9" descr="Белый мрамор"/>
                        <a:cNvSpPr>
                          <a:spLocks noChangeArrowheads="1"/>
                        </a:cNvSpPr>
                      </a:nvSpPr>
                      <a:spPr bwMode="auto">
                        <a:xfrm>
                          <a:off x="10483" y="7286"/>
                          <a:ext cx="5220" cy="1791"/>
                        </a:xfrm>
                        <a:prstGeom prst="wedgeEllipseCallout">
                          <a:avLst>
                            <a:gd name="adj1" fmla="val -57778"/>
                            <a:gd name="adj2" fmla="val -87653"/>
                          </a:avLst>
                        </a:prstGeom>
                        <a:blipFill dpi="0" rotWithShape="0">
                          <a:blip r:embed="rId18"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Опыт-доказательство и опыт-исследование</a:t>
                            </a:r>
                            <a:endParaRPr lang="ru-RU" altLang="ru-RU" sz="1600"/>
                          </a:p>
                        </a:txBody>
                        <a:useSpRect/>
                      </a:txSp>
                    </a:sp>
                  </a:grpSp>
                </lc:lockedCanvas>
              </a:graphicData>
            </a:graphic>
          </wp:inline>
        </w:drawing>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6305550" cy="4886325"/>
            <wp:effectExtent l="19050" t="0" r="0" b="0"/>
            <wp:docPr id="72" name="Объект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5472112"/>
                      <a:chOff x="900113" y="1052513"/>
                      <a:chExt cx="7848600" cy="5472112"/>
                    </a:xfrm>
                  </a:grpSpPr>
                  <a:grpSp>
                    <a:nvGrpSpPr>
                      <a:cNvPr id="87044" name="Group 2"/>
                      <a:cNvGrpSpPr>
                        <a:grpSpLocks/>
                      </a:cNvGrpSpPr>
                    </a:nvGrpSpPr>
                    <a:grpSpPr bwMode="auto">
                      <a:xfrm>
                        <a:off x="900113" y="1052513"/>
                        <a:ext cx="7848600" cy="5472112"/>
                        <a:chOff x="2741" y="420"/>
                        <a:chExt cx="16914" cy="11864"/>
                      </a:xfrm>
                    </a:grpSpPr>
                    <a:sp>
                      <a:nvSpPr>
                        <a:cNvPr id="87045" name="AutoShape 3"/>
                        <a:cNvSpPr>
                          <a:spLocks noChangeArrowheads="1"/>
                        </a:cNvSpPr>
                      </a:nvSpPr>
                      <a:spPr bwMode="auto">
                        <a:xfrm>
                          <a:off x="2741" y="570"/>
                          <a:ext cx="13740" cy="10200"/>
                        </a:xfrm>
                        <a:prstGeom prst="sun">
                          <a:avLst>
                            <a:gd name="adj" fmla="val 12500"/>
                          </a:avLst>
                        </a:prstGeom>
                        <a:gradFill rotWithShape="0">
                          <a:gsLst>
                            <a:gs pos="0">
                              <a:srgbClr val="FFFF00"/>
                            </a:gs>
                            <a:gs pos="100000">
                              <a:srgbClr val="FFCC00"/>
                            </a:gs>
                          </a:gsLst>
                          <a:path path="rect">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7046" name="AutoShape 4"/>
                        <a:cNvSpPr>
                          <a:spLocks/>
                        </a:cNvSpPr>
                      </a:nvSpPr>
                      <a:spPr bwMode="auto">
                        <a:xfrm>
                          <a:off x="3672" y="420"/>
                          <a:ext cx="2730" cy="1200"/>
                        </a:xfrm>
                        <a:prstGeom prst="accentBorderCallout3">
                          <a:avLst>
                            <a:gd name="adj1" fmla="val 15000"/>
                            <a:gd name="adj2" fmla="val -4394"/>
                            <a:gd name="adj3" fmla="val 15000"/>
                            <a:gd name="adj4" fmla="val -59963"/>
                            <a:gd name="adj5" fmla="val 63083"/>
                            <a:gd name="adj6" fmla="val -59963"/>
                            <a:gd name="adj7" fmla="val 304315"/>
                            <a:gd name="adj8" fmla="val 47968"/>
                          </a:avLst>
                        </a:prstGeom>
                        <a:gradFill rotWithShape="0">
                          <a:gsLst>
                            <a:gs pos="0">
                              <a:srgbClr val="FFFF00"/>
                            </a:gs>
                            <a:gs pos="100000">
                              <a:srgbClr val="FFCC00"/>
                            </a:gs>
                          </a:gsLst>
                          <a:path path="shape">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400" b="1">
                                <a:latin typeface="Arial" pitchFamily="34" charset="0"/>
                              </a:rPr>
                              <a:t>Общий дом природы</a:t>
                            </a:r>
                            <a:endParaRPr lang="ru-RU" altLang="ru-RU" sz="1400">
                              <a:latin typeface="Arial" pitchFamily="34" charset="0"/>
                            </a:endParaRPr>
                          </a:p>
                        </a:txBody>
                        <a:useSpRect/>
                      </a:txSp>
                    </a:sp>
                    <a:sp>
                      <a:nvSpPr>
                        <a:cNvPr id="20486" name="AutoShape 5"/>
                        <a:cNvSpPr>
                          <a:spLocks noChangeArrowheads="1"/>
                        </a:cNvSpPr>
                      </a:nvSpPr>
                      <a:spPr bwMode="auto">
                        <a:xfrm>
                          <a:off x="8328" y="2451"/>
                          <a:ext cx="2942" cy="1263"/>
                        </a:xfrm>
                        <a:prstGeom prst="wedgeRoundRectCallout">
                          <a:avLst>
                            <a:gd name="adj1" fmla="val -48215"/>
                            <a:gd name="adj2" fmla="val 19900"/>
                            <a:gd name="adj3" fmla="val 16667"/>
                          </a:avLst>
                        </a:prstGeom>
                        <a:gradFill rotWithShape="0">
                          <a:gsLst>
                            <a:gs pos="0">
                              <a:srgbClr val="FFFFFF"/>
                            </a:gs>
                            <a:gs pos="100000">
                              <a:srgbClr val="939393"/>
                            </a:gs>
                          </a:gsLst>
                          <a:path path="rect">
                            <a:fillToRect l="50000" t="50000" r="50000" b="50000"/>
                          </a:path>
                        </a:gradFill>
                        <a:ln w="9525">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400" b="1" u="sng" dirty="0">
                                <a:latin typeface="+mn-lt"/>
                                <a:cs typeface="Arial" charset="0"/>
                              </a:rPr>
                              <a:t>Содержание образования</a:t>
                            </a:r>
                            <a:endParaRPr lang="ru-RU" sz="1400" dirty="0">
                              <a:latin typeface="+mn-lt"/>
                              <a:cs typeface="Arial" charset="0"/>
                            </a:endParaRPr>
                          </a:p>
                        </a:txBody>
                        <a:useSpRect/>
                      </a:txSp>
                    </a:sp>
                    <a:sp>
                      <a:nvSpPr>
                        <a:cNvPr id="87048" name="AutoShape 6" descr="Газетная бумага"/>
                        <a:cNvSpPr>
                          <a:spLocks noChangeArrowheads="1"/>
                        </a:cNvSpPr>
                      </a:nvSpPr>
                      <a:spPr bwMode="auto">
                        <a:xfrm>
                          <a:off x="10500" y="4011"/>
                          <a:ext cx="3710" cy="850"/>
                        </a:xfrm>
                        <a:prstGeom prst="wedgeRoundRectCallout">
                          <a:avLst>
                            <a:gd name="adj1" fmla="val -40806"/>
                            <a:gd name="adj2" fmla="val -99120"/>
                            <a:gd name="adj3" fmla="val 16667"/>
                          </a:avLst>
                        </a:prstGeom>
                        <a:blipFill dpi="0" rotWithShape="1">
                          <a:blip r:embed="rId20"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1400" b="1"/>
                              <a:t>Неживая природа</a:t>
                            </a:r>
                            <a:endParaRPr lang="ru-RU" altLang="ru-RU" sz="1400">
                              <a:latin typeface="Arial" pitchFamily="34" charset="0"/>
                            </a:endParaRPr>
                          </a:p>
                        </a:txBody>
                        <a:useSpRect/>
                      </a:txSp>
                    </a:sp>
                    <a:sp>
                      <a:nvSpPr>
                        <a:cNvPr id="20488" name="AutoShape 7"/>
                        <a:cNvSpPr>
                          <a:spLocks noChangeArrowheads="1"/>
                        </a:cNvSpPr>
                      </a:nvSpPr>
                      <a:spPr bwMode="auto">
                        <a:xfrm>
                          <a:off x="5167" y="3941"/>
                          <a:ext cx="3472" cy="850"/>
                        </a:xfrm>
                        <a:prstGeom prst="wedgeRoundRectCallout">
                          <a:avLst>
                            <a:gd name="adj1" fmla="val 43014"/>
                            <a:gd name="adj2" fmla="val -88116"/>
                            <a:gd name="adj3" fmla="val 16667"/>
                          </a:avLst>
                        </a:prstGeom>
                        <a:gradFill rotWithShape="1">
                          <a:gsLst>
                            <a:gs pos="0">
                              <a:srgbClr val="DDEBCF"/>
                            </a:gs>
                            <a:gs pos="50000">
                              <a:srgbClr val="9CB86E"/>
                            </a:gs>
                            <a:gs pos="100000">
                              <a:srgbClr val="156B13"/>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altLang="ru-RU" sz="1400" b="1" dirty="0">
                                <a:latin typeface="+mn-lt"/>
                                <a:cs typeface="Arial" charset="0"/>
                              </a:rPr>
                              <a:t>Живая природа</a:t>
                            </a:r>
                            <a:endParaRPr lang="ru-RU" altLang="ru-RU" sz="1400" dirty="0">
                              <a:latin typeface="+mn-lt"/>
                              <a:cs typeface="Arial" charset="0"/>
                            </a:endParaRPr>
                          </a:p>
                        </a:txBody>
                        <a:useSpRect/>
                      </a:txSp>
                    </a:sp>
                    <a:sp>
                      <a:nvSpPr>
                        <a:cNvPr id="87050" name="AutoShape 8" descr="Коричневый мрамор"/>
                        <a:cNvSpPr>
                          <a:spLocks noChangeArrowheads="1"/>
                        </a:cNvSpPr>
                      </a:nvSpPr>
                      <a:spPr bwMode="auto">
                        <a:xfrm>
                          <a:off x="10762" y="7133"/>
                          <a:ext cx="2531" cy="850"/>
                        </a:xfrm>
                        <a:prstGeom prst="cloudCallout">
                          <a:avLst>
                            <a:gd name="adj1" fmla="val -3037"/>
                            <a:gd name="adj2" fmla="val -307856"/>
                          </a:avLst>
                        </a:prstGeom>
                        <a:blipFill dpi="0" rotWithShape="0">
                          <a:blip r:embed="rId21" cstate="print"/>
                          <a:srcRect/>
                          <a:tile tx="0" ty="0" sx="100000" sy="100000" flip="none" algn="tl"/>
                        </a:blipFill>
                        <a:ln w="952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600" b="1">
                                <a:solidFill>
                                  <a:srgbClr val="FFFFFF"/>
                                </a:solidFill>
                              </a:rPr>
                              <a:t>Почва</a:t>
                            </a:r>
                            <a:endParaRPr lang="ru-RU" altLang="ru-RU" sz="1600"/>
                          </a:p>
                        </a:txBody>
                        <a:useSpRect/>
                      </a:txSp>
                    </a:sp>
                    <a:sp>
                      <a:nvSpPr>
                        <a:cNvPr id="87051" name="AutoShape 9"/>
                        <a:cNvSpPr>
                          <a:spLocks noChangeArrowheads="1"/>
                        </a:cNvSpPr>
                      </a:nvSpPr>
                      <a:spPr bwMode="auto">
                        <a:xfrm>
                          <a:off x="8793" y="6509"/>
                          <a:ext cx="2474" cy="850"/>
                        </a:xfrm>
                        <a:prstGeom prst="cloudCallout">
                          <a:avLst>
                            <a:gd name="adj1" fmla="val 48787"/>
                            <a:gd name="adj2" fmla="val -226250"/>
                          </a:avLst>
                        </a:prstGeom>
                        <a:gradFill rotWithShape="0">
                          <a:gsLst>
                            <a:gs pos="0">
                              <a:srgbClr val="CCCCFF"/>
                            </a:gs>
                            <a:gs pos="17999">
                              <a:srgbClr val="99CCFF"/>
                            </a:gs>
                            <a:gs pos="36000">
                              <a:srgbClr val="9966FF"/>
                            </a:gs>
                            <a:gs pos="61000">
                              <a:srgbClr val="CC99FF"/>
                            </a:gs>
                            <a:gs pos="82001">
                              <a:srgbClr val="99CCFF"/>
                            </a:gs>
                            <a:gs pos="100000">
                              <a:srgbClr val="CCCCFF"/>
                            </a:gs>
                          </a:gsLst>
                          <a:lin ang="2700000" scaled="1"/>
                        </a:gradFill>
                        <a:ln w="952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600" b="1"/>
                              <a:t>Вода</a:t>
                            </a:r>
                            <a:endParaRPr lang="ru-RU" altLang="ru-RU" sz="1600"/>
                          </a:p>
                        </a:txBody>
                        <a:useSpRect/>
                      </a:txSp>
                    </a:sp>
                    <a:sp>
                      <a:nvSpPr>
                        <a:cNvPr id="87052" name="AutoShape 10"/>
                        <a:cNvSpPr>
                          <a:spLocks noChangeArrowheads="1"/>
                        </a:cNvSpPr>
                      </a:nvSpPr>
                      <a:spPr bwMode="auto">
                        <a:xfrm>
                          <a:off x="12180" y="5570"/>
                          <a:ext cx="2820" cy="850"/>
                        </a:xfrm>
                        <a:prstGeom prst="cloudCallout">
                          <a:avLst>
                            <a:gd name="adj1" fmla="val -18356"/>
                            <a:gd name="adj2" fmla="val -116662"/>
                          </a:avLst>
                        </a:prstGeom>
                        <a:gradFill rotWithShape="0">
                          <a:gsLst>
                            <a:gs pos="0">
                              <a:srgbClr val="5E9EFF"/>
                            </a:gs>
                            <a:gs pos="39999">
                              <a:srgbClr val="85C2FF"/>
                            </a:gs>
                            <a:gs pos="70000">
                              <a:srgbClr val="C4D6EB"/>
                            </a:gs>
                            <a:gs pos="100000">
                              <a:srgbClr val="FFEBFA"/>
                            </a:gs>
                          </a:gsLst>
                          <a:lin ang="2700000" scaled="1"/>
                        </a:gradFill>
                        <a:ln w="9525">
                          <a:solidFill>
                            <a:srgbClr val="000000"/>
                          </a:solidFill>
                          <a:round/>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1600" b="1"/>
                              <a:t>Воздух</a:t>
                            </a:r>
                            <a:endParaRPr lang="ru-RU" altLang="ru-RU" sz="1600"/>
                          </a:p>
                        </a:txBody>
                        <a:useSpRect/>
                      </a:txSp>
                    </a:sp>
                    <a:sp>
                      <a:nvSpPr>
                        <a:cNvPr id="87053" name="AutoShape 13"/>
                        <a:cNvSpPr>
                          <a:spLocks noChangeArrowheads="1"/>
                        </a:cNvSpPr>
                      </a:nvSpPr>
                      <a:spPr bwMode="auto">
                        <a:xfrm>
                          <a:off x="6000" y="7601"/>
                          <a:ext cx="3283" cy="1073"/>
                        </a:xfrm>
                        <a:prstGeom prst="wedgeEllipseCallout">
                          <a:avLst>
                            <a:gd name="adj1" fmla="val -17444"/>
                            <a:gd name="adj2" fmla="val -307968"/>
                          </a:avLst>
                        </a:prstGeom>
                        <a:gradFill rotWithShape="0">
                          <a:gsLst>
                            <a:gs pos="0">
                              <a:srgbClr val="FFFFFF"/>
                            </a:gs>
                            <a:gs pos="100000">
                              <a:srgbClr val="FF6600"/>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en-US" altLang="ru-RU" sz="1400" b="1"/>
                              <a:t>Животные</a:t>
                            </a:r>
                            <a:endParaRPr lang="ru-RU" altLang="ru-RU" sz="1400"/>
                          </a:p>
                        </a:txBody>
                        <a:useSpRect/>
                      </a:txSp>
                    </a:sp>
                    <a:sp>
                      <a:nvSpPr>
                        <a:cNvPr id="87054" name="AutoShape 14"/>
                        <a:cNvSpPr>
                          <a:spLocks noChangeArrowheads="1"/>
                        </a:cNvSpPr>
                      </a:nvSpPr>
                      <a:spPr bwMode="auto">
                        <a:xfrm>
                          <a:off x="7397" y="5260"/>
                          <a:ext cx="2638" cy="1093"/>
                        </a:xfrm>
                        <a:prstGeom prst="wedgeEllipseCallout">
                          <a:avLst>
                            <a:gd name="adj1" fmla="val -47505"/>
                            <a:gd name="adj2" fmla="val -85556"/>
                          </a:avLst>
                        </a:prstGeom>
                        <a:gradFill rotWithShape="1">
                          <a:gsLst>
                            <a:gs pos="0">
                              <a:srgbClr val="FF0000"/>
                            </a:gs>
                            <a:gs pos="100000">
                              <a:srgbClr val="FF99CC"/>
                            </a:gs>
                          </a:gsLst>
                          <a:lin ang="2700000" scaled="1"/>
                        </a:gra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152000"/>
                              </a:lnSpc>
                              <a:spcBef>
                                <a:spcPts val="600"/>
                              </a:spcBef>
                            </a:pPr>
                            <a:r>
                              <a:rPr lang="ru-RU" altLang="ru-RU" sz="1400" b="1"/>
                              <a:t>Человек</a:t>
                            </a:r>
                            <a:endParaRPr lang="ru-RU" altLang="ru-RU" sz="1400"/>
                          </a:p>
                        </a:txBody>
                        <a:useSpRect/>
                      </a:txSp>
                    </a:sp>
                    <a:sp>
                      <a:nvSpPr>
                        <a:cNvPr id="87055" name="AutoShape 15"/>
                        <a:cNvSpPr>
                          <a:spLocks/>
                        </a:cNvSpPr>
                      </a:nvSpPr>
                      <a:spPr bwMode="auto">
                        <a:xfrm>
                          <a:off x="13138" y="9317"/>
                          <a:ext cx="6517" cy="2967"/>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sz="1400" b="1"/>
                              <a:t>Законы общего дома природы:</a:t>
                            </a:r>
                          </a:p>
                          <a:p>
                            <a:pPr lvl="1">
                              <a:lnSpc>
                                <a:spcPct val="90000"/>
                              </a:lnSpc>
                              <a:buSzPts val="1400"/>
                              <a:buFont typeface="Webdings" pitchFamily="18" charset="2"/>
                              <a:buChar char="Y"/>
                              <a:defRPr/>
                            </a:pPr>
                            <a:r>
                              <a:rPr lang="ru-RU" sz="1300" b="1"/>
                              <a:t>Все живые организмы имеют равное право на жизнь</a:t>
                            </a:r>
                          </a:p>
                          <a:p>
                            <a:pPr lvl="1">
                              <a:lnSpc>
                                <a:spcPct val="90000"/>
                              </a:lnSpc>
                              <a:buSzPts val="1400"/>
                              <a:buFont typeface="Webdings" pitchFamily="18" charset="2"/>
                              <a:buChar char="Y"/>
                              <a:defRPr/>
                            </a:pPr>
                            <a:r>
                              <a:rPr lang="ru-RU" sz="1300" b="1"/>
                              <a:t>В природе всё взаимосвязано</a:t>
                            </a:r>
                          </a:p>
                          <a:p>
                            <a:pPr lvl="1">
                              <a:lnSpc>
                                <a:spcPct val="90000"/>
                              </a:lnSpc>
                              <a:buSzPts val="1400"/>
                              <a:buFont typeface="Webdings" pitchFamily="18" charset="2"/>
                              <a:buChar char="Y"/>
                              <a:defRPr/>
                            </a:pPr>
                            <a:r>
                              <a:rPr lang="ru-RU" sz="1300" b="1"/>
                              <a:t>В природе ничто никуда</a:t>
                            </a:r>
                            <a:br>
                              <a:rPr lang="ru-RU" sz="1300" b="1"/>
                            </a:br>
                            <a:r>
                              <a:rPr lang="ru-RU" sz="1300" b="1"/>
                              <a:t>не исчезает, а переходит из одного состояния в другое</a:t>
                            </a:r>
                            <a:endParaRPr lang="ru-RU">
                              <a:latin typeface="Arial" pitchFamily="34" charset="0"/>
                            </a:endParaRPr>
                          </a:p>
                        </a:txBody>
                        <a:useSpRect/>
                      </a:txSp>
                    </a:sp>
                    <a:sp>
                      <a:nvSpPr>
                        <a:cNvPr id="87056" name="AutoShape 12"/>
                        <a:cNvSpPr>
                          <a:spLocks noChangeArrowheads="1"/>
                        </a:cNvSpPr>
                      </a:nvSpPr>
                      <a:spPr bwMode="auto">
                        <a:xfrm>
                          <a:off x="5069" y="6509"/>
                          <a:ext cx="2438" cy="937"/>
                        </a:xfrm>
                        <a:prstGeom prst="wedgeEllipseCallout">
                          <a:avLst>
                            <a:gd name="adj1" fmla="val 1074"/>
                            <a:gd name="adj2" fmla="val -222074"/>
                          </a:avLst>
                        </a:prstGeom>
                        <a:gradFill rotWithShape="0">
                          <a:gsLst>
                            <a:gs pos="0">
                              <a:srgbClr val="800000"/>
                            </a:gs>
                            <a:gs pos="100000">
                              <a:srgbClr val="FFCC99"/>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en-US" altLang="ru-RU" sz="1400" b="1"/>
                              <a:t>Грибы</a:t>
                            </a:r>
                            <a:endParaRPr lang="ru-RU" altLang="ru-RU" sz="1400"/>
                          </a:p>
                        </a:txBody>
                        <a:useSpRect/>
                      </a:txSp>
                    </a:sp>
                    <a:sp>
                      <a:nvSpPr>
                        <a:cNvPr id="87057" name="AutoShape 11"/>
                        <a:cNvSpPr>
                          <a:spLocks noChangeArrowheads="1"/>
                        </a:cNvSpPr>
                      </a:nvSpPr>
                      <a:spPr bwMode="auto">
                        <a:xfrm>
                          <a:off x="3326" y="5260"/>
                          <a:ext cx="3139" cy="1093"/>
                        </a:xfrm>
                        <a:prstGeom prst="wedgeEllipseCallout">
                          <a:avLst>
                            <a:gd name="adj1" fmla="val 31662"/>
                            <a:gd name="adj2" fmla="val -85819"/>
                          </a:avLst>
                        </a:prstGeom>
                        <a:gradFill rotWithShape="0">
                          <a:gsLst>
                            <a:gs pos="0">
                              <a:srgbClr val="99CC00"/>
                            </a:gs>
                            <a:gs pos="100000">
                              <a:srgbClr val="CCFF33"/>
                            </a:gs>
                          </a:gsLst>
                          <a:lin ang="27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en-US" altLang="ru-RU" sz="1400" b="1"/>
                              <a:t>Растения</a:t>
                            </a:r>
                            <a:endParaRPr lang="ru-RU" altLang="ru-RU" sz="1400"/>
                          </a:p>
                        </a:txBody>
                        <a:useSpRect/>
                      </a:txSp>
                    </a:sp>
                  </a:grpSp>
                </lc:lockedCanvas>
              </a:graphicData>
            </a:graphic>
          </wp:inline>
        </w:drawing>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A27CCF" w:rsidRDefault="00B7215B" w:rsidP="00915456">
      <w:pPr>
        <w:pStyle w:val="a9"/>
        <w:spacing w:line="276" w:lineRule="auto"/>
        <w:jc w:val="both"/>
        <w:rPr>
          <w:rFonts w:ascii="Times New Roman" w:hAnsi="Times New Roman" w:cs="Times New Roman"/>
          <w:b/>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3583629"/>
            <wp:effectExtent l="19050" t="0" r="3175" b="0"/>
            <wp:docPr id="74" name="Объект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7537" cy="4968875"/>
                      <a:chOff x="395288" y="1196975"/>
                      <a:chExt cx="8237537" cy="4968875"/>
                    </a:xfrm>
                  </a:grpSpPr>
                  <a:grpSp>
                    <a:nvGrpSpPr>
                      <a:cNvPr id="88067" name="Group 2"/>
                      <a:cNvGrpSpPr>
                        <a:grpSpLocks/>
                      </a:cNvGrpSpPr>
                    </a:nvGrpSpPr>
                    <a:grpSpPr bwMode="auto">
                      <a:xfrm>
                        <a:off x="395288" y="1196975"/>
                        <a:ext cx="8237537" cy="4968875"/>
                        <a:chOff x="430" y="1846"/>
                        <a:chExt cx="15810" cy="8978"/>
                      </a:xfrm>
                    </a:grpSpPr>
                    <a:sp>
                      <a:nvSpPr>
                        <a:cNvPr id="88070" name="Line 23"/>
                        <a:cNvSpPr>
                          <a:spLocks noChangeShapeType="1"/>
                        </a:cNvSpPr>
                      </a:nvSpPr>
                      <a:spPr bwMode="auto">
                        <a:xfrm>
                          <a:off x="8584" y="5619"/>
                          <a:ext cx="1521" cy="52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1" name="Line 21"/>
                        <a:cNvSpPr>
                          <a:spLocks noChangeShapeType="1"/>
                        </a:cNvSpPr>
                      </a:nvSpPr>
                      <a:spPr bwMode="auto">
                        <a:xfrm>
                          <a:off x="1535" y="5422"/>
                          <a:ext cx="0" cy="1108"/>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2" name="Line 22"/>
                        <a:cNvSpPr>
                          <a:spLocks noChangeShapeType="1"/>
                        </a:cNvSpPr>
                      </a:nvSpPr>
                      <a:spPr bwMode="auto">
                        <a:xfrm>
                          <a:off x="7912" y="6022"/>
                          <a:ext cx="0" cy="86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3" name="Line 23"/>
                        <a:cNvSpPr>
                          <a:spLocks noChangeShapeType="1"/>
                        </a:cNvSpPr>
                      </a:nvSpPr>
                      <a:spPr bwMode="auto">
                        <a:xfrm>
                          <a:off x="6649" y="5619"/>
                          <a:ext cx="0" cy="26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4" name="Line 18"/>
                        <a:cNvSpPr>
                          <a:spLocks noChangeShapeType="1"/>
                        </a:cNvSpPr>
                      </a:nvSpPr>
                      <a:spPr bwMode="auto">
                        <a:xfrm flipH="1">
                          <a:off x="2088" y="3798"/>
                          <a:ext cx="23"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5" name="Line 19"/>
                        <a:cNvSpPr>
                          <a:spLocks noChangeShapeType="1"/>
                        </a:cNvSpPr>
                      </a:nvSpPr>
                      <a:spPr bwMode="auto">
                        <a:xfrm>
                          <a:off x="3747"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6" name="Line 24"/>
                        <a:cNvSpPr>
                          <a:spLocks noChangeShapeType="1"/>
                        </a:cNvSpPr>
                      </a:nvSpPr>
                      <a:spPr bwMode="auto">
                        <a:xfrm flipH="1">
                          <a:off x="6235" y="3798"/>
                          <a:ext cx="582"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7" name="Line 25"/>
                        <a:cNvSpPr>
                          <a:spLocks noChangeShapeType="1"/>
                        </a:cNvSpPr>
                      </a:nvSpPr>
                      <a:spPr bwMode="auto">
                        <a:xfrm>
                          <a:off x="8446" y="3798"/>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8" name="Line 26"/>
                        <a:cNvSpPr>
                          <a:spLocks noChangeShapeType="1"/>
                        </a:cNvSpPr>
                      </a:nvSpPr>
                      <a:spPr bwMode="auto">
                        <a:xfrm>
                          <a:off x="9966" y="3798"/>
                          <a:ext cx="691"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79" name="Line 27"/>
                        <a:cNvSpPr>
                          <a:spLocks noChangeShapeType="1"/>
                        </a:cNvSpPr>
                      </a:nvSpPr>
                      <a:spPr bwMode="auto">
                        <a:xfrm>
                          <a:off x="13560" y="3798"/>
                          <a:ext cx="0" cy="432"/>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5364" name="Text Box 4"/>
                        <a:cNvSpPr txBox="1">
                          <a:spLocks noChangeArrowheads="1"/>
                        </a:cNvSpPr>
                      </a:nvSpPr>
                      <a:spPr bwMode="auto">
                        <a:xfrm>
                          <a:off x="430" y="1846"/>
                          <a:ext cx="15810" cy="720"/>
                        </a:xfrm>
                        <a:prstGeom prst="rect">
                          <a:avLst/>
                        </a:prstGeom>
                        <a:solidFill>
                          <a:schemeClr val="accent3">
                            <a:lumMod val="75000"/>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spPr>
                      <a:txSp>
                        <a:txBody>
                          <a:bodyPr anchor="ctr">
                            <a:flatTx/>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solidFill>
                                  <a:schemeClr val="bg1"/>
                                </a:solidFill>
                                <a:latin typeface="+mn-lt"/>
                                <a:cs typeface="Arial" charset="0"/>
                              </a:rPr>
                              <a:t>Методы ознакомления дошкольников с природой</a:t>
                            </a:r>
                            <a:endParaRPr lang="ru-RU" dirty="0">
                              <a:solidFill>
                                <a:schemeClr val="bg1"/>
                              </a:solidFill>
                              <a:latin typeface="+mn-lt"/>
                              <a:cs typeface="Arial" charset="0"/>
                            </a:endParaRPr>
                          </a:p>
                        </a:txBody>
                        <a:useSpRect/>
                      </a:txSp>
                    </a:sp>
                    <a:sp>
                      <a:nvSpPr>
                        <a:cNvPr id="88081" name="Text Box 5"/>
                        <a:cNvSpPr txBox="1">
                          <a:spLocks noChangeArrowheads="1"/>
                        </a:cNvSpPr>
                      </a:nvSpPr>
                      <a:spPr bwMode="auto">
                        <a:xfrm>
                          <a:off x="1396"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dirty="0"/>
                              <a:t>Наглядные</a:t>
                            </a:r>
                          </a:p>
                        </a:txBody>
                        <a:useSpRect/>
                      </a:txSp>
                    </a:sp>
                    <a:sp>
                      <a:nvSpPr>
                        <a:cNvPr id="88082" name="Text Box 6"/>
                        <a:cNvSpPr txBox="1">
                          <a:spLocks noChangeArrowheads="1"/>
                        </a:cNvSpPr>
                      </a:nvSpPr>
                      <a:spPr bwMode="auto">
                        <a:xfrm>
                          <a:off x="6725" y="3148"/>
                          <a:ext cx="3266" cy="66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Практические</a:t>
                            </a:r>
                          </a:p>
                        </a:txBody>
                        <a:useSpRect/>
                      </a:txSp>
                    </a:sp>
                    <a:sp>
                      <a:nvSpPr>
                        <a:cNvPr id="88083" name="Text Box 7"/>
                        <a:cNvSpPr txBox="1">
                          <a:spLocks noChangeArrowheads="1"/>
                        </a:cNvSpPr>
                      </a:nvSpPr>
                      <a:spPr bwMode="auto">
                        <a:xfrm>
                          <a:off x="11877" y="3165"/>
                          <a:ext cx="3266" cy="663"/>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a:t>Словесные </a:t>
                            </a:r>
                          </a:p>
                        </a:txBody>
                        <a:useSpRect/>
                      </a:txSp>
                    </a:sp>
                    <a:sp>
                      <a:nvSpPr>
                        <a:cNvPr id="88084" name="Text Box 8"/>
                        <a:cNvSpPr txBox="1">
                          <a:spLocks noChangeArrowheads="1"/>
                        </a:cNvSpPr>
                      </a:nvSpPr>
                      <a:spPr bwMode="auto">
                        <a:xfrm>
                          <a:off x="568" y="4318"/>
                          <a:ext cx="1797" cy="1171"/>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en-US" altLang="ru-RU" sz="1600" b="1"/>
                              <a:t>Наблю</a:t>
                            </a:r>
                            <a:r>
                              <a:rPr lang="ru-RU" altLang="ru-RU" sz="1600" b="1"/>
                              <a:t>-</a:t>
                            </a:r>
                            <a:r>
                              <a:rPr lang="en-US" altLang="ru-RU" sz="1600" b="1"/>
                              <a:t>дения</a:t>
                            </a:r>
                            <a:endParaRPr lang="ru-RU" altLang="ru-RU" sz="1600"/>
                          </a:p>
                        </a:txBody>
                        <a:useSpRect/>
                      </a:txSp>
                    </a:sp>
                    <a:sp>
                      <a:nvSpPr>
                        <a:cNvPr id="88085" name="Text Box 9"/>
                        <a:cNvSpPr txBox="1">
                          <a:spLocks noChangeArrowheads="1"/>
                        </a:cNvSpPr>
                      </a:nvSpPr>
                      <a:spPr bwMode="auto">
                        <a:xfrm>
                          <a:off x="2503" y="4318"/>
                          <a:ext cx="2935" cy="182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Рассматри-вание картин,</a:t>
                            </a:r>
                          </a:p>
                          <a:p>
                            <a:pPr algn="ctr">
                              <a:lnSpc>
                                <a:spcPct val="90000"/>
                              </a:lnSpc>
                            </a:pPr>
                            <a:r>
                              <a:rPr lang="ru-RU" altLang="ru-RU" sz="1600" b="1"/>
                              <a:t>демонстрация</a:t>
                            </a:r>
                          </a:p>
                          <a:p>
                            <a:pPr algn="ctr">
                              <a:lnSpc>
                                <a:spcPct val="90000"/>
                              </a:lnSpc>
                            </a:pPr>
                            <a:r>
                              <a:rPr lang="ru-RU" altLang="ru-RU" sz="1600" b="1"/>
                              <a:t>фильмов</a:t>
                            </a:r>
                            <a:endParaRPr lang="ru-RU" altLang="ru-RU" sz="1600"/>
                          </a:p>
                        </a:txBody>
                        <a:useSpRect/>
                      </a:txSp>
                    </a:sp>
                    <a:sp>
                      <a:nvSpPr>
                        <a:cNvPr id="88086" name="Text Box 10"/>
                        <a:cNvSpPr txBox="1">
                          <a:spLocks noChangeArrowheads="1"/>
                        </a:cNvSpPr>
                      </a:nvSpPr>
                      <a:spPr bwMode="auto">
                        <a:xfrm>
                          <a:off x="568" y="6455"/>
                          <a:ext cx="4837" cy="4369"/>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Кратковременные</a:t>
                            </a:r>
                          </a:p>
                          <a:p>
                            <a:pPr>
                              <a:lnSpc>
                                <a:spcPct val="90000"/>
                              </a:lnSpc>
                              <a:spcAft>
                                <a:spcPts val="600"/>
                              </a:spcAft>
                              <a:buFont typeface="Arial" pitchFamily="34" charset="0"/>
                              <a:buChar char="•"/>
                            </a:pPr>
                            <a:r>
                              <a:rPr lang="ru-RU" altLang="ru-RU" sz="1600" b="1"/>
                              <a:t>Длительные</a:t>
                            </a:r>
                          </a:p>
                          <a:p>
                            <a:pPr>
                              <a:lnSpc>
                                <a:spcPct val="90000"/>
                              </a:lnSpc>
                              <a:spcAft>
                                <a:spcPts val="600"/>
                              </a:spcAft>
                              <a:buFont typeface="Arial" pitchFamily="34" charset="0"/>
                              <a:buChar char="•"/>
                            </a:pPr>
                            <a:r>
                              <a:rPr lang="ru-RU" altLang="ru-RU" sz="1600" b="1"/>
                              <a:t>Определение состояния </a:t>
                            </a:r>
                            <a:br>
                              <a:rPr lang="ru-RU" altLang="ru-RU" sz="1600" b="1"/>
                            </a:br>
                            <a:r>
                              <a:rPr lang="ru-RU" altLang="ru-RU" sz="1600" b="1"/>
                              <a:t>  предмета по отдельным </a:t>
                            </a:r>
                            <a:br>
                              <a:rPr lang="ru-RU" altLang="ru-RU" sz="1600" b="1"/>
                            </a:br>
                            <a:r>
                              <a:rPr lang="ru-RU" altLang="ru-RU" sz="1600" b="1"/>
                              <a:t>  признакам</a:t>
                            </a:r>
                          </a:p>
                          <a:p>
                            <a:pPr>
                              <a:lnSpc>
                                <a:spcPct val="90000"/>
                              </a:lnSpc>
                              <a:spcAft>
                                <a:spcPts val="600"/>
                              </a:spcAft>
                              <a:buFont typeface="Arial" pitchFamily="34" charset="0"/>
                              <a:buChar char="•"/>
                            </a:pPr>
                            <a:r>
                              <a:rPr lang="ru-RU" altLang="ru-RU" sz="1600" b="1"/>
                              <a:t>Восстановление картины</a:t>
                            </a:r>
                            <a:br>
                              <a:rPr lang="ru-RU" altLang="ru-RU" sz="1600" b="1"/>
                            </a:br>
                            <a:r>
                              <a:rPr lang="ru-RU" altLang="ru-RU" sz="1600" b="1"/>
                              <a:t>  целого по отдельным </a:t>
                            </a:r>
                            <a:br>
                              <a:rPr lang="ru-RU" altLang="ru-RU" sz="1600" b="1"/>
                            </a:br>
                            <a:r>
                              <a:rPr lang="ru-RU" altLang="ru-RU" sz="1600" b="1"/>
                              <a:t>  признакам</a:t>
                            </a:r>
                            <a:endParaRPr lang="ru-RU" altLang="ru-RU" sz="1600"/>
                          </a:p>
                        </a:txBody>
                        <a:useSpRect/>
                      </a:txSp>
                    </a:sp>
                    <a:sp>
                      <a:nvSpPr>
                        <a:cNvPr id="88087" name="Text Box 11"/>
                        <a:cNvSpPr txBox="1">
                          <a:spLocks noChangeArrowheads="1"/>
                        </a:cNvSpPr>
                      </a:nvSpPr>
                      <a:spPr bwMode="auto">
                        <a:xfrm>
                          <a:off x="5820" y="4318"/>
                          <a:ext cx="1659"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endParaRPr lang="ru-RU" altLang="ru-RU" sz="1600"/>
                          </a:p>
                          <a:p>
                            <a:pPr algn="ctr">
                              <a:lnSpc>
                                <a:spcPct val="90000"/>
                              </a:lnSpc>
                            </a:pPr>
                            <a:r>
                              <a:rPr lang="ru-RU" altLang="ru-RU" sz="1600" b="1"/>
                              <a:t>Игра</a:t>
                            </a:r>
                            <a:endParaRPr lang="ru-RU" altLang="ru-RU" sz="1600"/>
                          </a:p>
                        </a:txBody>
                        <a:useSpRect/>
                      </a:txSp>
                    </a:sp>
                    <a:sp>
                      <a:nvSpPr>
                        <a:cNvPr id="88088" name="Text Box 12"/>
                        <a:cNvSpPr txBox="1">
                          <a:spLocks noChangeArrowheads="1"/>
                        </a:cNvSpPr>
                      </a:nvSpPr>
                      <a:spPr bwMode="auto">
                        <a:xfrm>
                          <a:off x="7617" y="4318"/>
                          <a:ext cx="1872"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Труд </a:t>
                            </a:r>
                          </a:p>
                          <a:p>
                            <a:pPr algn="ctr">
                              <a:lnSpc>
                                <a:spcPct val="90000"/>
                              </a:lnSpc>
                            </a:pPr>
                            <a:r>
                              <a:rPr lang="ru-RU" altLang="ru-RU" sz="1600" b="1"/>
                              <a:t>в</a:t>
                            </a:r>
                          </a:p>
                          <a:p>
                            <a:pPr algn="ctr">
                              <a:lnSpc>
                                <a:spcPct val="90000"/>
                              </a:lnSpc>
                            </a:pPr>
                            <a:r>
                              <a:rPr lang="ru-RU" altLang="ru-RU" sz="1600" b="1"/>
                              <a:t>природе</a:t>
                            </a:r>
                            <a:endParaRPr lang="ru-RU" altLang="ru-RU" sz="1600"/>
                          </a:p>
                        </a:txBody>
                        <a:useSpRect/>
                      </a:txSp>
                    </a:sp>
                    <a:sp>
                      <a:nvSpPr>
                        <a:cNvPr id="88089" name="Text Box 13"/>
                        <a:cNvSpPr txBox="1">
                          <a:spLocks noChangeArrowheads="1"/>
                        </a:cNvSpPr>
                      </a:nvSpPr>
                      <a:spPr bwMode="auto">
                        <a:xfrm>
                          <a:off x="5820" y="5879"/>
                          <a:ext cx="3732" cy="494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pPr>
                            <a:r>
                              <a:rPr lang="ru-RU" altLang="ru-RU" sz="1600" b="1"/>
                              <a:t>Дидактические игры:</a:t>
                            </a:r>
                          </a:p>
                          <a:p>
                            <a:pPr marL="0" lvl="2">
                              <a:lnSpc>
                                <a:spcPct val="90000"/>
                              </a:lnSpc>
                              <a:buFont typeface="Symbol" pitchFamily="18" charset="2"/>
                              <a:buChar char="·"/>
                            </a:pPr>
                            <a:r>
                              <a:rPr lang="ru-RU" altLang="ru-RU" sz="1600"/>
                              <a:t>предметные,</a:t>
                            </a:r>
                          </a:p>
                          <a:p>
                            <a:pPr marL="0" lvl="2">
                              <a:lnSpc>
                                <a:spcPct val="90000"/>
                              </a:lnSpc>
                              <a:buFont typeface="Symbol" pitchFamily="18" charset="2"/>
                              <a:buChar char="·"/>
                            </a:pPr>
                            <a:r>
                              <a:rPr lang="ru-RU" altLang="ru-RU" sz="1600"/>
                              <a:t>настольно-печатные,</a:t>
                            </a:r>
                          </a:p>
                          <a:p>
                            <a:pPr marL="0" lvl="2">
                              <a:lnSpc>
                                <a:spcPct val="90000"/>
                              </a:lnSpc>
                              <a:buFont typeface="Symbol" pitchFamily="18" charset="2"/>
                              <a:buChar char="·"/>
                            </a:pPr>
                            <a:r>
                              <a:rPr lang="ru-RU" altLang="ru-RU" sz="1600"/>
                              <a:t>словесные</a:t>
                            </a:r>
                          </a:p>
                          <a:p>
                            <a:pPr marL="0" lvl="2">
                              <a:lnSpc>
                                <a:spcPct val="90000"/>
                              </a:lnSpc>
                              <a:buFont typeface="Symbol" pitchFamily="18" charset="2"/>
                              <a:buChar char="·"/>
                            </a:pPr>
                            <a:r>
                              <a:rPr lang="ru-RU" altLang="ru-RU" sz="1600"/>
                              <a:t>игровые упражнения и игры-занятия</a:t>
                            </a:r>
                          </a:p>
                          <a:p>
                            <a:pPr marL="0" lvl="1">
                              <a:lnSpc>
                                <a:spcPct val="90000"/>
                              </a:lnSpc>
                            </a:pPr>
                            <a:r>
                              <a:rPr lang="ru-RU" altLang="ru-RU" sz="1600" b="1"/>
                              <a:t>Подвижные игры</a:t>
                            </a:r>
                          </a:p>
                          <a:p>
                            <a:pPr>
                              <a:lnSpc>
                                <a:spcPct val="90000"/>
                              </a:lnSpc>
                            </a:pPr>
                            <a:r>
                              <a:rPr lang="ru-RU" altLang="ru-RU" sz="1600" b="1"/>
                              <a:t>Творческие игры </a:t>
                            </a:r>
                            <a:r>
                              <a:rPr lang="ru-RU" altLang="ru-RU" sz="1600"/>
                              <a:t>(в т.ч. строительные)</a:t>
                            </a:r>
                          </a:p>
                        </a:txBody>
                        <a:useSpRect/>
                      </a:txSp>
                    </a:sp>
                    <a:sp>
                      <a:nvSpPr>
                        <a:cNvPr id="88090" name="Text Box 14"/>
                        <a:cNvSpPr txBox="1">
                          <a:spLocks noChangeArrowheads="1"/>
                        </a:cNvSpPr>
                      </a:nvSpPr>
                      <a:spPr bwMode="auto">
                        <a:xfrm>
                          <a:off x="9967" y="6140"/>
                          <a:ext cx="2902" cy="2472"/>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Font typeface="Arial" pitchFamily="34" charset="0"/>
                              <a:buChar char="•"/>
                            </a:pPr>
                            <a:r>
                              <a:rPr lang="ru-RU" altLang="ru-RU" sz="1600" b="1"/>
                              <a:t>Индивидуаль</a:t>
                            </a:r>
                            <a:br>
                              <a:rPr lang="ru-RU" altLang="ru-RU" sz="1600" b="1"/>
                            </a:br>
                            <a:r>
                              <a:rPr lang="ru-RU" altLang="ru-RU" sz="1600" b="1"/>
                              <a:t>  ные поруче-</a:t>
                            </a:r>
                            <a:br>
                              <a:rPr lang="ru-RU" altLang="ru-RU" sz="1600" b="1"/>
                            </a:br>
                            <a:r>
                              <a:rPr lang="ru-RU" altLang="ru-RU" sz="1600" b="1"/>
                              <a:t>  ния</a:t>
                            </a:r>
                          </a:p>
                          <a:p>
                            <a:pPr>
                              <a:lnSpc>
                                <a:spcPct val="90000"/>
                              </a:lnSpc>
                              <a:buFont typeface="Arial" pitchFamily="34" charset="0"/>
                              <a:buChar char="•"/>
                            </a:pPr>
                            <a:r>
                              <a:rPr lang="ru-RU" altLang="ru-RU" sz="1600" b="1"/>
                              <a:t>Коллектив-</a:t>
                            </a:r>
                            <a:br>
                              <a:rPr lang="ru-RU" altLang="ru-RU" sz="1600" b="1"/>
                            </a:br>
                            <a:r>
                              <a:rPr lang="ru-RU" altLang="ru-RU" sz="1600" b="1"/>
                              <a:t>  ный труд</a:t>
                            </a:r>
                            <a:endParaRPr lang="ru-RU" altLang="ru-RU" sz="1600"/>
                          </a:p>
                        </a:txBody>
                        <a:useSpRect/>
                      </a:txSp>
                    </a:sp>
                    <a:sp>
                      <a:nvSpPr>
                        <a:cNvPr id="88091" name="Text Box 15"/>
                        <a:cNvSpPr txBox="1">
                          <a:spLocks noChangeArrowheads="1"/>
                        </a:cNvSpPr>
                      </a:nvSpPr>
                      <a:spPr bwMode="auto">
                        <a:xfrm>
                          <a:off x="11901" y="4318"/>
                          <a:ext cx="3317" cy="1301"/>
                        </a:xfrm>
                        <a:prstGeom prst="rect">
                          <a:avLst/>
                        </a:prstGeom>
                        <a:solidFill>
                          <a:srgbClr val="FFFFFF"/>
                        </a:solid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ctr">
                              <a:lnSpc>
                                <a:spcPct val="90000"/>
                              </a:lnSpc>
                              <a:buFont typeface="Times New Roman" pitchFamily="18" charset="0"/>
                              <a:buChar char="•"/>
                            </a:pPr>
                            <a:r>
                              <a:rPr lang="ru-RU" altLang="ru-RU" sz="1600" b="1" u="sng"/>
                              <a:t>Рассказ</a:t>
                            </a:r>
                          </a:p>
                          <a:p>
                            <a:pPr marL="0" lvl="1" algn="ctr">
                              <a:lnSpc>
                                <a:spcPct val="90000"/>
                              </a:lnSpc>
                              <a:buFont typeface="Times New Roman" pitchFamily="18" charset="0"/>
                              <a:buChar char="•"/>
                            </a:pPr>
                            <a:r>
                              <a:rPr lang="ru-RU" altLang="ru-RU" sz="1600" b="1"/>
                              <a:t>Беседа</a:t>
                            </a:r>
                          </a:p>
                          <a:p>
                            <a:pPr algn="ctr">
                              <a:lnSpc>
                                <a:spcPct val="90000"/>
                              </a:lnSpc>
                              <a:buFont typeface="Times New Roman" pitchFamily="18" charset="0"/>
                              <a:buChar char="•"/>
                            </a:pPr>
                            <a:r>
                              <a:rPr lang="ru-RU" altLang="ru-RU" sz="1600" b="1"/>
                              <a:t>Чтение</a:t>
                            </a:r>
                            <a:endParaRPr lang="ru-RU" altLang="ru-RU" sz="1600"/>
                          </a:p>
                        </a:txBody>
                        <a:useSpRect/>
                      </a:txSp>
                    </a:sp>
                    <a:sp>
                      <a:nvSpPr>
                        <a:cNvPr id="88092" name="Line 16"/>
                        <a:cNvSpPr>
                          <a:spLocks noChangeShapeType="1"/>
                        </a:cNvSpPr>
                      </a:nvSpPr>
                      <a:spPr bwMode="auto">
                        <a:xfrm>
                          <a:off x="3056" y="2627"/>
                          <a:ext cx="0" cy="520"/>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3" name="Line 17"/>
                        <a:cNvSpPr>
                          <a:spLocks noChangeShapeType="1"/>
                        </a:cNvSpPr>
                      </a:nvSpPr>
                      <a:spPr bwMode="auto">
                        <a:xfrm>
                          <a:off x="13528" y="2566"/>
                          <a:ext cx="32" cy="581"/>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88094" name="Text Box 20"/>
                        <a:cNvSpPr txBox="1">
                          <a:spLocks noChangeArrowheads="1"/>
                        </a:cNvSpPr>
                      </a:nvSpPr>
                      <a:spPr bwMode="auto">
                        <a:xfrm>
                          <a:off x="9616" y="4318"/>
                          <a:ext cx="1871" cy="130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Элемен-тарные опыты</a:t>
                            </a:r>
                            <a:endParaRPr lang="ru-RU" altLang="ru-RU" sz="1600"/>
                          </a:p>
                        </a:txBody>
                        <a:useSpRect/>
                      </a:txSp>
                    </a:sp>
                    <a:sp>
                      <a:nvSpPr>
                        <a:cNvPr id="88095" name="Line 3"/>
                        <a:cNvSpPr>
                          <a:spLocks noChangeShapeType="1"/>
                        </a:cNvSpPr>
                      </a:nvSpPr>
                      <a:spPr bwMode="auto">
                        <a:xfrm>
                          <a:off x="8446" y="2523"/>
                          <a:ext cx="0" cy="624"/>
                        </a:xfrm>
                        <a:prstGeom prst="line">
                          <a:avLst/>
                        </a:prstGeom>
                        <a:noFill/>
                        <a:ln w="19050">
                          <a:solidFill>
                            <a:srgbClr val="000000"/>
                          </a:solidFill>
                          <a:round/>
                          <a:headEnd/>
                          <a:tailEnd type="stealth" w="med" len="lg"/>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lc:lockedCanvas>
              </a:graphicData>
            </a:graphic>
          </wp:inline>
        </w:drawing>
      </w:r>
    </w:p>
    <w:p w:rsidR="00B7215B" w:rsidRPr="000B370E" w:rsidRDefault="00B7215B" w:rsidP="00BA21E8">
      <w:pPr>
        <w:pStyle w:val="a9"/>
        <w:spacing w:line="276" w:lineRule="auto"/>
        <w:jc w:val="center"/>
        <w:rPr>
          <w:rFonts w:ascii="Times New Roman" w:hAnsi="Times New Roman" w:cs="Times New Roman"/>
          <w:sz w:val="24"/>
          <w:szCs w:val="24"/>
        </w:rPr>
      </w:pPr>
      <w:r w:rsidRPr="000B370E">
        <w:rPr>
          <w:rFonts w:ascii="Times New Roman" w:hAnsi="Times New Roman" w:cs="Times New Roman"/>
          <w:noProof/>
          <w:sz w:val="24"/>
          <w:szCs w:val="24"/>
          <w:lang w:eastAsia="ru-RU"/>
        </w:rPr>
        <w:lastRenderedPageBreak/>
        <w:drawing>
          <wp:inline distT="0" distB="0" distL="0" distR="0">
            <wp:extent cx="4010025" cy="4505325"/>
            <wp:effectExtent l="19050" t="0" r="0" b="0"/>
            <wp:docPr id="75" name="Объект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2400" cy="5200650"/>
                      <a:chOff x="2590800" y="1484313"/>
                      <a:chExt cx="3962400" cy="5200650"/>
                    </a:xfrm>
                  </a:grpSpPr>
                  <a:grpSp>
                    <a:nvGrpSpPr>
                      <a:cNvPr id="89091" name="Группа 19"/>
                      <a:cNvGrpSpPr>
                        <a:grpSpLocks/>
                      </a:cNvGrpSpPr>
                    </a:nvGrpSpPr>
                    <a:grpSpPr bwMode="auto">
                      <a:xfrm>
                        <a:off x="2590800" y="1484313"/>
                        <a:ext cx="3962400" cy="5200650"/>
                        <a:chOff x="2591253" y="1484784"/>
                        <a:chExt cx="3961494" cy="5200220"/>
                      </a:xfrm>
                    </a:grpSpPr>
                    <a:sp>
                      <a:nvSpPr>
                        <a:cNvPr id="89094" name="Oval 13"/>
                        <a:cNvSpPr>
                          <a:spLocks noChangeArrowheads="1"/>
                        </a:cNvSpPr>
                      </a:nvSpPr>
                      <a:spPr bwMode="auto">
                        <a:xfrm rot="-2754773">
                          <a:off x="4168550" y="5809306"/>
                          <a:ext cx="892656" cy="858739"/>
                        </a:xfrm>
                        <a:prstGeom prst="ellipse">
                          <a:avLst/>
                        </a:prstGeom>
                        <a:gradFill rotWithShape="0">
                          <a:gsLst>
                            <a:gs pos="0">
                              <a:srgbClr val="4D0808"/>
                            </a:gs>
                            <a:gs pos="30000">
                              <a:srgbClr val="FF0300"/>
                            </a:gs>
                            <a:gs pos="55000">
                              <a:srgbClr val="FF7A00"/>
                            </a:gs>
                            <a:gs pos="100000">
                              <a:srgbClr val="FFF200"/>
                            </a:gs>
                          </a:gsLst>
                          <a:lin ang="189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5" name="AutoShape 14"/>
                        <a:cNvSpPr>
                          <a:spLocks noChangeArrowheads="1"/>
                        </a:cNvSpPr>
                      </a:nvSpPr>
                      <a:spPr bwMode="auto">
                        <a:xfrm>
                          <a:off x="4438768" y="5373216"/>
                          <a:ext cx="335607" cy="407120"/>
                        </a:xfrm>
                        <a:prstGeom prst="upArrow">
                          <a:avLst>
                            <a:gd name="adj1" fmla="val 35917"/>
                            <a:gd name="adj2" fmla="val 58166"/>
                          </a:avLst>
                        </a:prstGeom>
                        <a:solidFill>
                          <a:srgbClr val="FF0000"/>
                        </a:solidFill>
                        <a:ln w="9525">
                          <a:solidFill>
                            <a:srgbClr val="FF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grpSp>
                      <a:nvGrpSpPr>
                        <a:cNvPr id="5" name="Группа 17"/>
                        <a:cNvGrpSpPr>
                          <a:grpSpLocks/>
                        </a:cNvGrpSpPr>
                      </a:nvGrpSpPr>
                      <a:grpSpPr bwMode="auto">
                        <a:xfrm>
                          <a:off x="2591253" y="1484784"/>
                          <a:ext cx="3961494" cy="3888432"/>
                          <a:chOff x="2123728" y="1628800"/>
                          <a:chExt cx="4391434" cy="4437112"/>
                        </a:xfrm>
                      </a:grpSpPr>
                      <a:sp>
                        <a:nvSpPr>
                          <a:cNvPr id="89097" name="Oval 3"/>
                          <a:cNvSpPr>
                            <a:spLocks noChangeArrowheads="1"/>
                          </a:cNvSpPr>
                        </a:nvSpPr>
                        <a:spPr bwMode="auto">
                          <a:xfrm>
                            <a:off x="2123728" y="1628800"/>
                            <a:ext cx="4391434" cy="4437112"/>
                          </a:xfrm>
                          <a:prstGeom prst="ellipse">
                            <a:avLst/>
                          </a:prstGeom>
                          <a:gradFill rotWithShape="0">
                            <a:gsLst>
                              <a:gs pos="0">
                                <a:srgbClr val="5E9EFF"/>
                              </a:gs>
                              <a:gs pos="39999">
                                <a:srgbClr val="85C2FF"/>
                              </a:gs>
                              <a:gs pos="70000">
                                <a:srgbClr val="C4D6EB"/>
                              </a:gs>
                              <a:gs pos="100000">
                                <a:srgbClr val="FFEBFA"/>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8" name="Oval 4"/>
                          <a:cNvSpPr>
                            <a:spLocks noChangeArrowheads="1"/>
                          </a:cNvSpPr>
                        </a:nvSpPr>
                        <a:spPr bwMode="auto">
                          <a:xfrm>
                            <a:off x="2536484" y="2378304"/>
                            <a:ext cx="3568343" cy="3604466"/>
                          </a:xfrm>
                          <a:prstGeom prst="ellipse">
                            <a:avLst/>
                          </a:prstGeom>
                          <a:gradFill rotWithShape="0">
                            <a:gsLst>
                              <a:gs pos="0">
                                <a:srgbClr val="03D4A8"/>
                              </a:gs>
                              <a:gs pos="25000">
                                <a:srgbClr val="21D6E0"/>
                              </a:gs>
                              <a:gs pos="75000">
                                <a:srgbClr val="0087E6"/>
                              </a:gs>
                              <a:gs pos="100000">
                                <a:srgbClr val="005CBF"/>
                              </a:gs>
                            </a:gsLst>
                            <a:lin ang="54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099" name="Oval 5"/>
                          <a:cNvSpPr>
                            <a:spLocks noChangeArrowheads="1"/>
                          </a:cNvSpPr>
                        </a:nvSpPr>
                        <a:spPr bwMode="auto">
                          <a:xfrm>
                            <a:off x="2949240" y="3137589"/>
                            <a:ext cx="2744041" cy="2773042"/>
                          </a:xfrm>
                          <a:prstGeom prst="ellipse">
                            <a:avLst/>
                          </a:prstGeom>
                          <a:gradFill rotWithShape="0">
                            <a:gsLst>
                              <a:gs pos="0">
                                <a:srgbClr val="FF0066"/>
                              </a:gs>
                              <a:gs pos="100000">
                                <a:srgbClr val="FF99CC"/>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0" name="Oval 6"/>
                          <a:cNvSpPr>
                            <a:spLocks noChangeArrowheads="1"/>
                          </a:cNvSpPr>
                        </a:nvSpPr>
                        <a:spPr bwMode="auto">
                          <a:xfrm>
                            <a:off x="3360786" y="3913992"/>
                            <a:ext cx="1922160" cy="1941619"/>
                          </a:xfrm>
                          <a:prstGeom prst="ellipse">
                            <a:avLst/>
                          </a:prstGeom>
                          <a:gradFill rotWithShape="0">
                            <a:gsLst>
                              <a:gs pos="0">
                                <a:srgbClr val="FBEAC7"/>
                              </a:gs>
                              <a:gs pos="17999">
                                <a:srgbClr val="FEE7F2"/>
                              </a:gs>
                              <a:gs pos="36000">
                                <a:srgbClr val="FAC77D"/>
                              </a:gs>
                              <a:gs pos="61000">
                                <a:srgbClr val="FBA97D"/>
                              </a:gs>
                              <a:gs pos="82001">
                                <a:srgbClr val="FBD49C"/>
                              </a:gs>
                              <a:gs pos="100000">
                                <a:srgbClr val="FEE7F2"/>
                              </a:gs>
                            </a:gsLst>
                            <a:lin ang="2700000" scaled="1"/>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1" name="Oval 7"/>
                          <a:cNvSpPr>
                            <a:spLocks noChangeArrowheads="1"/>
                          </a:cNvSpPr>
                        </a:nvSpPr>
                        <a:spPr bwMode="auto">
                          <a:xfrm>
                            <a:off x="3773542" y="4690395"/>
                            <a:ext cx="1097858" cy="1108972"/>
                          </a:xfrm>
                          <a:prstGeom prst="ellipse">
                            <a:avLst/>
                          </a:prstGeom>
                          <a:gradFill rotWithShape="0">
                            <a:gsLst>
                              <a:gs pos="0">
                                <a:srgbClr val="FF0000"/>
                              </a:gs>
                              <a:gs pos="100000">
                                <a:srgbClr val="FF7C80"/>
                              </a:gs>
                            </a:gsLst>
                            <a:path path="shape">
                              <a:fillToRect l="50000" t="50000" r="50000" b="50000"/>
                            </a:path>
                          </a:gradFill>
                          <a:ln w="9525">
                            <a:no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89102" name="WordArt 8"/>
                          <a:cNvSpPr>
                            <a:spLocks noChangeArrowheads="1" noChangeShapeType="1" noTextEdit="1"/>
                          </a:cNvSpPr>
                        </a:nvSpPr>
                        <a:spPr bwMode="auto">
                          <a:xfrm>
                            <a:off x="2864510" y="1962592"/>
                            <a:ext cx="2955866" cy="1319274"/>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Природа родного края</a:t>
                              </a:r>
                            </a:p>
                          </a:txBody>
                          <a:useSpRect/>
                        </a:txSp>
                      </a:sp>
                      <a:sp>
                        <a:nvSpPr>
                          <a:cNvPr id="89103" name="WordArt 9"/>
                          <a:cNvSpPr>
                            <a:spLocks noChangeArrowheads="1" noChangeShapeType="1" noTextEdit="1"/>
                          </a:cNvSpPr>
                        </a:nvSpPr>
                        <a:spPr bwMode="auto">
                          <a:xfrm>
                            <a:off x="3155013" y="2587383"/>
                            <a:ext cx="2268343" cy="972032"/>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Истоки отношения к природе</a:t>
                              </a:r>
                            </a:p>
                          </a:txBody>
                          <a:useSpRect/>
                        </a:txSp>
                      </a:sp>
                      <a:sp>
                        <a:nvSpPr>
                          <a:cNvPr id="89104" name="WordArt 10"/>
                          <a:cNvSpPr>
                            <a:spLocks noChangeArrowheads="1" noChangeShapeType="1" noTextEdit="1"/>
                          </a:cNvSpPr>
                        </a:nvSpPr>
                        <a:spPr bwMode="auto">
                          <a:xfrm>
                            <a:off x="2997657" y="2955409"/>
                            <a:ext cx="2643575" cy="1576037"/>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Традиции и культура народа</a:t>
                              </a:r>
                            </a:p>
                          </a:txBody>
                          <a:useSpRect/>
                        </a:txSp>
                      </a:sp>
                      <a:sp>
                        <a:nvSpPr>
                          <a:cNvPr id="89105" name="WordArt 11"/>
                          <a:cNvSpPr>
                            <a:spLocks noChangeArrowheads="1" noChangeShapeType="1" noTextEdit="1"/>
                          </a:cNvSpPr>
                        </a:nvSpPr>
                        <a:spPr bwMode="auto">
                          <a:xfrm>
                            <a:off x="3636763" y="3464045"/>
                            <a:ext cx="1343575" cy="449947"/>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dirty="0">
                                  <a:ln w="9525">
                                    <a:solidFill>
                                      <a:srgbClr val="000000"/>
                                    </a:solidFill>
                                    <a:round/>
                                    <a:headEnd/>
                                    <a:tailEnd/>
                                  </a:ln>
                                  <a:solidFill>
                                    <a:srgbClr val="000000"/>
                                  </a:solidFill>
                                  <a:latin typeface="Arial"/>
                                  <a:cs typeface="Arial"/>
                                </a:rPr>
                                <a:t>Малая Родина</a:t>
                              </a:r>
                            </a:p>
                          </a:txBody>
                          <a:useSpRect/>
                        </a:txSp>
                      </a:sp>
                      <a:sp>
                        <a:nvSpPr>
                          <a:cNvPr id="89106" name="WordArt 12"/>
                          <a:cNvSpPr>
                            <a:spLocks noChangeArrowheads="1" noChangeShapeType="1" noTextEdit="1"/>
                          </a:cNvSpPr>
                        </a:nvSpPr>
                        <a:spPr bwMode="auto">
                          <a:xfrm>
                            <a:off x="3911531" y="4273460"/>
                            <a:ext cx="823091" cy="416935"/>
                          </a:xfrm>
                          <a:prstGeom prst="rect">
                            <a:avLst/>
                          </a:prstGeom>
                        </a:spPr>
                        <a:txSp>
                          <a:txBody>
                            <a:bodyPr spcFirstLastPara="1" wrap="none" numCol="1" fromWordArt="1">
                              <a:prstTxWarp prst="textArchUp">
                                <a:avLst>
                                  <a:gd name="adj" fmla="val 10800004"/>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2000" kern="10">
                                  <a:ln w="9525">
                                    <a:solidFill>
                                      <a:srgbClr val="000000"/>
                                    </a:solidFill>
                                    <a:round/>
                                    <a:headEnd/>
                                    <a:tailEnd/>
                                  </a:ln>
                                  <a:solidFill>
                                    <a:srgbClr val="000000"/>
                                  </a:solidFill>
                                  <a:latin typeface="Arial"/>
                                  <a:cs typeface="Arial"/>
                                </a:rPr>
                                <a:t>Семья</a:t>
                              </a:r>
                            </a:p>
                          </a:txBody>
                          <a:useSpRect/>
                        </a:txSp>
                      </a:sp>
                      <a:sp>
                        <a:nvSpPr>
                          <a:cNvPr id="89107" name="WordArt 15"/>
                          <a:cNvSpPr>
                            <a:spLocks noChangeArrowheads="1" noChangeShapeType="1" noTextEdit="1"/>
                          </a:cNvSpPr>
                        </a:nvSpPr>
                        <a:spPr bwMode="auto">
                          <a:xfrm>
                            <a:off x="3923928" y="5301208"/>
                            <a:ext cx="864096" cy="288032"/>
                          </a:xfrm>
                          <a:prstGeom prst="rect">
                            <a:avLst/>
                          </a:prstGeom>
                        </a:spPr>
                        <a:txSp>
                          <a:txBody>
                            <a:bodyPr wrap="none" numCol="1" fromWordArt="1">
                              <a:prstTxWarp prst="textCanDown">
                                <a:avLst>
                                  <a:gd name="adj" fmla="val 33333"/>
                                </a:avLst>
                              </a:prstTxWarp>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sz="3600" kern="10">
                                  <a:ln w="9525">
                                    <a:solidFill>
                                      <a:srgbClr val="000000"/>
                                    </a:solidFill>
                                    <a:round/>
                                    <a:headEnd/>
                                    <a:tailEnd/>
                                  </a:ln>
                                  <a:solidFill>
                                    <a:srgbClr val="000000"/>
                                  </a:solidFill>
                                  <a:latin typeface="Times New Roman"/>
                                  <a:cs typeface="Times New Roman"/>
                                </a:rPr>
                                <a:t>Ребенок</a:t>
                              </a:r>
                            </a:p>
                          </a:txBody>
                          <a:useSpRect/>
                        </a:txSp>
                      </a:sp>
                    </a:grpSp>
                  </a:grpSp>
                </lc:lockedCanvas>
              </a:graphicData>
            </a:graphic>
          </wp:inline>
        </w:drawing>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2.5.4.</w:t>
      </w:r>
      <w:r w:rsidR="00A27CCF">
        <w:rPr>
          <w:rFonts w:ascii="Times New Roman" w:hAnsi="Times New Roman" w:cs="Times New Roman"/>
          <w:b/>
          <w:sz w:val="24"/>
          <w:szCs w:val="24"/>
        </w:rPr>
        <w:t>3.</w:t>
      </w:r>
      <w:r w:rsidR="00B45B33">
        <w:rPr>
          <w:rFonts w:ascii="Times New Roman" w:hAnsi="Times New Roman" w:cs="Times New Roman"/>
          <w:b/>
          <w:sz w:val="24"/>
          <w:szCs w:val="24"/>
        </w:rPr>
        <w:t>Ребенок и мир природы.</w:t>
      </w:r>
      <w:r w:rsidRPr="000B370E">
        <w:rPr>
          <w:rFonts w:ascii="Times New Roman" w:hAnsi="Times New Roman" w:cs="Times New Roman"/>
          <w:b/>
          <w:sz w:val="24"/>
          <w:szCs w:val="24"/>
        </w:rPr>
        <w:t xml:space="preserve"> Задачи ознакомления дошкольников с социальным миром: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Сформировать у ребенка представление о себе как о представителе человеческого рода.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Сформировать у ребенка представлений о людях, живущих на Земле, об их чувствах, </w:t>
      </w:r>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поступках</w:t>
      </w:r>
      <w:proofErr w:type="gramEnd"/>
      <w:r w:rsidRPr="000B370E">
        <w:rPr>
          <w:rFonts w:ascii="Times New Roman" w:hAnsi="Times New Roman" w:cs="Times New Roman"/>
          <w:sz w:val="24"/>
          <w:szCs w:val="24"/>
        </w:rPr>
        <w:t xml:space="preserve">, правах и обязанностях; о разнообразной деятельности людей.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На основе познания развивать творческую, свободную личность, обладающую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чувством собственного достоинства и уважением к людям.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Триединая функция знаний о социальном мире: </w:t>
      </w:r>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Знания должны нести информацию (информативность знаний. </w:t>
      </w:r>
      <w:proofErr w:type="gramEnd"/>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Знания должны вызывать эмоции, чувства, отношения (</w:t>
      </w:r>
      <w:proofErr w:type="spellStart"/>
      <w:r w:rsidRPr="000B370E">
        <w:rPr>
          <w:rFonts w:ascii="Times New Roman" w:hAnsi="Times New Roman" w:cs="Times New Roman"/>
          <w:sz w:val="24"/>
          <w:szCs w:val="24"/>
        </w:rPr>
        <w:t>эмоциогенность</w:t>
      </w:r>
      <w:proofErr w:type="spellEnd"/>
      <w:r w:rsidRPr="000B370E">
        <w:rPr>
          <w:rFonts w:ascii="Times New Roman" w:hAnsi="Times New Roman" w:cs="Times New Roman"/>
          <w:sz w:val="24"/>
          <w:szCs w:val="24"/>
        </w:rPr>
        <w:t xml:space="preserve"> знаний).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Знания должны побуждать к деятельности, поступкам (побудительность).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организации образовательной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Познавательные эвристические беседы.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Чтение художественной литературы.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Изобразительная и конструктивная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Экспериментирование и опыты.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Музыка.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Игры (сюжетно-ролевые, драматизации,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Наблюдения.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Трудовая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Праздники и развлечения. </w:t>
      </w:r>
    </w:p>
    <w:p w:rsidR="00B7215B"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Индивидуальные беседы</w:t>
      </w:r>
    </w:p>
    <w:p w:rsidR="00B45B33" w:rsidRDefault="00B45B33" w:rsidP="00915456">
      <w:pPr>
        <w:pStyle w:val="a9"/>
        <w:spacing w:line="276" w:lineRule="auto"/>
        <w:jc w:val="both"/>
        <w:rPr>
          <w:rFonts w:ascii="Times New Roman" w:hAnsi="Times New Roman" w:cs="Times New Roman"/>
          <w:sz w:val="24"/>
          <w:szCs w:val="24"/>
        </w:rPr>
      </w:pPr>
    </w:p>
    <w:p w:rsidR="00B45B33" w:rsidRPr="00B45B33" w:rsidRDefault="00B45B33" w:rsidP="00915456">
      <w:pPr>
        <w:pStyle w:val="a9"/>
        <w:spacing w:line="276" w:lineRule="auto"/>
        <w:jc w:val="both"/>
        <w:rPr>
          <w:rFonts w:ascii="Times New Roman" w:hAnsi="Times New Roman" w:cs="Times New Roman"/>
          <w:b/>
          <w:sz w:val="24"/>
          <w:szCs w:val="24"/>
        </w:rPr>
      </w:pPr>
      <w:r w:rsidRPr="00B45B33">
        <w:rPr>
          <w:rFonts w:ascii="Times New Roman" w:hAnsi="Times New Roman" w:cs="Times New Roman"/>
          <w:b/>
          <w:sz w:val="24"/>
          <w:szCs w:val="24"/>
        </w:rPr>
        <w:lastRenderedPageBreak/>
        <w:t>2.5.4.4</w:t>
      </w:r>
      <w:r>
        <w:rPr>
          <w:rFonts w:ascii="Times New Roman" w:hAnsi="Times New Roman" w:cs="Times New Roman"/>
          <w:b/>
          <w:sz w:val="24"/>
          <w:szCs w:val="24"/>
        </w:rPr>
        <w:t>.Ознакомление с социальным  миром</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noProof/>
          <w:sz w:val="24"/>
          <w:szCs w:val="24"/>
          <w:lang w:eastAsia="ru-RU"/>
        </w:rPr>
        <w:drawing>
          <wp:inline distT="0" distB="0" distL="0" distR="0">
            <wp:extent cx="5940425" cy="3874244"/>
            <wp:effectExtent l="19050" t="0" r="3175" b="0"/>
            <wp:docPr id="76" name="Объект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400" cy="5400675"/>
                      <a:chOff x="395288" y="692150"/>
                      <a:chExt cx="8280400" cy="5400675"/>
                    </a:xfrm>
                  </a:grpSpPr>
                  <a:grpSp>
                    <a:nvGrpSpPr>
                      <a:cNvPr id="91138" name="Group 2"/>
                      <a:cNvGrpSpPr>
                        <a:grpSpLocks/>
                      </a:cNvGrpSpPr>
                    </a:nvGrpSpPr>
                    <a:grpSpPr bwMode="auto">
                      <a:xfrm>
                        <a:off x="395288" y="692150"/>
                        <a:ext cx="8280400" cy="5400675"/>
                        <a:chOff x="432" y="1827"/>
                        <a:chExt cx="15953" cy="11169"/>
                      </a:xfrm>
                    </a:grpSpPr>
                    <a:grpSp>
                      <a:nvGrpSpPr>
                        <a:cNvPr id="3" name="Group 3"/>
                        <a:cNvGrpSpPr>
                          <a:grpSpLocks/>
                        </a:cNvGrpSpPr>
                      </a:nvGrpSpPr>
                      <a:grpSpPr bwMode="auto">
                        <a:xfrm>
                          <a:off x="432" y="3763"/>
                          <a:ext cx="15953" cy="2532"/>
                          <a:chOff x="432" y="4255"/>
                          <a:chExt cx="15953" cy="2532"/>
                        </a:xfrm>
                      </a:grpSpPr>
                      <a:sp>
                        <a:nvSpPr>
                          <a:cNvPr id="91147" name="AutoShape 4"/>
                          <a:cNvSpPr>
                            <a:spLocks noChangeArrowheads="1"/>
                          </a:cNvSpPr>
                        </a:nvSpPr>
                        <a:spPr bwMode="auto">
                          <a:xfrm>
                            <a:off x="432" y="4258"/>
                            <a:ext cx="3798" cy="2529"/>
                          </a:xfrm>
                          <a:prstGeom prst="wedgeRoundRectCallout">
                            <a:avLst>
                              <a:gd name="adj1" fmla="val 49606"/>
                              <a:gd name="adj2" fmla="val -73046"/>
                              <a:gd name="adj3" fmla="val 16667"/>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Методы,</a:t>
                              </a:r>
                            </a:p>
                            <a:p>
                              <a:pPr algn="ctr">
                                <a:lnSpc>
                                  <a:spcPct val="90000"/>
                                </a:lnSpc>
                              </a:pPr>
                              <a:r>
                                <a:rPr lang="ru-RU" altLang="ru-RU" sz="1600" b="1"/>
                                <a:t>повышающие</a:t>
                              </a:r>
                            </a:p>
                            <a:p>
                              <a:pPr algn="ctr">
                                <a:lnSpc>
                                  <a:spcPct val="90000"/>
                                </a:lnSpc>
                              </a:pPr>
                              <a:r>
                                <a:rPr lang="ru-RU" altLang="ru-RU" sz="1600" b="1"/>
                                <a:t>познавательную</a:t>
                              </a:r>
                            </a:p>
                            <a:p>
                              <a:pPr algn="ctr">
                                <a:lnSpc>
                                  <a:spcPct val="90000"/>
                                </a:lnSpc>
                              </a:pPr>
                              <a:r>
                                <a:rPr lang="ru-RU" altLang="ru-RU" sz="1600" b="1"/>
                                <a:t>активность</a:t>
                              </a:r>
                              <a:endParaRPr lang="ru-RU" altLang="ru-RU" sz="1600"/>
                            </a:p>
                          </a:txBody>
                          <a:useSpRect/>
                        </a:txSp>
                      </a:sp>
                      <a:sp>
                        <a:nvSpPr>
                          <a:cNvPr id="91148" name="AutoShape 5"/>
                          <a:cNvSpPr>
                            <a:spLocks noChangeArrowheads="1"/>
                          </a:cNvSpPr>
                        </a:nvSpPr>
                        <a:spPr bwMode="auto">
                          <a:xfrm>
                            <a:off x="4464" y="4258"/>
                            <a:ext cx="3798" cy="2529"/>
                          </a:xfrm>
                          <a:prstGeom prst="wedgeRoundRectCallout">
                            <a:avLst>
                              <a:gd name="adj1" fmla="val -8759"/>
                              <a:gd name="adj2" fmla="val -72060"/>
                              <a:gd name="adj3" fmla="val 16667"/>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Методы,</a:t>
                              </a:r>
                            </a:p>
                            <a:p>
                              <a:pPr algn="ctr">
                                <a:lnSpc>
                                  <a:spcPct val="90000"/>
                                </a:lnSpc>
                              </a:pPr>
                              <a:r>
                                <a:rPr lang="ru-RU" altLang="ru-RU" sz="1600" b="1"/>
                                <a:t>вызывающие</a:t>
                              </a:r>
                            </a:p>
                            <a:p>
                              <a:pPr algn="ctr">
                                <a:lnSpc>
                                  <a:spcPct val="90000"/>
                                </a:lnSpc>
                              </a:pPr>
                              <a:r>
                                <a:rPr lang="ru-RU" altLang="ru-RU" sz="1600" b="1"/>
                                <a:t>эмоциональную</a:t>
                              </a:r>
                            </a:p>
                            <a:p>
                              <a:pPr algn="ctr">
                                <a:lnSpc>
                                  <a:spcPct val="90000"/>
                                </a:lnSpc>
                              </a:pPr>
                              <a:r>
                                <a:rPr lang="ru-RU" altLang="ru-RU" sz="1600" b="1"/>
                                <a:t>активность</a:t>
                              </a:r>
                              <a:endParaRPr lang="ru-RU" altLang="ru-RU" sz="1600"/>
                            </a:p>
                          </a:txBody>
                          <a:useSpRect/>
                        </a:txSp>
                      </a:sp>
                      <a:sp>
                        <a:nvSpPr>
                          <a:cNvPr id="91149" name="AutoShape 6"/>
                          <a:cNvSpPr>
                            <a:spLocks noChangeArrowheads="1"/>
                          </a:cNvSpPr>
                        </a:nvSpPr>
                        <a:spPr bwMode="auto">
                          <a:xfrm>
                            <a:off x="8505" y="4255"/>
                            <a:ext cx="3798" cy="2529"/>
                          </a:xfrm>
                          <a:prstGeom prst="wedgeRoundRectCallout">
                            <a:avLst>
                              <a:gd name="adj1" fmla="val -33250"/>
                              <a:gd name="adj2" fmla="val -71856"/>
                              <a:gd name="adj3" fmla="val 16667"/>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Методы,</a:t>
                              </a:r>
                            </a:p>
                            <a:p>
                              <a:pPr algn="ctr">
                                <a:lnSpc>
                                  <a:spcPct val="90000"/>
                                </a:lnSpc>
                              </a:pPr>
                              <a:r>
                                <a:rPr lang="ru-RU" altLang="ru-RU" sz="1600" b="1"/>
                                <a:t>способствующие взаимосвязи</a:t>
                              </a:r>
                            </a:p>
                            <a:p>
                              <a:pPr algn="ctr">
                                <a:lnSpc>
                                  <a:spcPct val="90000"/>
                                </a:lnSpc>
                              </a:pPr>
                              <a:r>
                                <a:rPr lang="ru-RU" altLang="ru-RU" sz="1600" b="1"/>
                                <a:t>различных видов деятельности</a:t>
                              </a:r>
                              <a:endParaRPr lang="ru-RU" altLang="ru-RU" sz="1600"/>
                            </a:p>
                          </a:txBody>
                          <a:useSpRect/>
                        </a:txSp>
                      </a:sp>
                      <a:sp>
                        <a:nvSpPr>
                          <a:cNvPr id="91150" name="AutoShape 7"/>
                          <a:cNvSpPr>
                            <a:spLocks noChangeArrowheads="1"/>
                          </a:cNvSpPr>
                        </a:nvSpPr>
                        <a:spPr bwMode="auto">
                          <a:xfrm>
                            <a:off x="12587" y="4255"/>
                            <a:ext cx="3798" cy="2529"/>
                          </a:xfrm>
                          <a:prstGeom prst="wedgeRoundRectCallout">
                            <a:avLst>
                              <a:gd name="adj1" fmla="val -40866"/>
                              <a:gd name="adj2" fmla="val -72741"/>
                              <a:gd name="adj3" fmla="val 16667"/>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Методы</a:t>
                              </a:r>
                            </a:p>
                            <a:p>
                              <a:pPr algn="ctr">
                                <a:lnSpc>
                                  <a:spcPct val="90000"/>
                                </a:lnSpc>
                              </a:pPr>
                              <a:r>
                                <a:rPr lang="ru-RU" altLang="ru-RU" sz="1600" b="1"/>
                                <a:t>Коррекции</a:t>
                              </a:r>
                              <a:br>
                                <a:rPr lang="ru-RU" altLang="ru-RU" sz="1600" b="1"/>
                              </a:br>
                              <a:r>
                                <a:rPr lang="ru-RU" altLang="ru-RU" sz="1600" b="1"/>
                                <a:t>и  уточнения</a:t>
                              </a:r>
                            </a:p>
                            <a:p>
                              <a:pPr algn="ctr">
                                <a:lnSpc>
                                  <a:spcPct val="90000"/>
                                </a:lnSpc>
                              </a:pPr>
                              <a:r>
                                <a:rPr lang="ru-RU" altLang="ru-RU" sz="1600" b="1"/>
                                <a:t>детских</a:t>
                              </a:r>
                            </a:p>
                            <a:p>
                              <a:pPr algn="ctr">
                                <a:lnSpc>
                                  <a:spcPct val="90000"/>
                                </a:lnSpc>
                              </a:pPr>
                              <a:r>
                                <a:rPr lang="ru-RU" altLang="ru-RU" sz="1600" b="1"/>
                                <a:t>представлений</a:t>
                              </a:r>
                              <a:endParaRPr lang="ru-RU" altLang="ru-RU" sz="1600"/>
                            </a:p>
                          </a:txBody>
                          <a:useSpRect/>
                        </a:txSp>
                      </a:sp>
                    </a:grpSp>
                    <a:grpSp>
                      <a:nvGrpSpPr>
                        <a:cNvPr id="4" name="Group 8"/>
                        <a:cNvGrpSpPr>
                          <a:grpSpLocks/>
                        </a:cNvGrpSpPr>
                      </a:nvGrpSpPr>
                      <a:grpSpPr bwMode="auto">
                        <a:xfrm>
                          <a:off x="432" y="6444"/>
                          <a:ext cx="15953" cy="6552"/>
                          <a:chOff x="432" y="7083"/>
                          <a:chExt cx="15953" cy="6552"/>
                        </a:xfrm>
                      </a:grpSpPr>
                      <a:sp>
                        <a:nvSpPr>
                          <a:cNvPr id="91143" name="Text Box 9"/>
                          <a:cNvSpPr txBox="1">
                            <a:spLocks noChangeArrowheads="1"/>
                          </a:cNvSpPr>
                        </a:nvSpPr>
                        <a:spPr bwMode="auto">
                          <a:xfrm>
                            <a:off x="432" y="7083"/>
                            <a:ext cx="3745" cy="6552"/>
                          </a:xfrm>
                          <a:prstGeom prst="rect">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buSzPts val="1400"/>
                                <a:buFont typeface="Webdings" pitchFamily="18" charset="2"/>
                                <a:buChar char="Y"/>
                              </a:pPr>
                              <a:r>
                                <a:rPr lang="ru-RU" altLang="ru-RU" sz="1500">
                                  <a:solidFill>
                                    <a:srgbClr val="000000"/>
                                  </a:solidFill>
                                </a:rPr>
                                <a:t>Элементарный </a:t>
                              </a:r>
                              <a:br>
                                <a:rPr lang="ru-RU" altLang="ru-RU" sz="1500">
                                  <a:solidFill>
                                    <a:srgbClr val="000000"/>
                                  </a:solidFill>
                                </a:rPr>
                              </a:br>
                              <a:r>
                                <a:rPr lang="ru-RU" altLang="ru-RU" sz="1500">
                                  <a:solidFill>
                                    <a:srgbClr val="000000"/>
                                  </a:solidFill>
                                </a:rPr>
                                <a:t>    анализ </a:t>
                              </a:r>
                            </a:p>
                            <a:p>
                              <a:pPr marL="0" lvl="1">
                                <a:lnSpc>
                                  <a:spcPct val="90000"/>
                                </a:lnSpc>
                                <a:buSzPts val="1400"/>
                                <a:buFont typeface="Webdings" pitchFamily="18" charset="2"/>
                                <a:buChar char="Y"/>
                              </a:pPr>
                              <a:r>
                                <a:rPr lang="ru-RU" altLang="ru-RU" sz="1500"/>
                                <a:t>Сравнение</a:t>
                              </a:r>
                              <a:br>
                                <a:rPr lang="ru-RU" altLang="ru-RU" sz="1500"/>
                              </a:br>
                              <a:r>
                                <a:rPr lang="ru-RU" altLang="ru-RU" sz="1500"/>
                                <a:t>     по контрасту и</a:t>
                              </a:r>
                              <a:br>
                                <a:rPr lang="ru-RU" altLang="ru-RU" sz="1500"/>
                              </a:br>
                              <a:r>
                                <a:rPr lang="ru-RU" altLang="ru-RU" sz="1500"/>
                                <a:t>     подобию, сходству</a:t>
                              </a:r>
                            </a:p>
                            <a:p>
                              <a:pPr marL="0" lvl="1">
                                <a:lnSpc>
                                  <a:spcPct val="90000"/>
                                </a:lnSpc>
                                <a:buSzPts val="1400"/>
                                <a:buFont typeface="Webdings" pitchFamily="18" charset="2"/>
                                <a:buChar char="Y"/>
                              </a:pPr>
                              <a:r>
                                <a:rPr lang="ru-RU" altLang="ru-RU" sz="1500"/>
                                <a:t>Группировка </a:t>
                              </a:r>
                              <a:br>
                                <a:rPr lang="ru-RU" altLang="ru-RU" sz="1500"/>
                              </a:br>
                              <a:r>
                                <a:rPr lang="ru-RU" altLang="ru-RU" sz="1500"/>
                                <a:t>    и классификация</a:t>
                              </a:r>
                            </a:p>
                            <a:p>
                              <a:pPr marL="0" lvl="1">
                                <a:lnSpc>
                                  <a:spcPct val="90000"/>
                                </a:lnSpc>
                                <a:buSzPts val="1400"/>
                                <a:buFont typeface="Webdings" pitchFamily="18" charset="2"/>
                                <a:buChar char="Y"/>
                              </a:pPr>
                              <a:r>
                                <a:rPr lang="ru-RU" altLang="ru-RU" sz="1500"/>
                                <a:t>Моделирование</a:t>
                              </a:r>
                              <a:br>
                                <a:rPr lang="ru-RU" altLang="ru-RU" sz="1500"/>
                              </a:br>
                              <a:r>
                                <a:rPr lang="ru-RU" altLang="ru-RU" sz="1500"/>
                                <a:t>    и конструирование</a:t>
                              </a:r>
                            </a:p>
                            <a:p>
                              <a:pPr marL="0" lvl="1">
                                <a:lnSpc>
                                  <a:spcPct val="90000"/>
                                </a:lnSpc>
                                <a:buSzPts val="1400"/>
                                <a:buFont typeface="Webdings" pitchFamily="18" charset="2"/>
                                <a:buChar char="Y"/>
                              </a:pPr>
                              <a:r>
                                <a:rPr lang="ru-RU" altLang="ru-RU" sz="1500"/>
                                <a:t>Ответы на вопросы</a:t>
                              </a:r>
                              <a:br>
                                <a:rPr lang="ru-RU" altLang="ru-RU" sz="1500"/>
                              </a:br>
                              <a:r>
                                <a:rPr lang="ru-RU" altLang="ru-RU" sz="1500"/>
                                <a:t>     детей</a:t>
                              </a:r>
                            </a:p>
                            <a:p>
                              <a:pPr marL="0" lvl="1">
                                <a:lnSpc>
                                  <a:spcPct val="90000"/>
                                </a:lnSpc>
                                <a:buSzPts val="1400"/>
                                <a:buFont typeface="Webdings" pitchFamily="18" charset="2"/>
                                <a:buChar char="Y"/>
                              </a:pPr>
                              <a:r>
                                <a:rPr lang="ru-RU" altLang="ru-RU" sz="1500"/>
                                <a:t>Приучение к </a:t>
                              </a:r>
                              <a:br>
                                <a:rPr lang="ru-RU" altLang="ru-RU" sz="1500"/>
                              </a:br>
                              <a:r>
                                <a:rPr lang="ru-RU" altLang="ru-RU" sz="1500"/>
                                <a:t>    самостоятельному </a:t>
                              </a:r>
                              <a:br>
                                <a:rPr lang="ru-RU" altLang="ru-RU" sz="1500"/>
                              </a:br>
                              <a:r>
                                <a:rPr lang="ru-RU" altLang="ru-RU" sz="1500"/>
                                <a:t>    поиску ответов </a:t>
                              </a:r>
                              <a:br>
                                <a:rPr lang="ru-RU" altLang="ru-RU" sz="1500"/>
                              </a:br>
                              <a:r>
                                <a:rPr lang="ru-RU" altLang="ru-RU" sz="1500"/>
                                <a:t>   на вопросы</a:t>
                              </a:r>
                            </a:p>
                          </a:txBody>
                          <a:useSpRect/>
                        </a:txSp>
                      </a:sp>
                      <a:sp>
                        <a:nvSpPr>
                          <a:cNvPr id="91144" name="Text Box 10"/>
                          <a:cNvSpPr txBox="1">
                            <a:spLocks noChangeArrowheads="1"/>
                          </a:cNvSpPr>
                        </a:nvSpPr>
                        <a:spPr bwMode="auto">
                          <a:xfrm>
                            <a:off x="4464" y="7083"/>
                            <a:ext cx="3875" cy="6552"/>
                          </a:xfrm>
                          <a:prstGeom prst="rect">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buSzPts val="1400"/>
                                <a:buFont typeface="Webdings" pitchFamily="18" charset="2"/>
                                <a:buChar char="Y"/>
                              </a:pPr>
                              <a:r>
                                <a:rPr lang="ru-RU" altLang="ru-RU" sz="1600"/>
                                <a:t>Воображаемая </a:t>
                              </a:r>
                              <a:br>
                                <a:rPr lang="ru-RU" altLang="ru-RU" sz="1600"/>
                              </a:br>
                              <a:r>
                                <a:rPr lang="ru-RU" altLang="ru-RU" sz="1600"/>
                                <a:t>    ситуация</a:t>
                              </a:r>
                            </a:p>
                            <a:p>
                              <a:pPr marL="0" lvl="1">
                                <a:lnSpc>
                                  <a:spcPct val="90000"/>
                                </a:lnSpc>
                                <a:buSzPts val="1400"/>
                                <a:buFont typeface="Webdings" pitchFamily="18" charset="2"/>
                                <a:buChar char="Y"/>
                              </a:pPr>
                              <a:r>
                                <a:rPr lang="ru-RU" altLang="ru-RU" sz="1600"/>
                                <a:t>Придумывание </a:t>
                              </a:r>
                              <a:br>
                                <a:rPr lang="ru-RU" altLang="ru-RU" sz="1600"/>
                              </a:br>
                              <a:r>
                                <a:rPr lang="ru-RU" altLang="ru-RU" sz="1600"/>
                                <a:t>    сказок</a:t>
                              </a:r>
                            </a:p>
                            <a:p>
                              <a:pPr marL="0" lvl="1">
                                <a:lnSpc>
                                  <a:spcPct val="90000"/>
                                </a:lnSpc>
                                <a:buSzPts val="1400"/>
                                <a:buFont typeface="Webdings" pitchFamily="18" charset="2"/>
                                <a:buChar char="Y"/>
                              </a:pPr>
                              <a:r>
                                <a:rPr lang="ru-RU" altLang="ru-RU" sz="1600"/>
                                <a:t>Игры-</a:t>
                              </a:r>
                              <a:br>
                                <a:rPr lang="ru-RU" altLang="ru-RU" sz="1600"/>
                              </a:br>
                              <a:r>
                                <a:rPr lang="ru-RU" altLang="ru-RU" sz="1600"/>
                                <a:t>    драматизации</a:t>
                              </a:r>
                            </a:p>
                            <a:p>
                              <a:pPr marL="0" lvl="1">
                                <a:lnSpc>
                                  <a:spcPct val="90000"/>
                                </a:lnSpc>
                                <a:buSzPts val="1400"/>
                                <a:buFont typeface="Webdings" pitchFamily="18" charset="2"/>
                                <a:buChar char="Y"/>
                              </a:pPr>
                              <a:r>
                                <a:rPr lang="ru-RU" altLang="ru-RU" sz="1600"/>
                                <a:t>Сюрпризные </a:t>
                              </a:r>
                              <a:br>
                                <a:rPr lang="ru-RU" altLang="ru-RU" sz="1600"/>
                              </a:br>
                              <a:r>
                                <a:rPr lang="ru-RU" altLang="ru-RU" sz="1600"/>
                                <a:t>    моменты и</a:t>
                              </a:r>
                              <a:br>
                                <a:rPr lang="ru-RU" altLang="ru-RU" sz="1600"/>
                              </a:br>
                              <a:r>
                                <a:rPr lang="ru-RU" altLang="ru-RU" sz="1600"/>
                                <a:t>   элементы новизны</a:t>
                              </a:r>
                            </a:p>
                            <a:p>
                              <a:pPr marL="0" lvl="1">
                                <a:lnSpc>
                                  <a:spcPct val="90000"/>
                                </a:lnSpc>
                                <a:buSzPts val="1400"/>
                                <a:buFont typeface="Webdings" pitchFamily="18" charset="2"/>
                                <a:buChar char="Y"/>
                              </a:pPr>
                              <a:r>
                                <a:rPr lang="ru-RU" altLang="ru-RU" sz="1600"/>
                                <a:t>Юмор и шутка</a:t>
                              </a:r>
                            </a:p>
                            <a:p>
                              <a:pPr marL="0" lvl="1">
                                <a:lnSpc>
                                  <a:spcPct val="90000"/>
                                </a:lnSpc>
                                <a:buSzPts val="1400"/>
                                <a:buFont typeface="Webdings" pitchFamily="18" charset="2"/>
                                <a:buChar char="Y"/>
                              </a:pPr>
                              <a:r>
                                <a:rPr lang="ru-RU" altLang="ru-RU" sz="1600"/>
                                <a:t>Сочетание</a:t>
                              </a:r>
                              <a:br>
                                <a:rPr lang="ru-RU" altLang="ru-RU" sz="1600"/>
                              </a:br>
                              <a:r>
                                <a:rPr lang="ru-RU" altLang="ru-RU" sz="1600"/>
                                <a:t>    разнообразных </a:t>
                              </a:r>
                              <a:br>
                                <a:rPr lang="ru-RU" altLang="ru-RU" sz="1600"/>
                              </a:br>
                              <a:r>
                                <a:rPr lang="ru-RU" altLang="ru-RU" sz="1600"/>
                                <a:t>   средств на одном</a:t>
                              </a:r>
                              <a:br>
                                <a:rPr lang="ru-RU" altLang="ru-RU" sz="1600"/>
                              </a:br>
                              <a:r>
                                <a:rPr lang="ru-RU" altLang="ru-RU" sz="1600"/>
                                <a:t>   занятии</a:t>
                              </a:r>
                            </a:p>
                          </a:txBody>
                          <a:useSpRect/>
                        </a:txSp>
                      </a:sp>
                      <a:sp>
                        <a:nvSpPr>
                          <a:cNvPr id="91145" name="Text Box 11"/>
                          <a:cNvSpPr txBox="1">
                            <a:spLocks noChangeArrowheads="1"/>
                          </a:cNvSpPr>
                        </a:nvSpPr>
                        <a:spPr bwMode="auto">
                          <a:xfrm>
                            <a:off x="8617" y="7083"/>
                            <a:ext cx="3884" cy="6552"/>
                          </a:xfrm>
                          <a:prstGeom prst="rect">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SzPts val="1400"/>
                                <a:buFont typeface="Webdings" pitchFamily="18" charset="2"/>
                                <a:buChar char="Y"/>
                              </a:pPr>
                              <a:r>
                                <a:rPr lang="ru-RU" altLang="ru-RU" sz="1600"/>
                                <a:t>Прием </a:t>
                              </a:r>
                              <a:br>
                                <a:rPr lang="ru-RU" altLang="ru-RU" sz="1600"/>
                              </a:br>
                              <a:r>
                                <a:rPr lang="ru-RU" altLang="ru-RU" sz="1600"/>
                                <a:t>    предложения и </a:t>
                              </a:r>
                              <a:br>
                                <a:rPr lang="ru-RU" altLang="ru-RU" sz="1600"/>
                              </a:br>
                              <a:r>
                                <a:rPr lang="ru-RU" altLang="ru-RU" sz="1600"/>
                                <a:t>    обучения способу</a:t>
                              </a:r>
                              <a:br>
                                <a:rPr lang="ru-RU" altLang="ru-RU" sz="1600"/>
                              </a:br>
                              <a:r>
                                <a:rPr lang="ru-RU" altLang="ru-RU" sz="1600"/>
                                <a:t>     связи разных</a:t>
                              </a:r>
                              <a:br>
                                <a:rPr lang="ru-RU" altLang="ru-RU" sz="1600"/>
                              </a:br>
                              <a:r>
                                <a:rPr lang="ru-RU" altLang="ru-RU" sz="1600"/>
                                <a:t> видов деятельности</a:t>
                              </a:r>
                            </a:p>
                            <a:p>
                              <a:pPr marL="0" lvl="1">
                                <a:lnSpc>
                                  <a:spcPct val="90000"/>
                                </a:lnSpc>
                                <a:spcAft>
                                  <a:spcPts val="600"/>
                                </a:spcAft>
                                <a:buSzPts val="1400"/>
                                <a:buFont typeface="Webdings" pitchFamily="18" charset="2"/>
                                <a:buChar char="Y"/>
                              </a:pPr>
                              <a:r>
                                <a:rPr lang="ru-RU" altLang="ru-RU" sz="1600"/>
                                <a:t>Перспективное</a:t>
                              </a:r>
                              <a:br>
                                <a:rPr lang="ru-RU" altLang="ru-RU" sz="1600"/>
                              </a:br>
                              <a:r>
                                <a:rPr lang="ru-RU" altLang="ru-RU" sz="1600"/>
                                <a:t>    планирование</a:t>
                              </a:r>
                            </a:p>
                            <a:p>
                              <a:pPr marL="0" lvl="1">
                                <a:lnSpc>
                                  <a:spcPct val="90000"/>
                                </a:lnSpc>
                                <a:spcAft>
                                  <a:spcPts val="600"/>
                                </a:spcAft>
                                <a:buSzPts val="1400"/>
                                <a:buFont typeface="Webdings" pitchFamily="18" charset="2"/>
                                <a:buChar char="Y"/>
                              </a:pPr>
                              <a:r>
                                <a:rPr lang="ru-RU" altLang="ru-RU" sz="1600"/>
                                <a:t>Перспектива,</a:t>
                              </a:r>
                              <a:br>
                                <a:rPr lang="ru-RU" altLang="ru-RU" sz="1600"/>
                              </a:br>
                              <a:r>
                                <a:rPr lang="ru-RU" altLang="ru-RU" sz="1600"/>
                                <a:t>     направленная</a:t>
                              </a:r>
                              <a:br>
                                <a:rPr lang="ru-RU" altLang="ru-RU" sz="1600"/>
                              </a:br>
                              <a:r>
                                <a:rPr lang="ru-RU" altLang="ru-RU" sz="1600"/>
                                <a:t>     на последующую</a:t>
                              </a:r>
                              <a:br>
                                <a:rPr lang="ru-RU" altLang="ru-RU" sz="1600"/>
                              </a:br>
                              <a:r>
                                <a:rPr lang="ru-RU" altLang="ru-RU" sz="1600"/>
                                <a:t>     деятельность</a:t>
                              </a:r>
                            </a:p>
                            <a:p>
                              <a:pPr marL="0" lvl="1">
                                <a:lnSpc>
                                  <a:spcPct val="90000"/>
                                </a:lnSpc>
                                <a:spcAft>
                                  <a:spcPts val="600"/>
                                </a:spcAft>
                                <a:buSzPts val="1400"/>
                                <a:buFont typeface="Webdings" pitchFamily="18" charset="2"/>
                                <a:buChar char="Y"/>
                              </a:pPr>
                              <a:r>
                                <a:rPr lang="ru-RU" altLang="ru-RU" sz="1600"/>
                                <a:t>Беседа</a:t>
                              </a:r>
                            </a:p>
                          </a:txBody>
                          <a:useSpRect/>
                        </a:txSp>
                      </a:sp>
                      <a:sp>
                        <a:nvSpPr>
                          <a:cNvPr id="91146" name="Text Box 12"/>
                          <a:cNvSpPr txBox="1">
                            <a:spLocks noChangeArrowheads="1"/>
                          </a:cNvSpPr>
                        </a:nvSpPr>
                        <a:spPr bwMode="auto">
                          <a:xfrm>
                            <a:off x="12816" y="7083"/>
                            <a:ext cx="3569" cy="6552"/>
                          </a:xfrm>
                          <a:prstGeom prst="rect">
                            <a:avLst/>
                          </a:prstGeom>
                          <a:gradFill rotWithShape="0">
                            <a:gsLst>
                              <a:gs pos="0">
                                <a:srgbClr val="FFFFFF"/>
                              </a:gs>
                              <a:gs pos="100000">
                                <a:srgbClr val="969696"/>
                              </a:gs>
                            </a:gsLst>
                            <a:lin ang="54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nSpc>
                                  <a:spcPct val="90000"/>
                                </a:lnSpc>
                                <a:spcAft>
                                  <a:spcPts val="600"/>
                                </a:spcAft>
                                <a:buSzPts val="1400"/>
                                <a:buFont typeface="Webdings" pitchFamily="18" charset="2"/>
                                <a:buChar char="Y"/>
                              </a:pPr>
                              <a:r>
                                <a:rPr lang="ru-RU" altLang="ru-RU" sz="1600"/>
                                <a:t>Повторение</a:t>
                              </a:r>
                            </a:p>
                            <a:p>
                              <a:pPr marL="0" lvl="1">
                                <a:lnSpc>
                                  <a:spcPct val="90000"/>
                                </a:lnSpc>
                                <a:spcAft>
                                  <a:spcPts val="600"/>
                                </a:spcAft>
                                <a:buSzPts val="1400"/>
                                <a:buFont typeface="Webdings" pitchFamily="18" charset="2"/>
                                <a:buChar char="Y"/>
                              </a:pPr>
                              <a:r>
                                <a:rPr lang="ru-RU" altLang="ru-RU" sz="1600"/>
                                <a:t>Наблюдение </a:t>
                              </a:r>
                            </a:p>
                            <a:p>
                              <a:pPr marL="0" lvl="1">
                                <a:lnSpc>
                                  <a:spcPct val="90000"/>
                                </a:lnSpc>
                                <a:spcAft>
                                  <a:spcPts val="600"/>
                                </a:spcAft>
                                <a:buSzPts val="1400"/>
                                <a:buFont typeface="Webdings" pitchFamily="18" charset="2"/>
                                <a:buChar char="Y"/>
                              </a:pPr>
                              <a:r>
                                <a:rPr lang="ru-RU" altLang="ru-RU" sz="1600"/>
                                <a:t>Экспериментиро</a:t>
                              </a:r>
                              <a:br>
                                <a:rPr lang="ru-RU" altLang="ru-RU" sz="1600"/>
                              </a:br>
                              <a:r>
                                <a:rPr lang="ru-RU" altLang="ru-RU" sz="1600"/>
                                <a:t>    вание</a:t>
                              </a:r>
                            </a:p>
                            <a:p>
                              <a:pPr marL="0" lvl="1">
                                <a:lnSpc>
                                  <a:spcPct val="90000"/>
                                </a:lnSpc>
                                <a:spcAft>
                                  <a:spcPts val="600"/>
                                </a:spcAft>
                                <a:buSzPts val="1400"/>
                                <a:buFont typeface="Webdings" pitchFamily="18" charset="2"/>
                                <a:buChar char="Y"/>
                              </a:pPr>
                              <a:r>
                                <a:rPr lang="ru-RU" altLang="ru-RU" sz="1600"/>
                                <a:t>Создание </a:t>
                              </a:r>
                              <a:br>
                                <a:rPr lang="ru-RU" altLang="ru-RU" sz="1600"/>
                              </a:br>
                              <a:r>
                                <a:rPr lang="ru-RU" altLang="ru-RU" sz="1600"/>
                                <a:t>    проблемных </a:t>
                              </a:r>
                              <a:br>
                                <a:rPr lang="ru-RU" altLang="ru-RU" sz="1600"/>
                              </a:br>
                              <a:r>
                                <a:rPr lang="ru-RU" altLang="ru-RU" sz="1600"/>
                                <a:t>    ситуаций</a:t>
                              </a:r>
                            </a:p>
                            <a:p>
                              <a:pPr marL="0" lvl="1">
                                <a:lnSpc>
                                  <a:spcPct val="90000"/>
                                </a:lnSpc>
                                <a:spcAft>
                                  <a:spcPts val="600"/>
                                </a:spcAft>
                                <a:buSzPts val="1400"/>
                                <a:buFont typeface="Webdings" pitchFamily="18" charset="2"/>
                                <a:buChar char="Y"/>
                              </a:pPr>
                              <a:r>
                                <a:rPr lang="ru-RU" altLang="ru-RU" sz="1600"/>
                                <a:t>Беседа</a:t>
                              </a:r>
                            </a:p>
                          </a:txBody>
                          <a:useSpRect/>
                        </a:txSp>
                      </a:sp>
                    </a:grpSp>
                    <a:sp>
                      <a:nvSpPr>
                        <a:cNvPr id="91142" name="Text Box 13" descr="Газетная бумага"/>
                        <a:cNvSpPr txBox="1">
                          <a:spLocks noChangeArrowheads="1"/>
                        </a:cNvSpPr>
                      </a:nvSpPr>
                      <a:spPr bwMode="auto">
                        <a:xfrm>
                          <a:off x="1007" y="1827"/>
                          <a:ext cx="14690" cy="1297"/>
                        </a:xfrm>
                        <a:prstGeom prst="rect">
                          <a:avLst/>
                        </a:prstGeom>
                        <a:blipFill dpi="0" rotWithShape="0">
                          <a:blip r:embed="rId20" cstate="print"/>
                          <a:srcRect/>
                          <a:tile tx="0" ty="0" sx="100000" sy="100000" flip="none" algn="tl"/>
                        </a:blipFill>
                        <a:ln w="9525">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defRPr/>
                            </a:pPr>
                            <a:r>
                              <a:rPr lang="ru-RU" b="1" dirty="0"/>
                              <a:t>МЕТОДЫ</a:t>
                            </a:r>
                            <a:r>
                              <a:rPr lang="ru-RU" sz="1600" b="1" dirty="0"/>
                              <a:t>, ПОЗВОЛЯЮЩИЕ ПЕДАГОГУ НАИБОЛЕЕ ЭФФЕКТИВНО</a:t>
                            </a:r>
                          </a:p>
                          <a:p>
                            <a:pPr algn="ctr">
                              <a:lnSpc>
                                <a:spcPct val="90000"/>
                              </a:lnSpc>
                              <a:defRPr/>
                            </a:pPr>
                            <a:r>
                              <a:rPr lang="ru-RU" sz="1600" b="1" dirty="0"/>
                              <a:t> ПРОВОДИТЬ РАБОТУ ПО ОЗНАКОМЛЕНИЮ ДЕТЕЙ С СОЦИАЛЬНЫМ МИРОМ</a:t>
                            </a:r>
                            <a:endParaRPr lang="ru-RU" sz="1600" dirty="0"/>
                          </a:p>
                        </a:txBody>
                        <a:useSpRect/>
                      </a:txSp>
                    </a:sp>
                  </a:grpSp>
                </lc:lockedCanvas>
              </a:graphicData>
            </a:graphic>
          </wp:inline>
        </w:drawing>
      </w:r>
    </w:p>
    <w:p w:rsidR="00BA21E8" w:rsidRPr="000B370E" w:rsidRDefault="00BA21E8" w:rsidP="00915456">
      <w:pPr>
        <w:pStyle w:val="a9"/>
        <w:spacing w:line="276" w:lineRule="auto"/>
        <w:jc w:val="both"/>
        <w:rPr>
          <w:rFonts w:ascii="Times New Roman" w:hAnsi="Times New Roman" w:cs="Times New Roman"/>
          <w:b/>
          <w:sz w:val="24"/>
          <w:szCs w:val="24"/>
        </w:rPr>
      </w:pP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Формы работы с детьми образовательная область «Познавательное развитие»</w:t>
      </w:r>
    </w:p>
    <w:tbl>
      <w:tblPr>
        <w:tblStyle w:val="a8"/>
        <w:tblW w:w="0" w:type="auto"/>
        <w:tblLayout w:type="fixed"/>
        <w:tblLook w:val="04A0"/>
      </w:tblPr>
      <w:tblGrid>
        <w:gridCol w:w="2093"/>
        <w:gridCol w:w="1193"/>
        <w:gridCol w:w="2156"/>
        <w:gridCol w:w="2065"/>
        <w:gridCol w:w="2065"/>
      </w:tblGrid>
      <w:tr w:rsidR="00B7215B" w:rsidRPr="000B370E" w:rsidTr="00915456">
        <w:tc>
          <w:tcPr>
            <w:tcW w:w="2093" w:type="dxa"/>
          </w:tcPr>
          <w:tbl>
            <w:tblPr>
              <w:tblW w:w="0" w:type="auto"/>
              <w:tblBorders>
                <w:top w:val="nil"/>
                <w:left w:val="nil"/>
                <w:bottom w:val="nil"/>
                <w:right w:val="nil"/>
              </w:tblBorders>
              <w:tblLayout w:type="fixed"/>
              <w:tblLook w:val="0000"/>
            </w:tblPr>
            <w:tblGrid>
              <w:gridCol w:w="1324"/>
              <w:gridCol w:w="236"/>
              <w:gridCol w:w="236"/>
              <w:gridCol w:w="236"/>
            </w:tblGrid>
            <w:tr w:rsidR="00B7215B" w:rsidRPr="000B370E" w:rsidTr="00915456">
              <w:trPr>
                <w:trHeight w:val="288"/>
              </w:trPr>
              <w:tc>
                <w:tcPr>
                  <w:tcW w:w="1324"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w:t>
                  </w:r>
                </w:p>
              </w:tc>
              <w:tc>
                <w:tcPr>
                  <w:tcW w:w="221" w:type="dxa"/>
                </w:tcPr>
                <w:p w:rsidR="00B7215B" w:rsidRPr="000B370E" w:rsidRDefault="00B7215B" w:rsidP="00915456">
                  <w:pPr>
                    <w:pStyle w:val="a9"/>
                    <w:spacing w:line="276" w:lineRule="auto"/>
                    <w:jc w:val="both"/>
                    <w:rPr>
                      <w:rFonts w:ascii="Times New Roman" w:hAnsi="Times New Roman" w:cs="Times New Roman"/>
                      <w:sz w:val="24"/>
                      <w:szCs w:val="24"/>
                    </w:rPr>
                  </w:pPr>
                </w:p>
              </w:tc>
              <w:tc>
                <w:tcPr>
                  <w:tcW w:w="221" w:type="dxa"/>
                </w:tcPr>
                <w:p w:rsidR="00B7215B" w:rsidRPr="000B370E" w:rsidRDefault="00B7215B" w:rsidP="00915456">
                  <w:pPr>
                    <w:pStyle w:val="a9"/>
                    <w:spacing w:line="276" w:lineRule="auto"/>
                    <w:jc w:val="both"/>
                    <w:rPr>
                      <w:rFonts w:ascii="Times New Roman" w:hAnsi="Times New Roman" w:cs="Times New Roman"/>
                      <w:sz w:val="24"/>
                      <w:szCs w:val="24"/>
                    </w:rPr>
                  </w:pPr>
                </w:p>
              </w:tc>
              <w:tc>
                <w:tcPr>
                  <w:tcW w:w="221" w:type="dxa"/>
                </w:tcPr>
                <w:p w:rsidR="00B7215B" w:rsidRPr="000B370E" w:rsidRDefault="00B7215B" w:rsidP="00915456">
                  <w:pPr>
                    <w:pStyle w:val="a9"/>
                    <w:spacing w:line="276" w:lineRule="auto"/>
                    <w:jc w:val="both"/>
                    <w:rPr>
                      <w:rFonts w:ascii="Times New Roman" w:hAnsi="Times New Roman" w:cs="Times New Roman"/>
                      <w:sz w:val="24"/>
                      <w:szCs w:val="24"/>
                    </w:rPr>
                  </w:pP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tbl>
            <w:tblPr>
              <w:tblW w:w="0" w:type="auto"/>
              <w:tblBorders>
                <w:top w:val="nil"/>
                <w:left w:val="nil"/>
                <w:bottom w:val="nil"/>
                <w:right w:val="nil"/>
              </w:tblBorders>
              <w:tblLayout w:type="fixed"/>
              <w:tblLook w:val="0000"/>
            </w:tblPr>
            <w:tblGrid>
              <w:gridCol w:w="867"/>
            </w:tblGrid>
            <w:tr w:rsidR="00B7215B" w:rsidRPr="000B370E" w:rsidTr="00915456">
              <w:trPr>
                <w:trHeight w:val="288"/>
              </w:trPr>
              <w:tc>
                <w:tcPr>
                  <w:tcW w:w="867"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Возраст </w:t>
                  </w: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Совместная деятельность</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Режимные моменты</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Самостоятельная деятельность</w:t>
            </w:r>
          </w:p>
        </w:tc>
      </w:tr>
      <w:tr w:rsidR="00B7215B" w:rsidRPr="000B370E" w:rsidTr="00915456">
        <w:tc>
          <w:tcPr>
            <w:tcW w:w="2093" w:type="dxa"/>
            <w:vMerge w:val="restart"/>
          </w:tcPr>
          <w:tbl>
            <w:tblPr>
              <w:tblW w:w="0" w:type="auto"/>
              <w:tblBorders>
                <w:top w:val="nil"/>
                <w:left w:val="nil"/>
                <w:bottom w:val="nil"/>
                <w:right w:val="nil"/>
              </w:tblBorders>
              <w:tblLayout w:type="fixed"/>
              <w:tblLook w:val="0000"/>
            </w:tblPr>
            <w:tblGrid>
              <w:gridCol w:w="1766"/>
              <w:gridCol w:w="236"/>
            </w:tblGrid>
            <w:tr w:rsidR="00B7215B" w:rsidRPr="000B370E" w:rsidTr="00915456">
              <w:trPr>
                <w:trHeight w:val="1738"/>
              </w:trPr>
              <w:tc>
                <w:tcPr>
                  <w:tcW w:w="176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1.Формирование элементарных математических представлений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количество и счет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величина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форма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ориентировка в пространстве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ориентировка во времени </w:t>
                  </w:r>
                </w:p>
              </w:tc>
              <w:tc>
                <w:tcPr>
                  <w:tcW w:w="221" w:type="dxa"/>
                </w:tcPr>
                <w:p w:rsidR="00B7215B" w:rsidRPr="000B370E" w:rsidRDefault="00B7215B" w:rsidP="00915456">
                  <w:pPr>
                    <w:pStyle w:val="a9"/>
                    <w:spacing w:line="276" w:lineRule="auto"/>
                    <w:jc w:val="both"/>
                    <w:rPr>
                      <w:rFonts w:ascii="Times New Roman" w:hAnsi="Times New Roman" w:cs="Times New Roman"/>
                      <w:sz w:val="24"/>
                      <w:szCs w:val="24"/>
                    </w:rPr>
                  </w:pP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2 -5 лет, 2 Группа раннего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средняя группы</w:t>
            </w:r>
          </w:p>
        </w:tc>
        <w:tc>
          <w:tcPr>
            <w:tcW w:w="2156" w:type="dxa"/>
          </w:tcPr>
          <w:tbl>
            <w:tblPr>
              <w:tblW w:w="0" w:type="auto"/>
              <w:tblBorders>
                <w:top w:val="nil"/>
                <w:left w:val="nil"/>
                <w:bottom w:val="nil"/>
                <w:right w:val="nil"/>
              </w:tblBorders>
              <w:tblLayout w:type="fixed"/>
              <w:tblLook w:val="0000"/>
            </w:tblPr>
            <w:tblGrid>
              <w:gridCol w:w="1940"/>
            </w:tblGrid>
            <w:tr w:rsidR="00B7215B" w:rsidRPr="000B370E" w:rsidTr="00915456">
              <w:trPr>
                <w:trHeight w:val="1738"/>
              </w:trPr>
              <w:tc>
                <w:tcPr>
                  <w:tcW w:w="1940" w:type="dxa"/>
                </w:tcPr>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Интегрированные</w:t>
                  </w:r>
                  <w:proofErr w:type="gramEnd"/>
                  <w:r w:rsidRPr="000B370E">
                    <w:rPr>
                      <w:rFonts w:ascii="Times New Roman" w:hAnsi="Times New Roman" w:cs="Times New Roman"/>
                      <w:sz w:val="24"/>
                      <w:szCs w:val="24"/>
                    </w:rPr>
                    <w:t xml:space="preserve">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Рассматривание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Наблюдение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Чтение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 </w:t>
                  </w: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Напоминание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Объяснение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Рассматривание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Наблюдение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гр.)</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Игры (дидактические, развивающие, подвижные)</w:t>
            </w:r>
          </w:p>
        </w:tc>
      </w:tr>
      <w:tr w:rsidR="00B7215B" w:rsidRPr="000B370E" w:rsidTr="00915456">
        <w:tc>
          <w:tcPr>
            <w:tcW w:w="2093" w:type="dxa"/>
            <w:vMerge/>
          </w:tcPr>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Интегрированные занятия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Проблемно-поисковые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Досуг, КВН, </w:t>
            </w:r>
            <w:r w:rsidRPr="000B370E">
              <w:rPr>
                <w:rFonts w:ascii="Times New Roman" w:hAnsi="Times New Roman" w:cs="Times New Roman"/>
                <w:sz w:val="24"/>
                <w:szCs w:val="24"/>
              </w:rPr>
              <w:lastRenderedPageBreak/>
              <w:t xml:space="preserve">Чтение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Объяснение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развивающие, подвижные) </w:t>
            </w:r>
          </w:p>
        </w:tc>
      </w:tr>
      <w:tr w:rsidR="00B7215B" w:rsidRPr="000B370E" w:rsidTr="00915456">
        <w:tc>
          <w:tcPr>
            <w:tcW w:w="2093" w:type="dxa"/>
            <w:vMerge w:val="restart"/>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2. Детское </w:t>
            </w:r>
            <w:proofErr w:type="spellStart"/>
            <w:proofErr w:type="gramStart"/>
            <w:r w:rsidRPr="000B370E">
              <w:rPr>
                <w:rFonts w:ascii="Times New Roman" w:hAnsi="Times New Roman" w:cs="Times New Roman"/>
                <w:sz w:val="24"/>
                <w:szCs w:val="24"/>
              </w:rPr>
              <w:t>эксперименти-рование</w:t>
            </w:r>
            <w:proofErr w:type="spellEnd"/>
            <w:proofErr w:type="gram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2 -5 лет, 2 Группа раннего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средняя группы</w:t>
            </w: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Обучение в условиях специально оборудованной полифункциональной интерактивной среде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занятия с использованием полифункционального игрового оборудования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экспериментирования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Простейшие опыты</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Напоминание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Объяснение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Обследование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roofErr w:type="spellStart"/>
            <w:proofErr w:type="gramStart"/>
            <w:r w:rsidRPr="000B370E">
              <w:rPr>
                <w:rFonts w:ascii="Times New Roman" w:hAnsi="Times New Roman" w:cs="Times New Roman"/>
                <w:sz w:val="24"/>
                <w:szCs w:val="24"/>
              </w:rPr>
              <w:t>Наблюдение</w:t>
            </w:r>
            <w:proofErr w:type="spellEnd"/>
            <w:proofErr w:type="gramEnd"/>
            <w:r w:rsidRPr="000B370E">
              <w:rPr>
                <w:rFonts w:ascii="Times New Roman" w:hAnsi="Times New Roman" w:cs="Times New Roman"/>
                <w:sz w:val="24"/>
                <w:szCs w:val="24"/>
              </w:rPr>
              <w:t xml:space="preserve"> на прогулке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Развивающие игры</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развивающие,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Игры-экспериментирования Игры с использованием дидактических материалов 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Интегрированная детская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B7215B" w:rsidRPr="000B370E" w:rsidTr="00915456">
        <w:tc>
          <w:tcPr>
            <w:tcW w:w="2093" w:type="dxa"/>
            <w:vMerge/>
          </w:tcPr>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Интегрированные занятия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Обучение в условиях специально оборудованной полифункциональной интерактивной среде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занятия с использованием полифункционального игрового оборудования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Показ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Тематическая прогулка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КВН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гр.)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Игровые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Напоминание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Объяснение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Обследование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на прогулке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экспериментирования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Проблемные ситуации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(дидактические, развивающие, подвижные)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Игры-экспериментирования Игры с использованием дидактических материалов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Интегрированная детская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(включение ребенком полученного сенсорного опыта в его практическую деятельность: предметную, </w:t>
            </w:r>
            <w:r w:rsidRPr="000B370E">
              <w:rPr>
                <w:rFonts w:ascii="Times New Roman" w:hAnsi="Times New Roman" w:cs="Times New Roman"/>
                <w:sz w:val="24"/>
                <w:szCs w:val="24"/>
              </w:rPr>
              <w:lastRenderedPageBreak/>
              <w:t xml:space="preserve">продуктивную, игровую) </w:t>
            </w:r>
          </w:p>
        </w:tc>
      </w:tr>
      <w:tr w:rsidR="00B7215B" w:rsidRPr="000B370E" w:rsidTr="00915456">
        <w:tc>
          <w:tcPr>
            <w:tcW w:w="2093" w:type="dxa"/>
            <w:vMerge w:val="restart"/>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3.Формирование целостной картины мира, расширение кругозора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предметное и социальное окружение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ознакомление с природой </w:t>
            </w: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2 -5 лет, 2 Группа раннего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средняя группы</w:t>
            </w: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обучающие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Целевые прогулки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Исследовательская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Экскурсии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Ситуативный разговор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Беседы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Экологические, досуги, праздники, развлечения</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обучающие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Труд в уголке природе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Исследовательская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Экскурсии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Беседа Рассматривание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обучающие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с правилами Рассматривание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Исследовательская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Конструирование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tc>
      </w:tr>
      <w:tr w:rsidR="00B7215B" w:rsidRPr="000B370E" w:rsidTr="00915456">
        <w:tc>
          <w:tcPr>
            <w:tcW w:w="2093" w:type="dxa"/>
            <w:vMerge/>
          </w:tcPr>
          <w:p w:rsidR="00B7215B" w:rsidRPr="000B370E" w:rsidRDefault="00B7215B" w:rsidP="00915456">
            <w:pPr>
              <w:pStyle w:val="a9"/>
              <w:spacing w:line="276" w:lineRule="auto"/>
              <w:jc w:val="both"/>
              <w:rPr>
                <w:rFonts w:ascii="Times New Roman" w:hAnsi="Times New Roman" w:cs="Times New Roman"/>
                <w:sz w:val="24"/>
                <w:szCs w:val="24"/>
              </w:rPr>
            </w:pPr>
          </w:p>
        </w:tc>
        <w:tc>
          <w:tcPr>
            <w:tcW w:w="119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156"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обучающие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просмотр фильмов, слайдов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Труд в уголке природе, огороде, цветнике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Целевые прогулки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Экологические акции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опыты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Моделирование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Исследовательска</w:t>
            </w:r>
            <w:r w:rsidRPr="000B370E">
              <w:rPr>
                <w:rFonts w:ascii="Times New Roman" w:hAnsi="Times New Roman" w:cs="Times New Roman"/>
                <w:sz w:val="24"/>
                <w:szCs w:val="24"/>
              </w:rPr>
              <w:lastRenderedPageBreak/>
              <w:t xml:space="preserve">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Комплексные, интегрированные занятия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Беседа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Создание коллекций, музейных экспозиций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Проектная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Проблемные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Экологические, досуги, праздники, развлечения</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Игровые обучающие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Труд в уголке природе, огороде, цветнике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Подкормка птиц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Выращивание растений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Исследовательская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Беседа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Рассказ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Создание коллекций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Проектная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Проблемные ситуации </w:t>
            </w:r>
          </w:p>
        </w:tc>
        <w:tc>
          <w:tcPr>
            <w:tcW w:w="206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Сюжетно-ролевая 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с правилами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Наблюдение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Исследовательская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Моделирование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Самостоятельная художественно-речевая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Деятельность в </w:t>
            </w:r>
            <w:r w:rsidRPr="000B370E">
              <w:rPr>
                <w:rFonts w:ascii="Times New Roman" w:hAnsi="Times New Roman" w:cs="Times New Roman"/>
                <w:sz w:val="24"/>
                <w:szCs w:val="24"/>
              </w:rPr>
              <w:lastRenderedPageBreak/>
              <w:t xml:space="preserve">уголке природы </w:t>
            </w:r>
          </w:p>
        </w:tc>
      </w:tr>
    </w:tbl>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p>
    <w:tbl>
      <w:tblPr>
        <w:tblStyle w:val="a8"/>
        <w:tblW w:w="0" w:type="auto"/>
        <w:tblLook w:val="04A0"/>
      </w:tblPr>
      <w:tblGrid>
        <w:gridCol w:w="1959"/>
        <w:gridCol w:w="7612"/>
      </w:tblGrid>
      <w:tr w:rsidR="00B7215B" w:rsidRPr="000B370E" w:rsidTr="00BA21E8">
        <w:tc>
          <w:tcPr>
            <w:tcW w:w="1959" w:type="dxa"/>
          </w:tcPr>
          <w:p w:rsidR="00B7215B" w:rsidRPr="000B370E" w:rsidRDefault="00BA21E8"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Образовательная область</w:t>
            </w:r>
          </w:p>
        </w:tc>
        <w:tc>
          <w:tcPr>
            <w:tcW w:w="7612"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Формы взаимодействия с семьями воспитанников</w:t>
            </w:r>
          </w:p>
        </w:tc>
      </w:tr>
      <w:tr w:rsidR="00B7215B" w:rsidRPr="000B370E" w:rsidTr="00BA21E8">
        <w:tc>
          <w:tcPr>
            <w:tcW w:w="1959"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Познавательное развитие </w:t>
            </w:r>
          </w:p>
          <w:p w:rsidR="00B7215B" w:rsidRPr="000B370E" w:rsidRDefault="00B7215B" w:rsidP="00915456">
            <w:pPr>
              <w:pStyle w:val="a9"/>
              <w:spacing w:line="276" w:lineRule="auto"/>
              <w:jc w:val="both"/>
              <w:rPr>
                <w:rFonts w:ascii="Times New Roman" w:hAnsi="Times New Roman" w:cs="Times New Roman"/>
                <w:sz w:val="24"/>
                <w:szCs w:val="24"/>
              </w:rPr>
            </w:pPr>
          </w:p>
        </w:tc>
        <w:tc>
          <w:tcPr>
            <w:tcW w:w="7612"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Информирование родителей о содержании и жизнедеятельности детей в ДОУ, их достижениях и интересах: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Чему мы научимся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наши достижения</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Познавательно-игровые мини-центры для взаимодействия родителей с детьми в условиях ДОУ,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Выставки продуктов детской и детско-взрослой деятельности (рисунки, поделки, рассказы, проекты и т.п.)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«Академия для родителей». Цели: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Выявление психолого-педагогических затруднений в семье,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Повышение уровня компетенции и значимости родителей в вопросах воспитания и развития дошкольников,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Пропаганда гуманных методов взаимодействия с ребёнком.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Преодоление сложившихся стереотипов,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Совместные досуги и мероприятия на основе партнёрской деятельности родителей и педагогов.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Ознакомление родителей с деятельностью детей (видеозапись). </w:t>
            </w:r>
            <w:r w:rsidRPr="000B370E">
              <w:rPr>
                <w:rFonts w:ascii="Times New Roman" w:hAnsi="Times New Roman" w:cs="Times New Roman"/>
                <w:sz w:val="24"/>
                <w:szCs w:val="24"/>
              </w:rPr>
              <w:lastRenderedPageBreak/>
              <w:t xml:space="preserve">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Открытые мероприятия с детьми для родителей.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Совместные досуги, праздники, музыкальные и литературные вечера на основе взаимодействия родителей и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11. Совместная работа родителей с ребёнком над созданием семейных альбомов «Моя семья», «Моя родословная», «Семья и спорт», «Мой город Брянск», «Как мы отдыхаем» и др.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13. Проведение встреч с родителями с целью знакомства с профессиями, формирования уважительного отношения к людям труда.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14. Организация совместных выставок «Наши увлечения» с целью формирования у детей </w:t>
            </w:r>
          </w:p>
          <w:p w:rsidR="00B7215B" w:rsidRPr="000B370E" w:rsidRDefault="00B7215B" w:rsidP="00915456">
            <w:pPr>
              <w:pStyle w:val="a9"/>
              <w:spacing w:line="276" w:lineRule="auto"/>
              <w:jc w:val="both"/>
              <w:rPr>
                <w:rFonts w:ascii="Times New Roman" w:hAnsi="Times New Roman" w:cs="Times New Roman"/>
                <w:sz w:val="24"/>
                <w:szCs w:val="24"/>
              </w:rPr>
            </w:pPr>
          </w:p>
        </w:tc>
      </w:tr>
    </w:tbl>
    <w:p w:rsidR="00B7215B" w:rsidRPr="000B370E" w:rsidRDefault="003B5977"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 xml:space="preserve">2.5.5. </w:t>
      </w:r>
      <w:r w:rsidR="00B7215B" w:rsidRPr="000B370E">
        <w:rPr>
          <w:rFonts w:ascii="Times New Roman" w:hAnsi="Times New Roman" w:cs="Times New Roman"/>
          <w:b/>
          <w:sz w:val="24"/>
          <w:szCs w:val="24"/>
        </w:rPr>
        <w:t xml:space="preserve">Образовательная область «Художественно-эстетическое развитие»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Достижение целей формирования интереса к эстетической стороне окружающей действительности, удовлетворение потребности детей в самовыражении.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Становление эстетического отношения к окружающему миру.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Формирование элементарных представлений о видах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Восприятие музыки, художественной литературы, фольклора.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Стимулирование сопереживания персонажам художественных произведений.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Реализация самостоятельной творческой деятельности детей (изобразительной, конструктивно-модельной, музыкальной и др.). </w:t>
      </w: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Задачи художественно-эстетического развития в младшем дошкольном возрасте: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Эстетическое восприятие мира природы:</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Побуждать детей наблюдать за окружающей живой природой, всматриваться, замечать красоту природы.</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Обогащать яркими впечатлениями от разнообразия красоты природы.</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Воспитывать эмоциональный отклик на окружающую природу.</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Воспитывать любовь ко всему живому, умение любоваться, видеть красоту вокруг себя.</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Эстетическое восприятие социального мира: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Дать детям представление о том, что все люди трудятся.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интерес, уважение к труду, людям труда.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бережное отношение к окружающему предметному миру.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Формировать интерес к окружающим предметам.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Уметь обследовать их, осуществлять простейший сенсорный анализ, выделять ярко выраженные свойства, качества предмета.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Различать эмоциональное состояние людей. Воспитывать чувство симпатии к другим детям.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Художественное восприятие произведений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эстетические чувства, художественное восприятие ребенка.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эмоциональный отклик на произведения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замечать яркость цветовых образов изобразительного и прикладного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выделять средства выразительности в произведениях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Дать элементарные представления об архитектуре.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делиться своими впечатлениями </w:t>
      </w:r>
      <w:proofErr w:type="gramStart"/>
      <w:r w:rsidRPr="000B370E">
        <w:rPr>
          <w:rFonts w:ascii="Times New Roman" w:hAnsi="Times New Roman" w:cs="Times New Roman"/>
          <w:sz w:val="24"/>
          <w:szCs w:val="24"/>
        </w:rPr>
        <w:t>со</w:t>
      </w:r>
      <w:proofErr w:type="gramEnd"/>
      <w:r w:rsidRPr="000B370E">
        <w:rPr>
          <w:rFonts w:ascii="Times New Roman" w:hAnsi="Times New Roman" w:cs="Times New Roman"/>
          <w:sz w:val="24"/>
          <w:szCs w:val="24"/>
        </w:rPr>
        <w:t xml:space="preserve"> взрослыми, сверстниками.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Формировать эмоционально-эстетическое отношение ребенка к народной культуре.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Художественно-изобразительная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интерес детей к изобразительной деятельности, к образному отражению увиденного, услышанного, прочувствованного.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Формировать представления о форме, величине, строении, цвете предметов, упражнять в передаче своего отношения к </w:t>
      </w:r>
      <w:proofErr w:type="gramStart"/>
      <w:r w:rsidRPr="000B370E">
        <w:rPr>
          <w:rFonts w:ascii="Times New Roman" w:hAnsi="Times New Roman" w:cs="Times New Roman"/>
          <w:sz w:val="24"/>
          <w:szCs w:val="24"/>
        </w:rPr>
        <w:t>изображаемому</w:t>
      </w:r>
      <w:proofErr w:type="gramEnd"/>
      <w:r w:rsidRPr="000B370E">
        <w:rPr>
          <w:rFonts w:ascii="Times New Roman" w:hAnsi="Times New Roman" w:cs="Times New Roman"/>
          <w:sz w:val="24"/>
          <w:szCs w:val="24"/>
        </w:rPr>
        <w:t xml:space="preserve">, выделять главное в предмете и его признаки, настроение.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создавать образ из округлых форм и цветовых пятен.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w:t>
      </w:r>
      <w:proofErr w:type="gramStart"/>
      <w:r w:rsidRPr="000B370E">
        <w:rPr>
          <w:rFonts w:ascii="Times New Roman" w:hAnsi="Times New Roman" w:cs="Times New Roman"/>
          <w:sz w:val="24"/>
          <w:szCs w:val="24"/>
        </w:rPr>
        <w:t>гармонично</w:t>
      </w:r>
      <w:proofErr w:type="gramEnd"/>
      <w:r w:rsidRPr="000B370E">
        <w:rPr>
          <w:rFonts w:ascii="Times New Roman" w:hAnsi="Times New Roman" w:cs="Times New Roman"/>
          <w:sz w:val="24"/>
          <w:szCs w:val="24"/>
        </w:rPr>
        <w:t xml:space="preserve"> располагать предметы на плоскости листа.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воображение, творческие способности.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видеть средства выразительности в произведениях искусства (цвет, ритм, объем).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Знакомить с разнообразием изобразительных материалов. </w:t>
      </w: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Задачи художественно-эстетического развития в старшем дошкольном возрасте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Эстетическое восприятие мира природы: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интерес, желание и умение наблюдать за живой и неживой природой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эмоциональный отклик на красоту природы, любовь к природе, основы экологической культуры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Подводить к умению одухотворять природу, представлять себя в роли животного, растения, передавать его облик, характер, настроение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Эстетическое восприятие социального мира: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Дать детям представление о труде взрослых, о профессиях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интерес, уважение к людям, которые трудятся на благо других людей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предметное отношение к предметам рукотворного мира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Формировать знания о Родине, Москве, Брянске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Знакомить с ближайшим окружением, учить любоваться красотой окружающих предметов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выделять особенности строения предметов, их свойства и качества, назначение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Знакомить с изменениями, происходящими в окружающем мире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эмоциональный отклик на человеческие взаимоотношения, поступки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Художественное восприятие произведений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эмоционально-эстетическую отзывчивость на произведения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выделять средства выразительности в произведениях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Воспитывать эмоциональный отклик на отраженные в произведениях искусства поступки, события, соотносить со своими представлениями о </w:t>
      </w:r>
      <w:proofErr w:type="gramStart"/>
      <w:r w:rsidRPr="000B370E">
        <w:rPr>
          <w:rFonts w:ascii="Times New Roman" w:hAnsi="Times New Roman" w:cs="Times New Roman"/>
          <w:sz w:val="24"/>
          <w:szCs w:val="24"/>
        </w:rPr>
        <w:t>красивом</w:t>
      </w:r>
      <w:proofErr w:type="gramEnd"/>
      <w:r w:rsidRPr="000B370E">
        <w:rPr>
          <w:rFonts w:ascii="Times New Roman" w:hAnsi="Times New Roman" w:cs="Times New Roman"/>
          <w:sz w:val="24"/>
          <w:szCs w:val="24"/>
        </w:rPr>
        <w:t xml:space="preserve">, радостном, печальном и т.д.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представления детей об архитектуре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Формировать чувство цвета, его гармонии, симметрии, формы, ритма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Знакомить с произведениями искусства, знать, для чего создаются красивые вещи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Содействовать эмоциональному общению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Художественно-изобразительная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устойчивый интерес детей к разным видам изобразительной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эстетические чувства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создавать художественный образ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отражать свои впечатления от окружающего мира в продуктивной деятельности, придумывать, фантазировать, экспериментировать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изображать себя в общении с близкими, животными, растениями, отражать общественные события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художественное творчество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передавать животных, человека в движении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Учить использовать в </w:t>
      </w:r>
      <w:proofErr w:type="spellStart"/>
      <w:r w:rsidRPr="000B370E">
        <w:rPr>
          <w:rFonts w:ascii="Times New Roman" w:hAnsi="Times New Roman" w:cs="Times New Roman"/>
          <w:sz w:val="24"/>
          <w:szCs w:val="24"/>
        </w:rPr>
        <w:t>изодеятельности</w:t>
      </w:r>
      <w:proofErr w:type="spellEnd"/>
      <w:r w:rsidRPr="000B370E">
        <w:rPr>
          <w:rFonts w:ascii="Times New Roman" w:hAnsi="Times New Roman" w:cs="Times New Roman"/>
          <w:sz w:val="24"/>
          <w:szCs w:val="24"/>
        </w:rPr>
        <w:t xml:space="preserve"> разнообразные изобразительные материалы </w:t>
      </w:r>
    </w:p>
    <w:p w:rsidR="003B5977" w:rsidRPr="000B370E" w:rsidRDefault="003B5977" w:rsidP="00915456">
      <w:pPr>
        <w:pStyle w:val="a9"/>
        <w:spacing w:line="276" w:lineRule="auto"/>
        <w:jc w:val="both"/>
        <w:rPr>
          <w:rFonts w:ascii="Times New Roman" w:hAnsi="Times New Roman" w:cs="Times New Roman"/>
          <w:b/>
          <w:sz w:val="24"/>
          <w:szCs w:val="24"/>
        </w:rPr>
      </w:pPr>
    </w:p>
    <w:p w:rsidR="00B7215B" w:rsidRPr="000B370E" w:rsidRDefault="003B5977"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2.5.5.1. </w:t>
      </w:r>
      <w:r w:rsidR="00B7215B" w:rsidRPr="000B370E">
        <w:rPr>
          <w:rFonts w:ascii="Times New Roman" w:hAnsi="Times New Roman" w:cs="Times New Roman"/>
          <w:b/>
          <w:sz w:val="24"/>
          <w:szCs w:val="24"/>
        </w:rPr>
        <w:t xml:space="preserve">Художественно-изобразительная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обусловленные особенностями художественно-эстетической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w:t>
      </w:r>
      <w:proofErr w:type="spellStart"/>
      <w:r w:rsidRPr="000B370E">
        <w:rPr>
          <w:rFonts w:ascii="Times New Roman" w:hAnsi="Times New Roman" w:cs="Times New Roman"/>
          <w:sz w:val="24"/>
          <w:szCs w:val="24"/>
        </w:rPr>
        <w:t>Эстетизация</w:t>
      </w:r>
      <w:proofErr w:type="spellEnd"/>
      <w:r w:rsidRPr="000B370E">
        <w:rPr>
          <w:rFonts w:ascii="Times New Roman" w:hAnsi="Times New Roman" w:cs="Times New Roman"/>
          <w:sz w:val="24"/>
          <w:szCs w:val="24"/>
        </w:rPr>
        <w:t xml:space="preserve"> предметно-развивающей среды и быта в целом.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Взаимосвязь продуктивной деятельности с другими видами детской активности.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Интеграция различных видов изобразительного искусства и художественной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Эстетический ориентир на общечеловеческие ценности (воспитание человека думающего, чувствующего, созидающего, рефлектирующего).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Обогащение сенсорно-чувственного опыта.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Организация тематического пространства (информационного поля) - основы для развития образных представлений;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Взаимосвязь обобщённых представлений и обобщённых способов действий, направленных на создание выразительного художественного образа.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Педагогические условия необходимые для эффективного художественного развития детей дошкольного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Формирование эстетического отношения и художественных способностей в активной творческой деятельности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Создание развивающей среды для занятий по рисованию, лепке, аппликации, художественному труду и самостоятельного детского творчества.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Модель эстетического отношения к окружающему миру.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Способность эмоционального переживания.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2) 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Специфические художественные и творческие способности (восприятие, исполнительство и творчество).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Методы эстетического воспитания: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Метод пробуждения ярких эстетических эмоций и переживаний с целью овладения даром сопереживания.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Метод побуждения к сопереживанию, эмоциональной отзывчивости на </w:t>
      </w:r>
      <w:proofErr w:type="gramStart"/>
      <w:r w:rsidRPr="000B370E">
        <w:rPr>
          <w:rFonts w:ascii="Times New Roman" w:hAnsi="Times New Roman" w:cs="Times New Roman"/>
          <w:sz w:val="24"/>
          <w:szCs w:val="24"/>
        </w:rPr>
        <w:t>прекрасное</w:t>
      </w:r>
      <w:proofErr w:type="gramEnd"/>
      <w:r w:rsidRPr="000B370E">
        <w:rPr>
          <w:rFonts w:ascii="Times New Roman" w:hAnsi="Times New Roman" w:cs="Times New Roman"/>
          <w:sz w:val="24"/>
          <w:szCs w:val="24"/>
        </w:rPr>
        <w:t xml:space="preserve"> в окружающем мире.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Метод эстетического убеждения (По мысли А.В. </w:t>
      </w:r>
      <w:proofErr w:type="spellStart"/>
      <w:r w:rsidRPr="000B370E">
        <w:rPr>
          <w:rFonts w:ascii="Times New Roman" w:hAnsi="Times New Roman" w:cs="Times New Roman"/>
          <w:sz w:val="24"/>
          <w:szCs w:val="24"/>
        </w:rPr>
        <w:t>Бакушинского</w:t>
      </w:r>
      <w:proofErr w:type="spellEnd"/>
      <w:r w:rsidRPr="000B370E">
        <w:rPr>
          <w:rFonts w:ascii="Times New Roman" w:hAnsi="Times New Roman" w:cs="Times New Roman"/>
          <w:sz w:val="24"/>
          <w:szCs w:val="24"/>
        </w:rPr>
        <w:t xml:space="preserve"> «Форма, </w:t>
      </w:r>
      <w:proofErr w:type="spellStart"/>
      <w:proofErr w:type="gramStart"/>
      <w:r w:rsidRPr="000B370E">
        <w:rPr>
          <w:rFonts w:ascii="Times New Roman" w:hAnsi="Times New Roman" w:cs="Times New Roman"/>
          <w:sz w:val="24"/>
          <w:szCs w:val="24"/>
        </w:rPr>
        <w:t>ко-лорит</w:t>
      </w:r>
      <w:proofErr w:type="spellEnd"/>
      <w:proofErr w:type="gramEnd"/>
      <w:r w:rsidRPr="000B370E">
        <w:rPr>
          <w:rFonts w:ascii="Times New Roman" w:hAnsi="Times New Roman" w:cs="Times New Roman"/>
          <w:sz w:val="24"/>
          <w:szCs w:val="24"/>
        </w:rPr>
        <w:t xml:space="preserve">, линия, масса и пространство, фактура должны убеждать собою не-посредственно, должны быть самоценны, как чистый эстетический факт».).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Метод сенсорного насыщения (без сенсорной основы немыслимо приобщение детей к художественной культуре).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Метод эстетического выбора («убеждения красотой»), направленный на формирование эстетического вкуса; » метод разнообразной художественной практики.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Метод сотворчества (с педагогом, народным мастером, художником, </w:t>
      </w:r>
      <w:proofErr w:type="spellStart"/>
      <w:proofErr w:type="gramStart"/>
      <w:r w:rsidRPr="000B370E">
        <w:rPr>
          <w:rFonts w:ascii="Times New Roman" w:hAnsi="Times New Roman" w:cs="Times New Roman"/>
          <w:sz w:val="24"/>
          <w:szCs w:val="24"/>
        </w:rPr>
        <w:t>свер-стниками</w:t>
      </w:r>
      <w:proofErr w:type="spellEnd"/>
      <w:proofErr w:type="gram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Метод нетривиальных (необыденных) творческих ситуаций, пробуждающих интерес к художественной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Метод эвристических и поисковых ситуаций.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Принципы интегрированного подхода: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В основе лежит понятие </w:t>
      </w:r>
      <w:proofErr w:type="spellStart"/>
      <w:r w:rsidRPr="000B370E">
        <w:rPr>
          <w:rFonts w:ascii="Times New Roman" w:hAnsi="Times New Roman" w:cs="Times New Roman"/>
          <w:sz w:val="24"/>
          <w:szCs w:val="24"/>
        </w:rPr>
        <w:t>полихудожественного</w:t>
      </w:r>
      <w:proofErr w:type="spellEnd"/>
      <w:r w:rsidRPr="000B370E">
        <w:rPr>
          <w:rFonts w:ascii="Times New Roman" w:hAnsi="Times New Roman" w:cs="Times New Roman"/>
          <w:sz w:val="24"/>
          <w:szCs w:val="24"/>
        </w:rPr>
        <w:t xml:space="preserve"> развития. Все искусства выступают как явления жизни в целом. Каждый ребенок может успешно продвигаться в каждом из видов художественной деятельности и творчества.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Искусство взаимодействует даже в том случае, если педагог об этом не знает или не хочет с этим считаться. Цвет, звук, пространство, движение, форма тесно </w:t>
      </w:r>
      <w:proofErr w:type="gramStart"/>
      <w:r w:rsidRPr="000B370E">
        <w:rPr>
          <w:rFonts w:ascii="Times New Roman" w:hAnsi="Times New Roman" w:cs="Times New Roman"/>
          <w:sz w:val="24"/>
          <w:szCs w:val="24"/>
        </w:rPr>
        <w:t>связаны</w:t>
      </w:r>
      <w:proofErr w:type="gramEnd"/>
      <w:r w:rsidRPr="000B370E">
        <w:rPr>
          <w:rFonts w:ascii="Times New Roman" w:hAnsi="Times New Roman" w:cs="Times New Roman"/>
          <w:sz w:val="24"/>
          <w:szCs w:val="24"/>
        </w:rPr>
        <w:t>,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w:t>
      </w:r>
      <w:proofErr w:type="gramStart"/>
      <w:r w:rsidRPr="000B370E">
        <w:rPr>
          <w:rFonts w:ascii="Times New Roman" w:hAnsi="Times New Roman" w:cs="Times New Roman"/>
          <w:sz w:val="24"/>
          <w:szCs w:val="24"/>
        </w:rPr>
        <w:t>в-</w:t>
      </w:r>
      <w:proofErr w:type="gramEnd"/>
      <w:r w:rsidRPr="000B370E">
        <w:rPr>
          <w:rFonts w:ascii="Times New Roman" w:hAnsi="Times New Roman" w:cs="Times New Roman"/>
          <w:sz w:val="24"/>
          <w:szCs w:val="24"/>
        </w:rPr>
        <w:t xml:space="preserve"> на уровне творческого процесса. Это нужно отличать от привычных </w:t>
      </w:r>
      <w:proofErr w:type="spellStart"/>
      <w:r w:rsidRPr="000B370E">
        <w:rPr>
          <w:rFonts w:ascii="Times New Roman" w:hAnsi="Times New Roman" w:cs="Times New Roman"/>
          <w:sz w:val="24"/>
          <w:szCs w:val="24"/>
        </w:rPr>
        <w:t>межпредметных</w:t>
      </w:r>
      <w:proofErr w:type="spellEnd"/>
      <w:r w:rsidRPr="000B370E">
        <w:rPr>
          <w:rFonts w:ascii="Times New Roman" w:hAnsi="Times New Roman" w:cs="Times New Roman"/>
          <w:sz w:val="24"/>
          <w:szCs w:val="24"/>
        </w:rPr>
        <w:t xml:space="preserve"> связей или взаимного иллюстрирования одного искусства примерами другого - по их сюжету и содержанию.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Интегрированный подход предполагает учет географических, исторических, </w:t>
      </w:r>
      <w:proofErr w:type="spellStart"/>
      <w:r w:rsidRPr="000B370E">
        <w:rPr>
          <w:rFonts w:ascii="Times New Roman" w:hAnsi="Times New Roman" w:cs="Times New Roman"/>
          <w:sz w:val="24"/>
          <w:szCs w:val="24"/>
        </w:rPr>
        <w:t>культурогенных</w:t>
      </w:r>
      <w:proofErr w:type="spellEnd"/>
      <w:r w:rsidRPr="000B370E">
        <w:rPr>
          <w:rFonts w:ascii="Times New Roman" w:hAnsi="Times New Roman" w:cs="Times New Roman"/>
          <w:sz w:val="24"/>
          <w:szCs w:val="24"/>
        </w:rPr>
        <w:t xml:space="preserve">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Учет региональных, национально-исторических художественных традиций, связанных с местностью, материальными объектами, духовной </w:t>
      </w:r>
      <w:proofErr w:type="spellStart"/>
      <w:proofErr w:type="gramStart"/>
      <w:r w:rsidRPr="000B370E">
        <w:rPr>
          <w:rFonts w:ascii="Times New Roman" w:hAnsi="Times New Roman" w:cs="Times New Roman"/>
          <w:sz w:val="24"/>
          <w:szCs w:val="24"/>
        </w:rPr>
        <w:t>устремлен-ностью</w:t>
      </w:r>
      <w:proofErr w:type="spellEnd"/>
      <w:proofErr w:type="gramEnd"/>
      <w:r w:rsidRPr="000B370E">
        <w:rPr>
          <w:rFonts w:ascii="Times New Roman" w:hAnsi="Times New Roman" w:cs="Times New Roman"/>
          <w:sz w:val="24"/>
          <w:szCs w:val="24"/>
        </w:rPr>
        <w:t xml:space="preserve"> народа. Связи региональной и мировой художественных культур. </w:t>
      </w:r>
    </w:p>
    <w:p w:rsidR="00B7215B"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 </w:t>
      </w:r>
    </w:p>
    <w:p w:rsidR="00B45B33" w:rsidRPr="000B370E" w:rsidRDefault="00B45B33" w:rsidP="00915456">
      <w:pPr>
        <w:pStyle w:val="a9"/>
        <w:spacing w:line="276" w:lineRule="auto"/>
        <w:jc w:val="both"/>
        <w:rPr>
          <w:rFonts w:ascii="Times New Roman" w:hAnsi="Times New Roman" w:cs="Times New Roman"/>
          <w:sz w:val="24"/>
          <w:szCs w:val="24"/>
        </w:rPr>
      </w:pPr>
    </w:p>
    <w:p w:rsidR="00B7215B" w:rsidRPr="000B370E" w:rsidRDefault="00B7215B" w:rsidP="00B45B33">
      <w:pPr>
        <w:pStyle w:val="a9"/>
        <w:spacing w:line="276" w:lineRule="auto"/>
        <w:rPr>
          <w:rFonts w:ascii="Times New Roman" w:hAnsi="Times New Roman" w:cs="Times New Roman"/>
          <w:b/>
          <w:sz w:val="24"/>
          <w:szCs w:val="24"/>
        </w:rPr>
      </w:pPr>
      <w:r w:rsidRPr="000B370E">
        <w:rPr>
          <w:rFonts w:ascii="Times New Roman" w:hAnsi="Times New Roman" w:cs="Times New Roman"/>
          <w:b/>
          <w:sz w:val="24"/>
          <w:szCs w:val="24"/>
        </w:rPr>
        <w:t xml:space="preserve">2.5.5.2. Детское конструирование </w:t>
      </w:r>
      <w:r w:rsidR="00B45B33" w:rsidRPr="000B370E">
        <w:rPr>
          <w:rFonts w:ascii="Times New Roman" w:hAnsi="Times New Roman" w:cs="Times New Roman"/>
          <w:noProof/>
          <w:sz w:val="24"/>
          <w:szCs w:val="24"/>
          <w:lang w:eastAsia="ru-RU"/>
        </w:rPr>
        <w:drawing>
          <wp:inline distT="0" distB="0" distL="0" distR="0">
            <wp:extent cx="5514975" cy="962025"/>
            <wp:effectExtent l="19050" t="0" r="0" b="0"/>
            <wp:docPr id="1" name="Объект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1038" cy="1943100"/>
                      <a:chOff x="1692275" y="1341438"/>
                      <a:chExt cx="5761038" cy="1943100"/>
                    </a:xfrm>
                  </a:grpSpPr>
                  <a:grpSp>
                    <a:nvGrpSpPr>
                      <a:cNvPr id="96259" name="Group 2"/>
                      <a:cNvGrpSpPr>
                        <a:grpSpLocks/>
                      </a:cNvGrpSpPr>
                    </a:nvGrpSpPr>
                    <a:grpSpPr bwMode="auto">
                      <a:xfrm>
                        <a:off x="1692275" y="1341438"/>
                        <a:ext cx="5761038" cy="1943100"/>
                        <a:chOff x="2180" y="2421"/>
                        <a:chExt cx="7759" cy="2126"/>
                      </a:xfrm>
                    </a:grpSpPr>
                    <a:sp>
                      <a:nvSpPr>
                        <a:cNvPr id="11267" name="Text Box 3"/>
                        <a:cNvSpPr txBox="1">
                          <a:spLocks noChangeArrowheads="1"/>
                        </a:cNvSpPr>
                      </a:nvSpPr>
                      <a:spPr bwMode="auto">
                        <a:xfrm>
                          <a:off x="2180" y="2421"/>
                          <a:ext cx="7759" cy="2126"/>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lin ang="2700000" scaled="1"/>
                        </a:gradFill>
                        <a:ln w="9525">
                          <a:solidFill>
                            <a:schemeClr val="accent6">
                              <a:lumMod val="75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defRPr/>
                            </a:pPr>
                            <a:endParaRPr lang="ru-RU">
                              <a:latin typeface="+mn-lt"/>
                              <a:cs typeface="Arial" charset="0"/>
                            </a:endParaRPr>
                          </a:p>
                        </a:txBody>
                        <a:useSpRect/>
                      </a:txSp>
                    </a:sp>
                    <a:grpSp>
                      <a:nvGrpSpPr>
                        <a:cNvPr id="4" name="Group 4"/>
                        <a:cNvGrpSpPr>
                          <a:grpSpLocks/>
                        </a:cNvGrpSpPr>
                      </a:nvGrpSpPr>
                      <a:grpSpPr bwMode="auto">
                        <a:xfrm>
                          <a:off x="2956" y="2579"/>
                          <a:ext cx="6207" cy="1789"/>
                          <a:chOff x="2716" y="5099"/>
                          <a:chExt cx="6207" cy="1789"/>
                        </a:xfrm>
                      </a:grpSpPr>
                      <a:sp>
                        <a:nvSpPr>
                          <a:cNvPr id="96276" name="Text Box 5" descr="Розовая тисненая бумага"/>
                          <a:cNvSpPr txBox="1">
                            <a:spLocks noChangeArrowheads="1"/>
                          </a:cNvSpPr>
                        </a:nvSpPr>
                        <a:spPr bwMode="auto">
                          <a:xfrm>
                            <a:off x="2879" y="5099"/>
                            <a:ext cx="2280" cy="720"/>
                          </a:xfrm>
                          <a:prstGeom prst="rect">
                            <a:avLst/>
                          </a:prstGeom>
                          <a:blipFill dpi="0" rotWithShape="1">
                            <a:blip r:embed="rId11"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Творческое</a:t>
                              </a:r>
                              <a:endParaRPr lang="ru-RU" altLang="ru-RU" sz="2000"/>
                            </a:p>
                          </a:txBody>
                          <a:useSpRect/>
                        </a:txSp>
                      </a:sp>
                      <a:sp>
                        <a:nvSpPr>
                          <a:cNvPr id="96277" name="Text Box 6" descr="Розовая тисненая бумага"/>
                          <a:cNvSpPr txBox="1">
                            <a:spLocks noChangeArrowheads="1"/>
                          </a:cNvSpPr>
                        </a:nvSpPr>
                        <a:spPr bwMode="auto">
                          <a:xfrm>
                            <a:off x="6359" y="5099"/>
                            <a:ext cx="2400" cy="720"/>
                          </a:xfrm>
                          <a:prstGeom prst="rect">
                            <a:avLst/>
                          </a:prstGeom>
                          <a:blipFill dpi="0" rotWithShape="1">
                            <a:blip r:embed="rId11"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Bef>
                                  <a:spcPts val="300"/>
                                </a:spcBef>
                                <a:spcAft>
                                  <a:spcPts val="1000"/>
                                </a:spcAft>
                              </a:pPr>
                              <a:r>
                                <a:rPr lang="ru-RU" altLang="ru-RU" sz="2000" b="1"/>
                                <a:t>Техническое</a:t>
                              </a:r>
                              <a:endParaRPr lang="ru-RU" altLang="ru-RU" sz="2000"/>
                            </a:p>
                          </a:txBody>
                          <a:useSpRect/>
                        </a:txSp>
                      </a:sp>
                      <a:grpSp>
                        <a:nvGrpSpPr>
                          <a:cNvPr id="9" name="Group 7"/>
                          <a:cNvGrpSpPr>
                            <a:grpSpLocks/>
                          </a:cNvGrpSpPr>
                        </a:nvGrpSpPr>
                        <a:grpSpPr bwMode="auto">
                          <a:xfrm>
                            <a:off x="2716" y="5965"/>
                            <a:ext cx="6207" cy="923"/>
                            <a:chOff x="2716" y="2005"/>
                            <a:chExt cx="6207" cy="923"/>
                          </a:xfrm>
                        </a:grpSpPr>
                        <a:sp>
                          <a:nvSpPr>
                            <a:cNvPr id="96279" name="Text Box 8" descr="Упаковочная бумага"/>
                            <a:cNvSpPr txBox="1">
                              <a:spLocks noChangeArrowheads="1"/>
                            </a:cNvSpPr>
                          </a:nvSpPr>
                          <a:spPr bwMode="auto">
                            <a:xfrm>
                              <a:off x="2716" y="2005"/>
                              <a:ext cx="6207" cy="923"/>
                            </a:xfrm>
                            <a:prstGeom prst="rect">
                              <a:avLst/>
                            </a:prstGeom>
                            <a:blipFill dpi="0" rotWithShape="1">
                              <a:blip r:embed="rId22" cstate="print"/>
                              <a:srcRect/>
                              <a:tile tx="0" ty="0" sx="100000" sy="100000" flip="none" algn="tl"/>
                            </a:blip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80" name="Text Box 9" descr="Пергамент"/>
                            <a:cNvSpPr txBox="1">
                              <a:spLocks noChangeArrowheads="1"/>
                            </a:cNvSpPr>
                          </a:nvSpPr>
                          <a:spPr bwMode="auto">
                            <a:xfrm>
                              <a:off x="3200" y="2162"/>
                              <a:ext cx="2328" cy="630"/>
                            </a:xfrm>
                            <a:prstGeom prst="rect">
                              <a:avLst/>
                            </a:prstGeom>
                            <a:blipFill dpi="0" rotWithShape="1">
                              <a:blip r:embed="rId14"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Создание замысла</a:t>
                                </a:r>
                                <a:endParaRPr lang="ru-RU" altLang="ru-RU"/>
                              </a:p>
                            </a:txBody>
                            <a:useSpRect/>
                          </a:txSp>
                        </a:sp>
                        <a:sp>
                          <a:nvSpPr>
                            <a:cNvPr id="96281" name="Text Box 10" descr="Пергамент"/>
                            <a:cNvSpPr txBox="1">
                              <a:spLocks noChangeArrowheads="1"/>
                            </a:cNvSpPr>
                          </a:nvSpPr>
                          <a:spPr bwMode="auto">
                            <a:xfrm>
                              <a:off x="6110" y="2162"/>
                              <a:ext cx="2328" cy="630"/>
                            </a:xfrm>
                            <a:prstGeom prst="rect">
                              <a:avLst/>
                            </a:prstGeom>
                            <a:blipFill dpi="0" rotWithShape="1">
                              <a:blip r:embed="rId14" cstate="print"/>
                              <a:srcRect/>
                              <a:tile tx="0" ty="0" sx="100000" sy="100000" flip="none" algn="tl"/>
                            </a:blipFill>
                            <a:ln w="9525">
                              <a:solidFill>
                                <a:srgbClr val="00000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b="1"/>
                                  <a:t>Воплощение замысла</a:t>
                                </a:r>
                                <a:endParaRPr lang="ru-RU" altLang="ru-RU"/>
                              </a:p>
                            </a:txBody>
                            <a:useSpRect/>
                          </a:txSp>
                        </a:sp>
                      </a:grpSp>
                    </a:grpSp>
                    <a:sp>
                      <a:nvSpPr>
                        <a:cNvPr id="96274" name="AutoShape 11"/>
                        <a:cNvSpPr>
                          <a:spLocks noChangeArrowheads="1"/>
                        </a:cNvSpPr>
                      </a:nvSpPr>
                      <a:spPr bwMode="auto">
                        <a:xfrm>
                          <a:off x="2374" y="2736"/>
                          <a:ext cx="720" cy="1339"/>
                        </a:xfrm>
                        <a:prstGeom prst="curvedRightArrow">
                          <a:avLst>
                            <a:gd name="adj1" fmla="val 27896"/>
                            <a:gd name="adj2" fmla="val 78745"/>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sp>
                      <a:nvSpPr>
                        <a:cNvPr id="96275" name="AutoShape 12"/>
                        <a:cNvSpPr>
                          <a:spLocks noChangeArrowheads="1"/>
                        </a:cNvSpPr>
                      </a:nvSpPr>
                      <a:spPr bwMode="auto">
                        <a:xfrm flipH="1">
                          <a:off x="9065" y="2815"/>
                          <a:ext cx="679" cy="1350"/>
                        </a:xfrm>
                        <a:prstGeom prst="curvedRightArrow">
                          <a:avLst>
                            <a:gd name="adj1" fmla="val 27899"/>
                            <a:gd name="adj2" fmla="val 78746"/>
                            <a:gd name="adj3" fmla="val 33333"/>
                          </a:avLst>
                        </a:prstGeom>
                        <a:solidFill>
                          <a:srgbClr val="FF6600"/>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ltLang="ru-RU"/>
                          </a:p>
                        </a:txBody>
                        <a:useSpRect/>
                      </a:txSp>
                    </a:sp>
                  </a:grpSp>
                </lc:lockedCanvas>
              </a:graphicData>
            </a:graphic>
          </wp:inline>
        </w:drawing>
      </w:r>
    </w:p>
    <w:p w:rsidR="00B45B33" w:rsidRDefault="00B45B33" w:rsidP="00915456">
      <w:pPr>
        <w:pStyle w:val="a9"/>
        <w:spacing w:line="276" w:lineRule="auto"/>
        <w:jc w:val="both"/>
        <w:rPr>
          <w:rFonts w:ascii="Times New Roman" w:hAnsi="Times New Roman" w:cs="Times New Roman"/>
          <w:sz w:val="24"/>
          <w:szCs w:val="24"/>
        </w:rPr>
      </w:pPr>
    </w:p>
    <w:p w:rsidR="00B45B33" w:rsidRDefault="00B45B33" w:rsidP="00915456">
      <w:pPr>
        <w:pStyle w:val="a9"/>
        <w:spacing w:line="276" w:lineRule="auto"/>
        <w:jc w:val="both"/>
        <w:rPr>
          <w:rFonts w:ascii="Times New Roman" w:hAnsi="Times New Roman" w:cs="Times New Roman"/>
          <w:sz w:val="24"/>
          <w:szCs w:val="24"/>
        </w:rPr>
      </w:pPr>
      <w:r w:rsidRPr="00B45B33">
        <w:rPr>
          <w:rFonts w:ascii="Times New Roman" w:hAnsi="Times New Roman" w:cs="Times New Roman"/>
          <w:noProof/>
          <w:sz w:val="24"/>
          <w:szCs w:val="24"/>
          <w:lang w:eastAsia="ru-RU"/>
        </w:rPr>
        <w:lastRenderedPageBreak/>
        <w:drawing>
          <wp:inline distT="0" distB="0" distL="0" distR="0">
            <wp:extent cx="6152515" cy="1456690"/>
            <wp:effectExtent l="19050" t="0" r="635" b="0"/>
            <wp:docPr id="1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62" cy="1943100"/>
                      <a:chOff x="458788" y="1117600"/>
                      <a:chExt cx="8208962" cy="1943100"/>
                    </a:xfrm>
                  </a:grpSpPr>
                  <a:grpSp>
                    <a:nvGrpSpPr>
                      <a:cNvPr id="97283" name="Group 2"/>
                      <a:cNvGrpSpPr>
                        <a:grpSpLocks/>
                      </a:cNvGrpSpPr>
                    </a:nvGrpSpPr>
                    <a:grpSpPr bwMode="auto">
                      <a:xfrm>
                        <a:off x="458788" y="1117600"/>
                        <a:ext cx="8208962" cy="1943100"/>
                        <a:chOff x="-509" y="10439"/>
                        <a:chExt cx="12927" cy="3060"/>
                      </a:xfrm>
                    </a:grpSpPr>
                    <a:sp>
                      <a:nvSpPr>
                        <a:cNvPr id="97290" name="Text Box 3"/>
                        <a:cNvSpPr txBox="1">
                          <a:spLocks noChangeArrowheads="1"/>
                        </a:cNvSpPr>
                      </a:nvSpPr>
                      <a:spPr bwMode="auto">
                        <a:xfrm>
                          <a:off x="-509" y="10439"/>
                          <a:ext cx="12927" cy="3060"/>
                        </a:xfrm>
                        <a:prstGeom prst="rect">
                          <a:avLst/>
                        </a:prstGeom>
                        <a:gradFill rotWithShape="1">
                          <a:gsLst>
                            <a:gs pos="0">
                              <a:srgbClr val="CCCCFF"/>
                            </a:gs>
                            <a:gs pos="17999">
                              <a:srgbClr val="99CCFF"/>
                            </a:gs>
                            <a:gs pos="39000">
                              <a:srgbClr val="CC99FF"/>
                            </a:gs>
                            <a:gs pos="64000">
                              <a:srgbClr val="9966FF"/>
                            </a:gs>
                            <a:gs pos="82001">
                              <a:srgbClr val="99CCFF"/>
                            </a:gs>
                            <a:gs pos="100000">
                              <a:srgbClr val="CCCCFF"/>
                            </a:gs>
                          </a:gsLst>
                          <a:path path="shape">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000" b="1"/>
                              <a:t>Формы организации обучения конструированию</a:t>
                            </a:r>
                            <a:endParaRPr lang="ru-RU" altLang="ru-RU" sz="2000">
                              <a:latin typeface="Arial" pitchFamily="34" charset="0"/>
                            </a:endParaRPr>
                          </a:p>
                        </a:txBody>
                        <a:useSpRect/>
                      </a:txSp>
                    </a:sp>
                    <a:sp>
                      <a:nvSpPr>
                        <a:cNvPr id="97291" name="Text Box 4"/>
                        <a:cNvSpPr txBox="1">
                          <a:spLocks noChangeArrowheads="1"/>
                        </a:cNvSpPr>
                      </a:nvSpPr>
                      <a:spPr bwMode="auto">
                        <a:xfrm>
                          <a:off x="-282" y="11006"/>
                          <a:ext cx="311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модели</a:t>
                            </a:r>
                          </a:p>
                          <a:p>
                            <a:pPr>
                              <a:lnSpc>
                                <a:spcPct val="90000"/>
                              </a:lnSpc>
                            </a:pPr>
                            <a:endParaRPr lang="ru-RU" altLang="ru-RU" sz="1600">
                              <a:latin typeface="Arial" pitchFamily="34" charset="0"/>
                            </a:endParaRPr>
                          </a:p>
                        </a:txBody>
                        <a:useSpRect/>
                      </a:txSp>
                    </a:sp>
                    <a:sp>
                      <a:nvSpPr>
                        <a:cNvPr id="97292" name="Text Box 5"/>
                        <a:cNvSpPr txBox="1">
                          <a:spLocks noChangeArrowheads="1"/>
                        </a:cNvSpPr>
                      </a:nvSpPr>
                      <a:spPr bwMode="auto">
                        <a:xfrm>
                          <a:off x="4141" y="11006"/>
                          <a:ext cx="311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условиям</a:t>
                            </a:r>
                          </a:p>
                          <a:p>
                            <a:pPr>
                              <a:lnSpc>
                                <a:spcPct val="90000"/>
                              </a:lnSpc>
                            </a:pPr>
                            <a:endParaRPr lang="ru-RU" altLang="ru-RU" sz="1600">
                              <a:latin typeface="Arial" pitchFamily="34" charset="0"/>
                            </a:endParaRPr>
                          </a:p>
                        </a:txBody>
                        <a:useSpRect/>
                      </a:txSp>
                    </a:sp>
                    <a:sp>
                      <a:nvSpPr>
                        <a:cNvPr id="97293" name="Text Box 6"/>
                        <a:cNvSpPr txBox="1">
                          <a:spLocks noChangeArrowheads="1"/>
                        </a:cNvSpPr>
                      </a:nvSpPr>
                      <a:spPr bwMode="auto">
                        <a:xfrm>
                          <a:off x="2893" y="12819"/>
                          <a:ext cx="6010" cy="567"/>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чертежам и схемам</a:t>
                            </a:r>
                          </a:p>
                          <a:p>
                            <a:pPr>
                              <a:lnSpc>
                                <a:spcPct val="90000"/>
                              </a:lnSpc>
                            </a:pPr>
                            <a:endParaRPr lang="ru-RU" altLang="ru-RU" sz="1600">
                              <a:latin typeface="Arial" pitchFamily="34" charset="0"/>
                            </a:endParaRPr>
                          </a:p>
                        </a:txBody>
                        <a:useSpRect/>
                      </a:txSp>
                    </a:sp>
                    <a:sp>
                      <a:nvSpPr>
                        <a:cNvPr id="97294" name="Text Box 7"/>
                        <a:cNvSpPr txBox="1">
                          <a:spLocks noChangeArrowheads="1"/>
                        </a:cNvSpPr>
                      </a:nvSpPr>
                      <a:spPr bwMode="auto">
                        <a:xfrm>
                          <a:off x="-282" y="12026"/>
                          <a:ext cx="311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замыслу</a:t>
                            </a:r>
                          </a:p>
                          <a:p>
                            <a:pPr>
                              <a:lnSpc>
                                <a:spcPct val="90000"/>
                              </a:lnSpc>
                            </a:pPr>
                            <a:endParaRPr lang="ru-RU" altLang="ru-RU" sz="1600">
                              <a:latin typeface="Arial" pitchFamily="34" charset="0"/>
                            </a:endParaRPr>
                          </a:p>
                        </a:txBody>
                        <a:useSpRect/>
                      </a:txSp>
                    </a:sp>
                    <a:sp>
                      <a:nvSpPr>
                        <a:cNvPr id="97295" name="Text Box 8"/>
                        <a:cNvSpPr txBox="1">
                          <a:spLocks noChangeArrowheads="1"/>
                        </a:cNvSpPr>
                      </a:nvSpPr>
                      <a:spPr bwMode="auto">
                        <a:xfrm>
                          <a:off x="4141" y="11912"/>
                          <a:ext cx="311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теме </a:t>
                            </a:r>
                          </a:p>
                          <a:p>
                            <a:pPr>
                              <a:lnSpc>
                                <a:spcPct val="90000"/>
                              </a:lnSpc>
                            </a:pPr>
                            <a:endParaRPr lang="ru-RU" altLang="ru-RU" sz="1600">
                              <a:latin typeface="Arial" pitchFamily="34" charset="0"/>
                            </a:endParaRPr>
                          </a:p>
                        </a:txBody>
                        <a:useSpRect/>
                      </a:txSp>
                    </a:sp>
                    <a:sp>
                      <a:nvSpPr>
                        <a:cNvPr id="97296" name="Text Box 9"/>
                        <a:cNvSpPr txBox="1">
                          <a:spLocks noChangeArrowheads="1"/>
                        </a:cNvSpPr>
                      </a:nvSpPr>
                      <a:spPr bwMode="auto">
                        <a:xfrm>
                          <a:off x="9017" y="11912"/>
                          <a:ext cx="3120"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 Каркасное конструирование</a:t>
                            </a:r>
                            <a:endParaRPr lang="ru-RU" altLang="ru-RU" sz="1600">
                              <a:latin typeface="Arial" pitchFamily="34" charset="0"/>
                            </a:endParaRPr>
                          </a:p>
                        </a:txBody>
                        <a:useSpRect/>
                      </a:txSp>
                    </a:sp>
                    <a:sp>
                      <a:nvSpPr>
                        <a:cNvPr id="97297" name="Text Box 10"/>
                        <a:cNvSpPr txBox="1">
                          <a:spLocks noChangeArrowheads="1"/>
                        </a:cNvSpPr>
                      </a:nvSpPr>
                      <a:spPr bwMode="auto">
                        <a:xfrm>
                          <a:off x="8961" y="11005"/>
                          <a:ext cx="3118" cy="794"/>
                        </a:xfrm>
                        <a:prstGeom prst="rect">
                          <a:avLst/>
                        </a:prstGeom>
                        <a:gradFill rotWithShape="1">
                          <a:gsLst>
                            <a:gs pos="0">
                              <a:srgbClr val="FFEBFA"/>
                            </a:gs>
                            <a:gs pos="30000">
                              <a:srgbClr val="C4D6EB"/>
                            </a:gs>
                            <a:gs pos="60001">
                              <a:srgbClr val="85C2FF"/>
                            </a:gs>
                            <a:gs pos="100000">
                              <a:srgbClr val="5E9EFF"/>
                            </a:gs>
                          </a:gsLst>
                          <a:lin ang="18900000" scaled="1"/>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Конструирование по образцу</a:t>
                            </a:r>
                          </a:p>
                          <a:p>
                            <a:pPr>
                              <a:lnSpc>
                                <a:spcPct val="90000"/>
                              </a:lnSpc>
                            </a:pPr>
                            <a:endParaRPr lang="ru-RU" altLang="ru-RU" sz="1600">
                              <a:latin typeface="Arial" pitchFamily="34" charset="0"/>
                            </a:endParaRPr>
                          </a:p>
                        </a:txBody>
                        <a:useSpRect/>
                      </a:txSp>
                    </a:sp>
                  </a:grpSp>
                </lc:lockedCanvas>
              </a:graphicData>
            </a:graphic>
          </wp:inline>
        </w:drawing>
      </w:r>
      <w:r w:rsidRPr="00B45B33">
        <w:rPr>
          <w:noProof/>
        </w:rPr>
        <w:t xml:space="preserve">  </w:t>
      </w:r>
      <w:r w:rsidRPr="00B45B33">
        <w:rPr>
          <w:noProof/>
          <w:lang w:eastAsia="ru-RU"/>
        </w:rPr>
        <w:drawing>
          <wp:inline distT="0" distB="0" distL="0" distR="0">
            <wp:extent cx="6152515" cy="2698750"/>
            <wp:effectExtent l="19050" t="0" r="635" b="0"/>
            <wp:docPr id="2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02660" cy="2808288"/>
                      <a:chOff x="1331640" y="3429001"/>
                      <a:chExt cx="6402660" cy="2808288"/>
                    </a:xfrm>
                  </a:grpSpPr>
                  <a:grpSp>
                    <a:nvGrpSpPr>
                      <a:cNvPr id="96260" name="Group 13"/>
                      <a:cNvGrpSpPr>
                        <a:grpSpLocks/>
                      </a:cNvGrpSpPr>
                    </a:nvGrpSpPr>
                    <a:grpSpPr bwMode="auto">
                      <a:xfrm>
                        <a:off x="1331640" y="3429001"/>
                        <a:ext cx="6402660" cy="2808288"/>
                        <a:chOff x="1275" y="5121"/>
                        <a:chExt cx="9960" cy="4197"/>
                      </a:xfrm>
                    </a:grpSpPr>
                    <a:sp>
                      <a:nvSpPr>
                        <a:cNvPr id="11278" name="Text Box 14"/>
                        <a:cNvSpPr txBox="1">
                          <a:spLocks noChangeArrowheads="1"/>
                        </a:cNvSpPr>
                      </a:nvSpPr>
                      <a:spPr bwMode="auto">
                        <a:xfrm>
                          <a:off x="1275" y="5121"/>
                          <a:ext cx="9960" cy="4197"/>
                        </a:xfrm>
                        <a:prstGeom prst="rect">
                          <a:avLst/>
                        </a:prstGeom>
                        <a:solidFill>
                          <a:schemeClr val="accent4">
                            <a:lumMod val="20000"/>
                            <a:lumOff val="80000"/>
                          </a:schemeClr>
                        </a:solidFill>
                        <a:ln w="9525">
                          <a:solidFill>
                            <a:schemeClr val="accent4">
                              <a:lumMod val="60000"/>
                              <a:lumOff val="40000"/>
                            </a:schemeClr>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defRPr/>
                            </a:pPr>
                            <a:r>
                              <a:rPr lang="ru-RU" sz="2400" b="1" dirty="0">
                                <a:latin typeface="+mn-lt"/>
                                <a:cs typeface="Arial" charset="0"/>
                              </a:rPr>
                              <a:t>Виды детского конструирования</a:t>
                            </a:r>
                            <a:endParaRPr lang="ru-RU" sz="2400" dirty="0">
                              <a:latin typeface="+mn-lt"/>
                              <a:cs typeface="Arial" charset="0"/>
                            </a:endParaRPr>
                          </a:p>
                        </a:txBody>
                        <a:useSpRect/>
                      </a:txSp>
                    </a:sp>
                    <a:grpSp>
                      <a:nvGrpSpPr>
                        <a:cNvPr id="4" name="Group 15"/>
                        <a:cNvGrpSpPr>
                          <a:grpSpLocks/>
                        </a:cNvGrpSpPr>
                      </a:nvGrpSpPr>
                      <a:grpSpPr bwMode="auto">
                        <a:xfrm>
                          <a:off x="1441" y="5915"/>
                          <a:ext cx="9697" cy="3062"/>
                          <a:chOff x="1441" y="5915"/>
                          <a:chExt cx="9697" cy="3062"/>
                        </a:xfrm>
                      </a:grpSpPr>
                      <a:grpSp>
                        <a:nvGrpSpPr>
                          <a:cNvPr id="5" name="Group 16"/>
                          <a:cNvGrpSpPr>
                            <a:grpSpLocks/>
                          </a:cNvGrpSpPr>
                        </a:nvGrpSpPr>
                        <a:grpSpPr bwMode="auto">
                          <a:xfrm>
                            <a:off x="1441" y="5915"/>
                            <a:ext cx="9639" cy="1361"/>
                            <a:chOff x="1441" y="5915"/>
                            <a:chExt cx="9639" cy="1361"/>
                          </a:xfrm>
                        </a:grpSpPr>
                        <a:sp>
                          <a:nvSpPr>
                            <a:cNvPr id="96269" name="Text Box 17"/>
                            <a:cNvSpPr txBox="1">
                              <a:spLocks noChangeArrowheads="1"/>
                            </a:cNvSpPr>
                          </a:nvSpPr>
                          <a:spPr bwMode="auto">
                            <a:xfrm>
                              <a:off x="1441"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строительного</a:t>
                                </a:r>
                              </a:p>
                              <a:p>
                                <a:pPr algn="ctr"/>
                                <a:r>
                                  <a:rPr lang="ru-RU" altLang="ru-RU" b="1"/>
                                  <a:t> материала</a:t>
                                </a:r>
                                <a:endParaRPr lang="ru-RU" altLang="ru-RU"/>
                              </a:p>
                            </a:txBody>
                            <a:useSpRect/>
                          </a:txSp>
                        </a:sp>
                        <a:sp>
                          <a:nvSpPr>
                            <a:cNvPr id="96270" name="Text Box 18"/>
                            <a:cNvSpPr txBox="1">
                              <a:spLocks noChangeArrowheads="1"/>
                            </a:cNvSpPr>
                          </a:nvSpPr>
                          <a:spPr bwMode="auto">
                            <a:xfrm>
                              <a:off x="4792" y="5915"/>
                              <a:ext cx="2886"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Практическое  и компьютерное</a:t>
                                </a:r>
                                <a:endParaRPr lang="ru-RU" altLang="ru-RU"/>
                              </a:p>
                            </a:txBody>
                            <a:useSpRect/>
                          </a:txSp>
                        </a:sp>
                        <a:sp>
                          <a:nvSpPr>
                            <a:cNvPr id="96271" name="Text Box 19"/>
                            <a:cNvSpPr txBox="1">
                              <a:spLocks noChangeArrowheads="1"/>
                            </a:cNvSpPr>
                          </a:nvSpPr>
                          <a:spPr bwMode="auto">
                            <a:xfrm>
                              <a:off x="7962" y="5915"/>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деталей </a:t>
                                </a:r>
                              </a:p>
                              <a:p>
                                <a:pPr algn="ctr"/>
                                <a:r>
                                  <a:rPr lang="ru-RU" altLang="ru-RU" b="1"/>
                                  <a:t>конструкторов</a:t>
                                </a:r>
                                <a:endParaRPr lang="ru-RU" altLang="ru-RU"/>
                              </a:p>
                            </a:txBody>
                            <a:useSpRect/>
                          </a:txSp>
                        </a:sp>
                      </a:grpSp>
                      <a:grpSp>
                        <a:nvGrpSpPr>
                          <a:cNvPr id="6" name="Group 20"/>
                          <a:cNvGrpSpPr>
                            <a:grpSpLocks/>
                          </a:cNvGrpSpPr>
                        </a:nvGrpSpPr>
                        <a:grpSpPr bwMode="auto">
                          <a:xfrm>
                            <a:off x="1441" y="7616"/>
                            <a:ext cx="9697" cy="1361"/>
                            <a:chOff x="1441" y="7796"/>
                            <a:chExt cx="9697" cy="1361"/>
                          </a:xfrm>
                        </a:grpSpPr>
                        <a:sp>
                          <a:nvSpPr>
                            <a:cNvPr id="96266" name="Text Box 21"/>
                            <a:cNvSpPr txBox="1">
                              <a:spLocks noChangeArrowheads="1"/>
                            </a:cNvSpPr>
                          </a:nvSpPr>
                          <a:spPr bwMode="auto">
                            <a:xfrm>
                              <a:off x="1441" y="7796"/>
                              <a:ext cx="311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бумаги</a:t>
                                </a:r>
                                <a:endParaRPr lang="ru-RU" altLang="ru-RU"/>
                              </a:p>
                            </a:txBody>
                            <a:useSpRect/>
                          </a:txSp>
                        </a:sp>
                        <a:sp>
                          <a:nvSpPr>
                            <a:cNvPr id="96267" name="Text Box 22"/>
                            <a:cNvSpPr txBox="1">
                              <a:spLocks noChangeArrowheads="1"/>
                            </a:cNvSpPr>
                          </a:nvSpPr>
                          <a:spPr bwMode="auto">
                            <a:xfrm>
                              <a:off x="4843" y="7796"/>
                              <a:ext cx="2948"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природного материала</a:t>
                                </a:r>
                                <a:endParaRPr lang="ru-RU" altLang="ru-RU"/>
                              </a:p>
                            </a:txBody>
                            <a:useSpRect/>
                          </a:txSp>
                        </a:sp>
                        <a:sp>
                          <a:nvSpPr>
                            <a:cNvPr id="96268" name="Text Box 23"/>
                            <a:cNvSpPr txBox="1">
                              <a:spLocks noChangeArrowheads="1"/>
                            </a:cNvSpPr>
                          </a:nvSpPr>
                          <a:spPr bwMode="auto">
                            <a:xfrm>
                              <a:off x="8018" y="7796"/>
                              <a:ext cx="3120" cy="1361"/>
                            </a:xfrm>
                            <a:prstGeom prst="rect">
                              <a:avLst/>
                            </a:prstGeom>
                            <a:gradFill rotWithShape="1">
                              <a:gsLst>
                                <a:gs pos="0">
                                  <a:srgbClr val="96AB94"/>
                                </a:gs>
                                <a:gs pos="17000">
                                  <a:srgbClr val="D4DEFF"/>
                                </a:gs>
                                <a:gs pos="47000">
                                  <a:srgbClr val="D4DEFF"/>
                                </a:gs>
                                <a:gs pos="100000">
                                  <a:srgbClr val="8488C4"/>
                                </a:gs>
                              </a:gsLst>
                              <a:lin ang="18900000" scaled="1"/>
                            </a:gradFill>
                            <a:ln w="9525">
                              <a:solidFill>
                                <a:srgbClr val="7030A0"/>
                              </a:solidFill>
                              <a:miter lim="800000"/>
                              <a:headEnd/>
                              <a:tailEnd/>
                            </a:ln>
                          </a:spPr>
                          <a:txSp>
                            <a:txBody>
                              <a:bodyPr anchor="ct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b="1"/>
                                  <a:t>Из  крупно-габаритных модулей</a:t>
                                </a:r>
                                <a:endParaRPr lang="ru-RU" altLang="ru-RU"/>
                              </a:p>
                            </a:txBody>
                            <a:useSpRect/>
                          </a:txSp>
                        </a:sp>
                      </a:grpSp>
                    </a:grpSp>
                  </a:grpSp>
                </lc:lockedCanvas>
              </a:graphicData>
            </a:graphic>
          </wp:inline>
        </w:drawing>
      </w:r>
    </w:p>
    <w:p w:rsidR="00B45B33" w:rsidRDefault="00B45B33" w:rsidP="00915456">
      <w:pPr>
        <w:pStyle w:val="a9"/>
        <w:spacing w:line="276" w:lineRule="auto"/>
        <w:jc w:val="both"/>
        <w:rPr>
          <w:rFonts w:ascii="Times New Roman" w:hAnsi="Times New Roman" w:cs="Times New Roman"/>
          <w:sz w:val="24"/>
          <w:szCs w:val="24"/>
        </w:rPr>
      </w:pPr>
    </w:p>
    <w:p w:rsidR="00B45B33" w:rsidRDefault="00B45B33" w:rsidP="00915456">
      <w:pPr>
        <w:pStyle w:val="a9"/>
        <w:spacing w:line="276" w:lineRule="auto"/>
        <w:jc w:val="both"/>
        <w:rPr>
          <w:rFonts w:ascii="Times New Roman" w:hAnsi="Times New Roman" w:cs="Times New Roman"/>
          <w:sz w:val="24"/>
          <w:szCs w:val="24"/>
        </w:rPr>
      </w:pPr>
      <w:r w:rsidRPr="00B45B33">
        <w:rPr>
          <w:rFonts w:ascii="Times New Roman" w:hAnsi="Times New Roman" w:cs="Times New Roman"/>
          <w:noProof/>
          <w:sz w:val="24"/>
          <w:szCs w:val="24"/>
          <w:lang w:eastAsia="ru-RU"/>
        </w:rPr>
        <w:drawing>
          <wp:inline distT="0" distB="0" distL="0" distR="0">
            <wp:extent cx="6152515" cy="2211705"/>
            <wp:effectExtent l="19050" t="0" r="635" b="0"/>
            <wp:docPr id="28"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8963" cy="2951162"/>
                      <a:chOff x="466725" y="3141663"/>
                      <a:chExt cx="8208963" cy="2951162"/>
                    </a:xfrm>
                  </a:grpSpPr>
                  <a:grpSp>
                    <a:nvGrpSpPr>
                      <a:cNvPr id="97284" name="Group 11"/>
                      <a:cNvGrpSpPr>
                        <a:grpSpLocks/>
                      </a:cNvGrpSpPr>
                    </a:nvGrpSpPr>
                    <a:grpSpPr bwMode="auto">
                      <a:xfrm>
                        <a:off x="466725" y="3141663"/>
                        <a:ext cx="8208963" cy="2951162"/>
                        <a:chOff x="-509" y="10901"/>
                        <a:chExt cx="12927" cy="4649"/>
                      </a:xfrm>
                    </a:grpSpPr>
                    <a:sp>
                      <a:nvSpPr>
                        <a:cNvPr id="97286" name="Text Box 12"/>
                        <a:cNvSpPr txBox="1">
                          <a:spLocks noChangeArrowheads="1"/>
                        </a:cNvSpPr>
                      </a:nvSpPr>
                      <a:spPr bwMode="auto">
                        <a:xfrm>
                          <a:off x="-509" y="10901"/>
                          <a:ext cx="12927" cy="4649"/>
                        </a:xfrm>
                        <a:prstGeom prst="rect">
                          <a:avLst/>
                        </a:prstGeom>
                        <a:gradFill rotWithShape="1">
                          <a:gsLst>
                            <a:gs pos="0">
                              <a:srgbClr val="4D0808"/>
                            </a:gs>
                            <a:gs pos="30000">
                              <a:srgbClr val="FF0300"/>
                            </a:gs>
                            <a:gs pos="55000">
                              <a:srgbClr val="FF7A00"/>
                            </a:gs>
                            <a:gs pos="100000">
                              <a:srgbClr val="FFF200"/>
                            </a:gs>
                          </a:gsLst>
                          <a:path path="shape">
                            <a:fillToRect l="50000" t="50000" r="50000" b="50000"/>
                          </a:path>
                        </a:gradFill>
                        <a:ln w="9525">
                          <a:solidFill>
                            <a:srgbClr val="FFC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spcAft>
                                <a:spcPts val="1000"/>
                              </a:spcAft>
                            </a:pPr>
                            <a:r>
                              <a:rPr lang="ru-RU" altLang="ru-RU" sz="2000" b="1"/>
                              <a:t>Взаимосвязь конструирования и игры</a:t>
                            </a:r>
                            <a:endParaRPr lang="ru-RU" altLang="ru-RU" sz="2000">
                              <a:latin typeface="Arial" pitchFamily="34" charset="0"/>
                            </a:endParaRPr>
                          </a:p>
                        </a:txBody>
                        <a:useSpRect/>
                      </a:txSp>
                    </a:sp>
                    <a:sp>
                      <a:nvSpPr>
                        <a:cNvPr id="97287" name="Text Box 13"/>
                        <a:cNvSpPr txBox="1">
                          <a:spLocks noChangeArrowheads="1"/>
                        </a:cNvSpPr>
                      </a:nvSpPr>
                      <a:spPr bwMode="auto">
                        <a:xfrm>
                          <a:off x="3359" y="11507"/>
                          <a:ext cx="5280" cy="868"/>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Ранний возраст:</a:t>
                            </a:r>
                          </a:p>
                          <a:p>
                            <a:pPr algn="ctr">
                              <a:lnSpc>
                                <a:spcPct val="90000"/>
                              </a:lnSpc>
                            </a:pPr>
                            <a:r>
                              <a:rPr lang="ru-RU" altLang="ru-RU" sz="1600"/>
                              <a:t>конструирование слито с игрой</a:t>
                            </a:r>
                            <a:endParaRPr lang="ru-RU" altLang="ru-RU" sz="1600">
                              <a:latin typeface="Arial" pitchFamily="34" charset="0"/>
                            </a:endParaRPr>
                          </a:p>
                        </a:txBody>
                        <a:useSpRect/>
                      </a:txSp>
                    </a:sp>
                    <a:sp>
                      <a:nvSpPr>
                        <a:cNvPr id="97288" name="Text Box 14"/>
                        <a:cNvSpPr txBox="1">
                          <a:spLocks noChangeArrowheads="1"/>
                        </a:cNvSpPr>
                      </a:nvSpPr>
                      <a:spPr bwMode="auto">
                        <a:xfrm>
                          <a:off x="1533" y="12488"/>
                          <a:ext cx="9173" cy="1247"/>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Младший дошкольный возраст:</a:t>
                            </a:r>
                          </a:p>
                          <a:p>
                            <a:pPr algn="ctr">
                              <a:lnSpc>
                                <a:spcPct val="90000"/>
                              </a:lnSpc>
                            </a:pPr>
                            <a:r>
                              <a:rPr lang="ru-RU" altLang="ru-RU" sz="1600"/>
                              <a:t>игра становится побудителем к конструированию, которое начинает приобретать для детей самостоятельное значение</a:t>
                            </a:r>
                            <a:endParaRPr lang="ru-RU" altLang="ru-RU" sz="1600">
                              <a:latin typeface="Arial" pitchFamily="34" charset="0"/>
                            </a:endParaRPr>
                          </a:p>
                        </a:txBody>
                        <a:useSpRect/>
                      </a:txSp>
                    </a:sp>
                    <a:sp>
                      <a:nvSpPr>
                        <a:cNvPr id="97289" name="Text Box 15"/>
                        <a:cNvSpPr txBox="1">
                          <a:spLocks noChangeArrowheads="1"/>
                        </a:cNvSpPr>
                      </a:nvSpPr>
                      <a:spPr bwMode="auto">
                        <a:xfrm>
                          <a:off x="-55" y="13849"/>
                          <a:ext cx="12186" cy="1588"/>
                        </a:xfrm>
                        <a:prstGeom prst="rect">
                          <a:avLst/>
                        </a:prstGeom>
                        <a:gradFill rotWithShape="1">
                          <a:gsLst>
                            <a:gs pos="0">
                              <a:srgbClr val="FBEAC7"/>
                            </a:gs>
                            <a:gs pos="17999">
                              <a:srgbClr val="FEE7F2"/>
                            </a:gs>
                            <a:gs pos="36000">
                              <a:srgbClr val="FAC77D"/>
                            </a:gs>
                            <a:gs pos="61000">
                              <a:srgbClr val="FBA97D"/>
                            </a:gs>
                            <a:gs pos="82001">
                              <a:srgbClr val="FBD49C"/>
                            </a:gs>
                            <a:gs pos="100000">
                              <a:srgbClr val="FEE7F2"/>
                            </a:gs>
                          </a:gsLst>
                          <a:path path="shape">
                            <a:fillToRect l="50000" t="50000" r="50000" b="50000"/>
                          </a:path>
                        </a:gra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lnSpc>
                                <a:spcPct val="90000"/>
                              </a:lnSpc>
                            </a:pPr>
                            <a:r>
                              <a:rPr lang="ru-RU" altLang="ru-RU" sz="1600" b="1"/>
                              <a:t>Старший дошкольный возраст:</a:t>
                            </a:r>
                          </a:p>
                          <a:p>
                            <a:pPr algn="ctr">
                              <a:lnSpc>
                                <a:spcPct val="90000"/>
                              </a:lnSpc>
                            </a:pPr>
                            <a:r>
                              <a:rPr lang="ru-RU" altLang="ru-RU" sz="1600"/>
                              <a:t>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a:t>
                            </a:r>
                            <a:endParaRPr lang="ru-RU" altLang="ru-RU" sz="1600">
                              <a:latin typeface="Arial" pitchFamily="34" charset="0"/>
                            </a:endParaRPr>
                          </a:p>
                        </a:txBody>
                        <a:useSpRect/>
                      </a:txSp>
                    </a:sp>
                  </a:grpSp>
                </lc:lockedCanvas>
              </a:graphicData>
            </a:graphic>
          </wp:inline>
        </w:drawing>
      </w:r>
    </w:p>
    <w:p w:rsidR="00B45B33" w:rsidRDefault="00B45B33"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Виды детского конструирования: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Из строительного материала.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Из бумаги.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Из природного материала.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Из промышленных отходов.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Из деталей конструкторов.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Из крупно - габаритных модулей.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Практическое и компьютерное.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организации обучения конструированию: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Конструирование по модели.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Конструирование по условиям.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Конструирование по образцу.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Конструирование по замыслу.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Конструирование по теме.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Каркасное конструирование.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7) Конструирование по чертежам и схемам.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Взаимосвязь конструирования и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Ранний возраст: конструирование слито с игрой.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Младший дошкольный возраст: игра становится побудителем к конструированию, которое начинает приобретать для детей самостоятельное значение.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2.5.5.3.Музыкальное развитие.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цели: развитие музыкальности детей и их способности эмоционально воспринимать музыку. </w:t>
      </w:r>
    </w:p>
    <w:p w:rsidR="00B7215B" w:rsidRPr="000B370E" w:rsidRDefault="00B7215B"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Задачи: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музыкально-художественной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Приобщение к музыкальному искусству.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Развитие воображения и творческой активности.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Направления образовательной работы: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Слушание.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Пение.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Музыкально-ритмические движения.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Игра на детских музыкальных инструментах.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Развитие детского творчества (песенного, музыкально-игрового, танцевального).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Методы музыкального развития: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Наглядный: сопровождение музыкального ряда </w:t>
      </w:r>
      <w:proofErr w:type="gramStart"/>
      <w:r w:rsidRPr="000B370E">
        <w:rPr>
          <w:rFonts w:ascii="Times New Roman" w:hAnsi="Times New Roman" w:cs="Times New Roman"/>
          <w:sz w:val="24"/>
          <w:szCs w:val="24"/>
        </w:rPr>
        <w:t>изобразительным</w:t>
      </w:r>
      <w:proofErr w:type="gramEnd"/>
      <w:r w:rsidRPr="000B370E">
        <w:rPr>
          <w:rFonts w:ascii="Times New Roman" w:hAnsi="Times New Roman" w:cs="Times New Roman"/>
          <w:sz w:val="24"/>
          <w:szCs w:val="24"/>
        </w:rPr>
        <w:t xml:space="preserve">, показ движений.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w:t>
      </w:r>
      <w:proofErr w:type="gramStart"/>
      <w:r w:rsidRPr="000B370E">
        <w:rPr>
          <w:rFonts w:ascii="Times New Roman" w:hAnsi="Times New Roman" w:cs="Times New Roman"/>
          <w:sz w:val="24"/>
          <w:szCs w:val="24"/>
        </w:rPr>
        <w:t>Словесный</w:t>
      </w:r>
      <w:proofErr w:type="gramEnd"/>
      <w:r w:rsidRPr="000B370E">
        <w:rPr>
          <w:rFonts w:ascii="Times New Roman" w:hAnsi="Times New Roman" w:cs="Times New Roman"/>
          <w:sz w:val="24"/>
          <w:szCs w:val="24"/>
        </w:rPr>
        <w:t xml:space="preserve">: беседы о различных музыкальных жанрах.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w:t>
      </w:r>
      <w:proofErr w:type="gramStart"/>
      <w:r w:rsidRPr="000B370E">
        <w:rPr>
          <w:rFonts w:ascii="Times New Roman" w:hAnsi="Times New Roman" w:cs="Times New Roman"/>
          <w:sz w:val="24"/>
          <w:szCs w:val="24"/>
        </w:rPr>
        <w:t>Словесно-слуховой</w:t>
      </w:r>
      <w:proofErr w:type="gramEnd"/>
      <w:r w:rsidRPr="000B370E">
        <w:rPr>
          <w:rFonts w:ascii="Times New Roman" w:hAnsi="Times New Roman" w:cs="Times New Roman"/>
          <w:sz w:val="24"/>
          <w:szCs w:val="24"/>
        </w:rPr>
        <w:t xml:space="preserve">: пение.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Слуховой: слушание музыки. </w:t>
      </w:r>
    </w:p>
    <w:p w:rsidR="00B7215B" w:rsidRPr="000B370E" w:rsidRDefault="00B7215B"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5) Игровой: музыкальные игры. </w:t>
      </w:r>
      <w:proofErr w:type="gramEnd"/>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w:t>
      </w:r>
      <w:proofErr w:type="gramStart"/>
      <w:r w:rsidRPr="000B370E">
        <w:rPr>
          <w:rFonts w:ascii="Times New Roman" w:hAnsi="Times New Roman" w:cs="Times New Roman"/>
          <w:sz w:val="24"/>
          <w:szCs w:val="24"/>
        </w:rPr>
        <w:t>Практический</w:t>
      </w:r>
      <w:proofErr w:type="gramEnd"/>
      <w:r w:rsidRPr="000B370E">
        <w:rPr>
          <w:rFonts w:ascii="Times New Roman" w:hAnsi="Times New Roman" w:cs="Times New Roman"/>
          <w:sz w:val="24"/>
          <w:szCs w:val="24"/>
        </w:rPr>
        <w:t xml:space="preserve">: разучивание песен, танцев, воспроизведение мелодий.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работы: «Слушание»: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ознакомление с музыкальными произведениями, их запоминание, накопление музыкальных впечатлений;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музыкальных способностей и навыков культурного слушания музыки;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способности различать характер песен, инструментальных пьес, средств их выразительности; формирование музыкального вкуса;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способности эмоционально воспринимать музыку.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работы: «Пение»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формирование у детей певческих умений и навыков;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певческого голоса, укрепление и расширение его диапазона.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музыкального восприятия, музыкально-ритмического чувства и в связи с этим ритмичности движений;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обучение детей музыкально-ритмическим умениям и навыкам через игры, пляски и упражнения;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художественно-творческих способностей.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Содержание работы: «Игра на детских музыкальных инструментах»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совершенствование эстетического восприятия и чувства ребенка;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становление и развитие волевых качеств: выдержка, настойчивость, целеустремленность, усидчивость;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сосредоточенности, памяти, фантазии, творческих способностей, музыкального вкуса;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знакомство с детскими музыкальными инструментами и обучение детей игре на них;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развитие координации музыкального мышления и двигательных функций организма.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работы: «Творчество»: песенное, музыкально-игровое, танцевальное; импровизация на детских музыкальных инструментах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способность творческого воображения при восприятии музыки;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rsidR="00B7215B"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развивать способность к песенному, музыкально-игровому, танцевальному творчеству, к импровизации на инструментах. </w:t>
      </w:r>
    </w:p>
    <w:p w:rsidR="00B45B33" w:rsidRDefault="00B45B33" w:rsidP="00915456">
      <w:pPr>
        <w:pStyle w:val="a9"/>
        <w:spacing w:line="276" w:lineRule="auto"/>
        <w:jc w:val="both"/>
        <w:rPr>
          <w:rFonts w:ascii="Times New Roman" w:hAnsi="Times New Roman" w:cs="Times New Roman"/>
          <w:sz w:val="24"/>
          <w:szCs w:val="24"/>
        </w:rPr>
      </w:pPr>
      <w:r w:rsidRPr="00B45B33">
        <w:rPr>
          <w:rFonts w:ascii="Times New Roman" w:hAnsi="Times New Roman" w:cs="Times New Roman"/>
          <w:noProof/>
          <w:sz w:val="24"/>
          <w:szCs w:val="24"/>
          <w:lang w:eastAsia="ru-RU"/>
        </w:rPr>
        <w:drawing>
          <wp:inline distT="0" distB="0" distL="0" distR="0">
            <wp:extent cx="6152515" cy="3740785"/>
            <wp:effectExtent l="19050" t="0" r="635" b="0"/>
            <wp:docPr id="1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063" cy="5168900"/>
                      <a:chOff x="358775" y="866775"/>
                      <a:chExt cx="8501063" cy="5168900"/>
                    </a:xfrm>
                  </a:grpSpPr>
                  <a:grpSp>
                    <a:nvGrpSpPr>
                      <a:cNvPr id="104450" name="Group 2"/>
                      <a:cNvGrpSpPr>
                        <a:grpSpLocks/>
                      </a:cNvGrpSpPr>
                    </a:nvGrpSpPr>
                    <a:grpSpPr bwMode="auto">
                      <a:xfrm>
                        <a:off x="358775" y="866775"/>
                        <a:ext cx="8501063" cy="5168900"/>
                        <a:chOff x="710" y="1410"/>
                        <a:chExt cx="15336" cy="8140"/>
                      </a:xfrm>
                    </a:grpSpPr>
                    <a:sp>
                      <a:nvSpPr>
                        <a:cNvPr id="104452" name="Text Box 3"/>
                        <a:cNvSpPr txBox="1">
                          <a:spLocks noChangeArrowheads="1"/>
                        </a:cNvSpPr>
                      </a:nvSpPr>
                      <a:spPr bwMode="auto">
                        <a:xfrm>
                          <a:off x="6747" y="1410"/>
                          <a:ext cx="3265" cy="1433"/>
                        </a:xfrm>
                        <a:prstGeom prst="rect">
                          <a:avLst/>
                        </a:prstGeom>
                        <a:gradFill rotWithShape="0">
                          <a:gsLst>
                            <a:gs pos="0">
                              <a:srgbClr val="FFFFFF"/>
                            </a:gs>
                            <a:gs pos="100000">
                              <a:srgbClr val="B2B2B2"/>
                            </a:gs>
                          </a:gsLst>
                          <a:path path="shape">
                            <a:fillToRect l="50000" t="50000" r="50000" b="50000"/>
                          </a:path>
                        </a:gradFill>
                        <a:ln w="9525">
                          <a:solidFill>
                            <a:srgbClr val="000000"/>
                          </a:solidFill>
                          <a:miter lim="800000"/>
                          <a:headEnd/>
                          <a:tailEnd/>
                        </a:ln>
                        <a:effectLst>
                          <a:outerShdw dist="107763" dir="18900000" algn="ctr" rotWithShape="0">
                            <a:srgbClr val="808080"/>
                          </a:outerShdw>
                        </a:effectLst>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defRPr/>
                            </a:pPr>
                            <a:r>
                              <a:rPr lang="ru-RU" b="1" dirty="0">
                                <a:latin typeface="Times New Roman" pitchFamily="18" charset="0"/>
                                <a:cs typeface="Times New Roman" pitchFamily="18" charset="0"/>
                              </a:rPr>
                              <a:t>Музыкальное </a:t>
                            </a:r>
                          </a:p>
                          <a:p>
                            <a:pPr algn="ctr">
                              <a:spcAft>
                                <a:spcPts val="1000"/>
                              </a:spcAft>
                              <a:defRPr/>
                            </a:pPr>
                            <a:r>
                              <a:rPr lang="ru-RU" b="1" dirty="0">
                                <a:latin typeface="Times New Roman" pitchFamily="18" charset="0"/>
                                <a:cs typeface="Times New Roman" pitchFamily="18" charset="0"/>
                              </a:rPr>
                              <a:t>развитие: формы</a:t>
                            </a:r>
                            <a:endParaRPr lang="ru-RU" dirty="0">
                              <a:latin typeface="Times New Roman" pitchFamily="18" charset="0"/>
                              <a:cs typeface="Times New Roman" pitchFamily="18" charset="0"/>
                            </a:endParaRPr>
                          </a:p>
                        </a:txBody>
                        <a:useSpRect/>
                      </a:txSp>
                    </a:sp>
                    <a:sp>
                      <a:nvSpPr>
                        <a:cNvPr id="104453" name="Text Box 4"/>
                        <a:cNvSpPr txBox="1">
                          <a:spLocks noChangeArrowheads="1"/>
                        </a:cNvSpPr>
                      </a:nvSpPr>
                      <a:spPr bwMode="auto">
                        <a:xfrm>
                          <a:off x="9088" y="3286"/>
                          <a:ext cx="3478" cy="99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sz="1500" b="1">
                                <a:latin typeface="Times New Roman" pitchFamily="18" charset="0"/>
                                <a:cs typeface="Times New Roman" pitchFamily="18" charset="0"/>
                              </a:rPr>
                              <a:t>Музыка </a:t>
                            </a:r>
                          </a:p>
                          <a:p>
                            <a:pPr algn="ctr">
                              <a:spcAft>
                                <a:spcPts val="1000"/>
                              </a:spcAft>
                            </a:pPr>
                            <a:r>
                              <a:rPr lang="ru-RU" altLang="ru-RU" sz="1500" b="1">
                                <a:latin typeface="Times New Roman" pitchFamily="18" charset="0"/>
                                <a:cs typeface="Times New Roman" pitchFamily="18" charset="0"/>
                              </a:rPr>
                              <a:t>на других занятиях</a:t>
                            </a:r>
                            <a:endParaRPr lang="ru-RU" altLang="ru-RU" sz="1500">
                              <a:latin typeface="Times New Roman" pitchFamily="18" charset="0"/>
                              <a:cs typeface="Times New Roman" pitchFamily="18" charset="0"/>
                            </a:endParaRPr>
                          </a:p>
                        </a:txBody>
                        <a:useSpRect/>
                      </a:txSp>
                    </a:sp>
                    <a:sp>
                      <a:nvSpPr>
                        <a:cNvPr id="104454" name="Text Box 6" descr="5%"/>
                        <a:cNvSpPr txBox="1">
                          <a:spLocks noChangeArrowheads="1"/>
                        </a:cNvSpPr>
                      </a:nvSpPr>
                      <a:spPr bwMode="auto">
                        <a:xfrm>
                          <a:off x="8732" y="5112"/>
                          <a:ext cx="3266" cy="1417"/>
                        </a:xfrm>
                        <a:prstGeom prst="rect">
                          <a:avLst/>
                        </a:prstGeom>
                        <a:pattFill prst="pct5">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sz="1600" b="1">
                                <a:latin typeface="Times New Roman" pitchFamily="18" charset="0"/>
                                <a:cs typeface="Times New Roman" pitchFamily="18" charset="0"/>
                              </a:rPr>
                              <a:t>Совместная </a:t>
                            </a:r>
                          </a:p>
                          <a:p>
                            <a:pPr algn="ctr"/>
                            <a:r>
                              <a:rPr lang="ru-RU" altLang="ru-RU" sz="1600" b="1">
                                <a:latin typeface="Times New Roman" pitchFamily="18" charset="0"/>
                                <a:cs typeface="Times New Roman" pitchFamily="18" charset="0"/>
                              </a:rPr>
                              <a:t>деятельность </a:t>
                            </a:r>
                          </a:p>
                          <a:p>
                            <a:pPr algn="ctr"/>
                            <a:r>
                              <a:rPr lang="ru-RU" altLang="ru-RU" sz="1600" b="1">
                                <a:latin typeface="Times New Roman" pitchFamily="18" charset="0"/>
                                <a:cs typeface="Times New Roman" pitchFamily="18" charset="0"/>
                              </a:rPr>
                              <a:t>взрослых и детей</a:t>
                            </a:r>
                            <a:endParaRPr lang="ru-RU" altLang="ru-RU">
                              <a:latin typeface="Times New Roman" pitchFamily="18" charset="0"/>
                              <a:cs typeface="Times New Roman" pitchFamily="18" charset="0"/>
                            </a:endParaRPr>
                          </a:p>
                        </a:txBody>
                        <a:useSpRect/>
                      </a:txSp>
                    </a:sp>
                    <a:sp>
                      <a:nvSpPr>
                        <a:cNvPr id="104455" name="Text Box 7" descr="10%"/>
                        <a:cNvSpPr txBox="1">
                          <a:spLocks noChangeArrowheads="1"/>
                        </a:cNvSpPr>
                      </a:nvSpPr>
                      <a:spPr bwMode="auto">
                        <a:xfrm>
                          <a:off x="4763" y="5095"/>
                          <a:ext cx="3266" cy="1417"/>
                        </a:xfrm>
                        <a:prstGeom prst="rect">
                          <a:avLst/>
                        </a:prstGeom>
                        <a:pattFill prst="pct10">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en-US" altLang="ru-RU" sz="1600" b="1">
                                <a:latin typeface="Times New Roman" pitchFamily="18" charset="0"/>
                                <a:cs typeface="Times New Roman" pitchFamily="18" charset="0"/>
                              </a:rPr>
                              <a:t>Игровая</a:t>
                            </a:r>
                            <a:r>
                              <a:rPr lang="ru-RU" altLang="ru-RU" sz="1600" b="1">
                                <a:latin typeface="Times New Roman" pitchFamily="18" charset="0"/>
                                <a:cs typeface="Times New Roman" pitchFamily="18" charset="0"/>
                              </a:rPr>
                              <a:t> </a:t>
                            </a:r>
                          </a:p>
                          <a:p>
                            <a:pPr algn="ctr"/>
                            <a:r>
                              <a:rPr lang="ru-RU" altLang="ru-RU" sz="1600" b="1">
                                <a:latin typeface="Times New Roman" pitchFamily="18" charset="0"/>
                                <a:cs typeface="Times New Roman" pitchFamily="18" charset="0"/>
                              </a:rPr>
                              <a:t>музыкальная </a:t>
                            </a:r>
                          </a:p>
                          <a:p>
                            <a:pPr algn="ctr"/>
                            <a:r>
                              <a:rPr lang="ru-RU" altLang="ru-RU" sz="1600" b="1">
                                <a:latin typeface="Times New Roman" pitchFamily="18" charset="0"/>
                                <a:cs typeface="Times New Roman" pitchFamily="18" charset="0"/>
                              </a:rPr>
                              <a:t>деятельность</a:t>
                            </a:r>
                            <a:endParaRPr lang="ru-RU" altLang="ru-RU">
                              <a:latin typeface="Times New Roman" pitchFamily="18" charset="0"/>
                              <a:cs typeface="Times New Roman" pitchFamily="18" charset="0"/>
                            </a:endParaRPr>
                          </a:p>
                        </a:txBody>
                        <a:useSpRect/>
                      </a:txSp>
                    </a:sp>
                    <a:sp>
                      <a:nvSpPr>
                        <a:cNvPr id="104456" name="Text Box 9"/>
                        <a:cNvSpPr txBox="1">
                          <a:spLocks noChangeArrowheads="1"/>
                        </a:cNvSpPr>
                      </a:nvSpPr>
                      <a:spPr bwMode="auto">
                        <a:xfrm>
                          <a:off x="4402" y="3320"/>
                          <a:ext cx="3266" cy="994"/>
                        </a:xfrm>
                        <a:prstGeom prst="rect">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sz="1600" b="1">
                                <a:latin typeface="Times New Roman" pitchFamily="18" charset="0"/>
                                <a:cs typeface="Times New Roman" pitchFamily="18" charset="0"/>
                              </a:rPr>
                              <a:t>Праздники </a:t>
                            </a:r>
                          </a:p>
                          <a:p>
                            <a:pPr algn="ctr">
                              <a:spcAft>
                                <a:spcPts val="1000"/>
                              </a:spcAft>
                            </a:pPr>
                            <a:r>
                              <a:rPr lang="ru-RU" altLang="ru-RU" sz="1600" b="1">
                                <a:latin typeface="Times New Roman" pitchFamily="18" charset="0"/>
                                <a:cs typeface="Times New Roman" pitchFamily="18" charset="0"/>
                              </a:rPr>
                              <a:t>и развлечения</a:t>
                            </a:r>
                            <a:endParaRPr lang="ru-RU" altLang="ru-RU">
                              <a:latin typeface="Times New Roman" pitchFamily="18" charset="0"/>
                              <a:cs typeface="Times New Roman" pitchFamily="18" charset="0"/>
                            </a:endParaRPr>
                          </a:p>
                        </a:txBody>
                        <a:useSpRect/>
                      </a:txSp>
                    </a:sp>
                    <a:sp>
                      <a:nvSpPr>
                        <a:cNvPr id="104457" name="Text Box 10" descr="Алмазная решетка (точечная)"/>
                        <a:cNvSpPr txBox="1">
                          <a:spLocks noChangeArrowheads="1"/>
                        </a:cNvSpPr>
                      </a:nvSpPr>
                      <a:spPr bwMode="auto">
                        <a:xfrm>
                          <a:off x="12780" y="3286"/>
                          <a:ext cx="3266" cy="1417"/>
                        </a:xfrm>
                        <a:prstGeom prst="rect">
                          <a:avLst/>
                        </a:prstGeom>
                        <a:pattFill prst="dotDmnd">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sz="1600" b="1">
                                <a:latin typeface="Times New Roman" pitchFamily="18" charset="0"/>
                                <a:cs typeface="Times New Roman" pitchFamily="18" charset="0"/>
                              </a:rPr>
                              <a:t>Индивидуальные </a:t>
                            </a:r>
                          </a:p>
                          <a:p>
                            <a:pPr algn="ctr"/>
                            <a:r>
                              <a:rPr lang="ru-RU" altLang="ru-RU" sz="1600" b="1">
                                <a:latin typeface="Times New Roman" pitchFamily="18" charset="0"/>
                                <a:cs typeface="Times New Roman" pitchFamily="18" charset="0"/>
                              </a:rPr>
                              <a:t>музыкальные</a:t>
                            </a:r>
                          </a:p>
                          <a:p>
                            <a:pPr algn="ctr"/>
                            <a:r>
                              <a:rPr lang="ru-RU" altLang="ru-RU" sz="1600" b="1">
                                <a:latin typeface="Times New Roman" pitchFamily="18" charset="0"/>
                                <a:cs typeface="Times New Roman" pitchFamily="18" charset="0"/>
                              </a:rPr>
                              <a:t>занятия</a:t>
                            </a:r>
                            <a:endParaRPr lang="ru-RU" altLang="ru-RU">
                              <a:latin typeface="Times New Roman" pitchFamily="18" charset="0"/>
                              <a:cs typeface="Times New Roman" pitchFamily="18" charset="0"/>
                            </a:endParaRPr>
                          </a:p>
                        </a:txBody>
                        <a:useSpRect/>
                      </a:txSp>
                    </a:sp>
                    <a:sp>
                      <a:nvSpPr>
                        <a:cNvPr id="104458" name="Text Box 11" descr="Мелкое конфетти"/>
                        <a:cNvSpPr txBox="1">
                          <a:spLocks noChangeArrowheads="1"/>
                        </a:cNvSpPr>
                      </a:nvSpPr>
                      <a:spPr bwMode="auto">
                        <a:xfrm>
                          <a:off x="710" y="3286"/>
                          <a:ext cx="3266" cy="1417"/>
                        </a:xfrm>
                        <a:prstGeom prst="rect">
                          <a:avLst/>
                        </a:prstGeom>
                        <a:pattFill prst="smConfetti">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algn="ctr"/>
                            <a:r>
                              <a:rPr lang="ru-RU" altLang="ru-RU" sz="1600" b="1">
                                <a:latin typeface="Times New Roman" pitchFamily="18" charset="0"/>
                                <a:cs typeface="Times New Roman" pitchFamily="18" charset="0"/>
                              </a:rPr>
                              <a:t>Фронтальные </a:t>
                            </a:r>
                          </a:p>
                          <a:p>
                            <a:pPr algn="ctr"/>
                            <a:r>
                              <a:rPr lang="ru-RU" altLang="ru-RU" sz="1600" b="1">
                                <a:latin typeface="Times New Roman" pitchFamily="18" charset="0"/>
                                <a:cs typeface="Times New Roman" pitchFamily="18" charset="0"/>
                              </a:rPr>
                              <a:t> музыкальные </a:t>
                            </a:r>
                          </a:p>
                          <a:p>
                            <a:pPr algn="ctr"/>
                            <a:r>
                              <a:rPr lang="ru-RU" altLang="ru-RU" sz="1600" b="1">
                                <a:latin typeface="Times New Roman" pitchFamily="18" charset="0"/>
                                <a:cs typeface="Times New Roman" pitchFamily="18" charset="0"/>
                              </a:rPr>
                              <a:t>занятия</a:t>
                            </a:r>
                            <a:endParaRPr lang="ru-RU" altLang="ru-RU">
                              <a:latin typeface="Times New Roman" pitchFamily="18" charset="0"/>
                              <a:cs typeface="Times New Roman" pitchFamily="18" charset="0"/>
                            </a:endParaRPr>
                          </a:p>
                        </a:txBody>
                        <a:useSpRect/>
                      </a:txSp>
                    </a:sp>
                    <a:sp>
                      <a:nvSpPr>
                        <a:cNvPr id="104459" name="Text Box 12" descr="Мелкое конфетти"/>
                        <a:cNvSpPr txBox="1">
                          <a:spLocks noChangeArrowheads="1"/>
                        </a:cNvSpPr>
                      </a:nvSpPr>
                      <a:spPr bwMode="auto">
                        <a:xfrm>
                          <a:off x="710" y="5112"/>
                          <a:ext cx="2982" cy="1400"/>
                        </a:xfrm>
                        <a:prstGeom prst="rect">
                          <a:avLst/>
                        </a:prstGeom>
                        <a:pattFill prst="smConfetti">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just">
                              <a:buSzPts val="1200"/>
                              <a:buFont typeface="Wingdings" pitchFamily="2" charset="2"/>
                              <a:buChar char="v"/>
                            </a:pPr>
                            <a:r>
                              <a:rPr lang="en-US" altLang="ru-RU" sz="1500" b="1">
                                <a:latin typeface="Times New Roman" pitchFamily="18" charset="0"/>
                                <a:cs typeface="Times New Roman" pitchFamily="18" charset="0"/>
                              </a:rPr>
                              <a:t>Комплексные</a:t>
                            </a:r>
                            <a:endParaRPr lang="ru-RU" altLang="ru-RU" sz="1500" b="1">
                              <a:latin typeface="Times New Roman" pitchFamily="18" charset="0"/>
                              <a:cs typeface="Times New Roman" pitchFamily="18" charset="0"/>
                            </a:endParaRPr>
                          </a:p>
                          <a:p>
                            <a:pPr marL="0" lvl="1" algn="just">
                              <a:buSzPts val="1200"/>
                              <a:buFont typeface="Wingdings" pitchFamily="2" charset="2"/>
                              <a:buChar char="v"/>
                            </a:pPr>
                            <a:r>
                              <a:rPr lang="ru-RU" altLang="ru-RU" sz="1500" b="1">
                                <a:latin typeface="Times New Roman" pitchFamily="18" charset="0"/>
                                <a:cs typeface="Times New Roman" pitchFamily="18" charset="0"/>
                              </a:rPr>
                              <a:t>Тематические </a:t>
                            </a:r>
                          </a:p>
                          <a:p>
                            <a:pPr marL="0" lvl="1" algn="just">
                              <a:buSzPts val="1200"/>
                              <a:buFont typeface="Wingdings" pitchFamily="2" charset="2"/>
                              <a:buChar char="v"/>
                            </a:pPr>
                            <a:r>
                              <a:rPr lang="ru-RU" altLang="ru-RU" sz="1500" b="1">
                                <a:latin typeface="Times New Roman" pitchFamily="18" charset="0"/>
                                <a:cs typeface="Times New Roman" pitchFamily="18" charset="0"/>
                              </a:rPr>
                              <a:t>Традиционные</a:t>
                            </a:r>
                          </a:p>
                          <a:p>
                            <a:pPr>
                              <a:spcAft>
                                <a:spcPts val="1000"/>
                              </a:spcAft>
                            </a:pPr>
                            <a:endParaRPr lang="ru-RU" altLang="ru-RU" sz="1400">
                              <a:latin typeface="Times New Roman" pitchFamily="18" charset="0"/>
                              <a:cs typeface="Times New Roman" pitchFamily="18" charset="0"/>
                            </a:endParaRPr>
                          </a:p>
                          <a:p>
                            <a:endParaRPr lang="ru-RU" altLang="ru-RU">
                              <a:latin typeface="Times New Roman" pitchFamily="18" charset="0"/>
                              <a:cs typeface="Times New Roman" pitchFamily="18" charset="0"/>
                            </a:endParaRPr>
                          </a:p>
                        </a:txBody>
                        <a:useSpRect/>
                      </a:txSp>
                    </a:sp>
                    <a:sp>
                      <a:nvSpPr>
                        <a:cNvPr id="104460" name="Text Box 13" descr="Алмазная решетка (точечная)"/>
                        <a:cNvSpPr txBox="1">
                          <a:spLocks noChangeArrowheads="1"/>
                        </a:cNvSpPr>
                      </a:nvSpPr>
                      <a:spPr bwMode="auto">
                        <a:xfrm>
                          <a:off x="12780" y="5112"/>
                          <a:ext cx="3266" cy="4438"/>
                        </a:xfrm>
                        <a:prstGeom prst="rect">
                          <a:avLst/>
                        </a:prstGeom>
                        <a:pattFill prst="dotDmnd">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just">
                              <a:buSzPts val="1200"/>
                              <a:buFont typeface="Wingdings" pitchFamily="2" charset="2"/>
                              <a:buChar char="v"/>
                            </a:pPr>
                            <a:r>
                              <a:rPr lang="en-US" altLang="ru-RU" sz="1400" b="1">
                                <a:latin typeface="Times New Roman" pitchFamily="18" charset="0"/>
                                <a:cs typeface="Times New Roman" pitchFamily="18" charset="0"/>
                              </a:rPr>
                              <a:t>Творческие занятия</a:t>
                            </a:r>
                            <a:r>
                              <a:rPr lang="ru-RU" altLang="ru-RU" sz="1400" b="1">
                                <a:latin typeface="Times New Roman" pitchFamily="18" charset="0"/>
                                <a:cs typeface="Times New Roman" pitchFamily="18" charset="0"/>
                              </a:rPr>
                              <a:t> </a:t>
                            </a:r>
                            <a:endParaRPr lang="en-US" altLang="ru-RU" sz="1400" b="1">
                              <a:latin typeface="Times New Roman" pitchFamily="18" charset="0"/>
                              <a:cs typeface="Times New Roman" pitchFamily="18" charset="0"/>
                            </a:endParaRPr>
                          </a:p>
                          <a:p>
                            <a:pPr marL="0" lvl="1" algn="just">
                              <a:buSzPts val="1200"/>
                              <a:buFont typeface="Wingdings" pitchFamily="2" charset="2"/>
                              <a:buChar char="v"/>
                            </a:pPr>
                            <a:r>
                              <a:rPr lang="ru-RU" altLang="ru-RU" sz="1400" b="1">
                                <a:latin typeface="Times New Roman" pitchFamily="18" charset="0"/>
                                <a:cs typeface="Times New Roman" pitchFamily="18" charset="0"/>
                              </a:rPr>
                              <a:t>Развитие слуха и голоса </a:t>
                            </a:r>
                            <a:endParaRPr lang="en-US" altLang="ru-RU" sz="1400" b="1">
                              <a:latin typeface="Times New Roman" pitchFamily="18" charset="0"/>
                              <a:cs typeface="Times New Roman" pitchFamily="18" charset="0"/>
                            </a:endParaRPr>
                          </a:p>
                          <a:p>
                            <a:pPr marL="0" lvl="1" algn="just">
                              <a:buSzPts val="1200"/>
                              <a:buFont typeface="Wingdings" pitchFamily="2" charset="2"/>
                              <a:buChar char="v"/>
                            </a:pPr>
                            <a:r>
                              <a:rPr lang="ru-RU" altLang="ru-RU" sz="1400" b="1">
                                <a:latin typeface="Times New Roman" pitchFamily="18" charset="0"/>
                                <a:cs typeface="Times New Roman" pitchFamily="18" charset="0"/>
                              </a:rPr>
                              <a:t>Упражнения  в освоении танцевальных движений </a:t>
                            </a:r>
                            <a:endParaRPr lang="en-US" altLang="ru-RU" sz="1400" b="1">
                              <a:latin typeface="Times New Roman" pitchFamily="18" charset="0"/>
                              <a:cs typeface="Times New Roman" pitchFamily="18" charset="0"/>
                            </a:endParaRPr>
                          </a:p>
                          <a:p>
                            <a:pPr marL="0" lvl="1" algn="just">
                              <a:buSzPts val="1200"/>
                              <a:buFont typeface="Wingdings" pitchFamily="2" charset="2"/>
                              <a:buChar char="v"/>
                            </a:pPr>
                            <a:r>
                              <a:rPr lang="ru-RU" altLang="ru-RU" sz="1400" b="1">
                                <a:latin typeface="Times New Roman" pitchFamily="18" charset="0"/>
                                <a:cs typeface="Times New Roman" pitchFamily="18" charset="0"/>
                              </a:rPr>
                              <a:t>Обучение игре на детских музыкальных инструментах </a:t>
                            </a:r>
                            <a:endParaRPr lang="ru-RU" altLang="ru-RU">
                              <a:latin typeface="Times New Roman" pitchFamily="18" charset="0"/>
                              <a:cs typeface="Times New Roman" pitchFamily="18" charset="0"/>
                            </a:endParaRPr>
                          </a:p>
                        </a:txBody>
                        <a:useSpRect/>
                      </a:txSp>
                    </a:sp>
                    <a:sp>
                      <a:nvSpPr>
                        <a:cNvPr id="104461" name="Text Box 14" descr="10%"/>
                        <a:cNvSpPr txBox="1">
                          <a:spLocks noChangeArrowheads="1"/>
                        </a:cNvSpPr>
                      </a:nvSpPr>
                      <a:spPr bwMode="auto">
                        <a:xfrm>
                          <a:off x="3976" y="7088"/>
                          <a:ext cx="3550" cy="2272"/>
                        </a:xfrm>
                        <a:prstGeom prst="rect">
                          <a:avLst/>
                        </a:prstGeom>
                        <a:pattFill prst="pct10">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just">
                              <a:buSzPts val="1200"/>
                              <a:buFont typeface="Monotype Sorts"/>
                              <a:buChar char="4"/>
                            </a:pPr>
                            <a:r>
                              <a:rPr lang="ru-RU" altLang="ru-RU" sz="1400" b="1">
                                <a:latin typeface="Times New Roman" pitchFamily="18" charset="0"/>
                                <a:cs typeface="Times New Roman" pitchFamily="18" charset="0"/>
                              </a:rPr>
                              <a:t>Театрализованные музыкальные игры </a:t>
                            </a:r>
                          </a:p>
                          <a:p>
                            <a:pPr marL="0" lvl="1" algn="just">
                              <a:buSzPts val="1200"/>
                              <a:buFont typeface="Monotype Sorts"/>
                              <a:buChar char="4"/>
                            </a:pPr>
                            <a:r>
                              <a:rPr lang="ru-RU" altLang="ru-RU" sz="1400" b="1">
                                <a:latin typeface="Times New Roman" pitchFamily="18" charset="0"/>
                                <a:cs typeface="Times New Roman" pitchFamily="18" charset="0"/>
                              </a:rPr>
                              <a:t>Музыкально-дидактические игры </a:t>
                            </a:r>
                          </a:p>
                          <a:p>
                            <a:pPr marL="0" lvl="1" algn="just">
                              <a:buSzPts val="1200"/>
                              <a:buFont typeface="Monotype Sorts"/>
                              <a:buChar char="4"/>
                            </a:pPr>
                            <a:r>
                              <a:rPr lang="ru-RU" altLang="ru-RU" sz="1400" b="1">
                                <a:latin typeface="Times New Roman" pitchFamily="18" charset="0"/>
                                <a:cs typeface="Times New Roman" pitchFamily="18" charset="0"/>
                              </a:rPr>
                              <a:t>Игры с пением </a:t>
                            </a:r>
                          </a:p>
                          <a:p>
                            <a:pPr marL="0" lvl="1" algn="just">
                              <a:buSzPts val="1200"/>
                              <a:buFont typeface="Monotype Sorts"/>
                              <a:buChar char="4"/>
                            </a:pPr>
                            <a:r>
                              <a:rPr lang="ru-RU" altLang="ru-RU" sz="1400" b="1">
                                <a:latin typeface="Times New Roman" pitchFamily="18" charset="0"/>
                                <a:cs typeface="Times New Roman" pitchFamily="18" charset="0"/>
                              </a:rPr>
                              <a:t>Ритмические игры</a:t>
                            </a:r>
                            <a:endParaRPr lang="ru-RU" altLang="ru-RU">
                              <a:latin typeface="Times New Roman" pitchFamily="18" charset="0"/>
                              <a:cs typeface="Times New Roman" pitchFamily="18" charset="0"/>
                            </a:endParaRPr>
                          </a:p>
                        </a:txBody>
                        <a:useSpRect/>
                      </a:txSp>
                    </a:sp>
                    <a:sp>
                      <a:nvSpPr>
                        <a:cNvPr id="104462" name="Text Box 15" descr="5%"/>
                        <a:cNvSpPr txBox="1">
                          <a:spLocks noChangeArrowheads="1"/>
                        </a:cNvSpPr>
                      </a:nvSpPr>
                      <a:spPr bwMode="auto">
                        <a:xfrm>
                          <a:off x="9088" y="7088"/>
                          <a:ext cx="3266" cy="1704"/>
                        </a:xfrm>
                        <a:prstGeom prst="rect">
                          <a:avLst/>
                        </a:prstGeom>
                        <a:pattFill prst="pct5">
                          <a:fgClr>
                            <a:srgbClr val="000000"/>
                          </a:fgClr>
                          <a:bgClr>
                            <a:srgbClr val="FFFFFF"/>
                          </a:bgClr>
                        </a:patt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pPr marL="0" lvl="1" algn="just">
                              <a:buSzPts val="1200"/>
                              <a:buFont typeface="Monotype Sorts"/>
                              <a:buChar char="4"/>
                            </a:pPr>
                            <a:r>
                              <a:rPr lang="ru-RU" altLang="ru-RU" sz="1400" b="1">
                                <a:latin typeface="Times New Roman" pitchFamily="18" charset="0"/>
                                <a:cs typeface="Times New Roman" pitchFamily="18" charset="0"/>
                              </a:rPr>
                              <a:t>Театрализованная деятельность </a:t>
                            </a:r>
                          </a:p>
                          <a:p>
                            <a:pPr marL="0" lvl="1" algn="just">
                              <a:buSzPts val="1200"/>
                              <a:buFont typeface="Monotype Sorts"/>
                              <a:buChar char="4"/>
                            </a:pPr>
                            <a:r>
                              <a:rPr lang="ru-RU" altLang="ru-RU" sz="1400" b="1">
                                <a:latin typeface="Times New Roman" pitchFamily="18" charset="0"/>
                                <a:cs typeface="Times New Roman" pitchFamily="18" charset="0"/>
                              </a:rPr>
                              <a:t>Оркестры</a:t>
                            </a:r>
                          </a:p>
                          <a:p>
                            <a:pPr marL="0" lvl="1" algn="just">
                              <a:buSzPts val="1200"/>
                              <a:buFont typeface="Monotype Sorts"/>
                              <a:buChar char="4"/>
                            </a:pPr>
                            <a:r>
                              <a:rPr lang="ru-RU" altLang="ru-RU" sz="1400" b="1">
                                <a:latin typeface="Times New Roman" pitchFamily="18" charset="0"/>
                                <a:cs typeface="Times New Roman" pitchFamily="18" charset="0"/>
                              </a:rPr>
                              <a:t>Ансамбли</a:t>
                            </a:r>
                            <a:endParaRPr lang="ru-RU" altLang="ru-RU">
                              <a:latin typeface="Times New Roman" pitchFamily="18" charset="0"/>
                              <a:cs typeface="Times New Roman" pitchFamily="18" charset="0"/>
                            </a:endParaRPr>
                          </a:p>
                        </a:txBody>
                        <a:useSpRect/>
                      </a:txSp>
                    </a:sp>
                    <a:grpSp>
                      <a:nvGrpSpPr>
                        <a:cNvPr id="14" name="Group 16"/>
                        <a:cNvGrpSpPr>
                          <a:grpSpLocks/>
                        </a:cNvGrpSpPr>
                      </a:nvGrpSpPr>
                      <a:grpSpPr bwMode="auto">
                        <a:xfrm>
                          <a:off x="2130" y="2414"/>
                          <a:ext cx="12212" cy="4674"/>
                          <a:chOff x="2130" y="2414"/>
                          <a:chExt cx="12212" cy="4674"/>
                        </a:xfrm>
                      </a:grpSpPr>
                      <a:sp>
                        <a:nvSpPr>
                          <a:cNvPr id="104464" name="Line 19"/>
                          <a:cNvSpPr>
                            <a:spLocks noChangeShapeType="1"/>
                          </a:cNvSpPr>
                        </a:nvSpPr>
                        <a:spPr bwMode="auto">
                          <a:xfrm>
                            <a:off x="7881" y="2843"/>
                            <a:ext cx="0" cy="2269"/>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65" name="Line 20"/>
                          <a:cNvSpPr>
                            <a:spLocks noChangeShapeType="1"/>
                          </a:cNvSpPr>
                        </a:nvSpPr>
                        <a:spPr bwMode="auto">
                          <a:xfrm>
                            <a:off x="8902" y="2843"/>
                            <a:ext cx="0" cy="2269"/>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66" name="Line 21"/>
                          <a:cNvSpPr>
                            <a:spLocks noChangeShapeType="1"/>
                          </a:cNvSpPr>
                        </a:nvSpPr>
                        <a:spPr bwMode="auto">
                          <a:xfrm flipH="1">
                            <a:off x="3266" y="2414"/>
                            <a:ext cx="3481" cy="872"/>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67" name="Line 22"/>
                          <a:cNvSpPr>
                            <a:spLocks noChangeShapeType="1"/>
                          </a:cNvSpPr>
                        </a:nvSpPr>
                        <a:spPr bwMode="auto">
                          <a:xfrm>
                            <a:off x="10013" y="2414"/>
                            <a:ext cx="3193" cy="872"/>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68" name="Line 23"/>
                          <a:cNvSpPr>
                            <a:spLocks noChangeShapeType="1"/>
                          </a:cNvSpPr>
                        </a:nvSpPr>
                        <a:spPr bwMode="auto">
                          <a:xfrm flipH="1">
                            <a:off x="6106" y="2843"/>
                            <a:ext cx="1278" cy="443"/>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69" name="Line 24"/>
                          <a:cNvSpPr>
                            <a:spLocks noChangeShapeType="1"/>
                          </a:cNvSpPr>
                        </a:nvSpPr>
                        <a:spPr bwMode="auto">
                          <a:xfrm>
                            <a:off x="9372" y="2840"/>
                            <a:ext cx="1278" cy="446"/>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70" name="Line 25"/>
                          <a:cNvSpPr>
                            <a:spLocks noChangeShapeType="1"/>
                          </a:cNvSpPr>
                        </a:nvSpPr>
                        <a:spPr bwMode="auto">
                          <a:xfrm>
                            <a:off x="2130" y="4703"/>
                            <a:ext cx="0" cy="409"/>
                          </a:xfrm>
                          <a:prstGeom prst="line">
                            <a:avLst/>
                          </a:prstGeom>
                          <a:no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71" name="Line 26"/>
                          <a:cNvSpPr>
                            <a:spLocks noChangeShapeType="1"/>
                          </a:cNvSpPr>
                        </a:nvSpPr>
                        <a:spPr bwMode="auto">
                          <a:xfrm>
                            <a:off x="14342" y="4703"/>
                            <a:ext cx="0" cy="409"/>
                          </a:xfrm>
                          <a:prstGeom prst="line">
                            <a:avLst/>
                          </a:prstGeom>
                          <a:no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72" name="Line 27"/>
                          <a:cNvSpPr>
                            <a:spLocks noChangeShapeType="1"/>
                          </a:cNvSpPr>
                        </a:nvSpPr>
                        <a:spPr bwMode="auto">
                          <a:xfrm>
                            <a:off x="6106" y="6529"/>
                            <a:ext cx="0" cy="559"/>
                          </a:xfrm>
                          <a:prstGeom prst="line">
                            <a:avLst/>
                          </a:prstGeom>
                          <a:no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sp>
                        <a:nvSpPr>
                          <a:cNvPr id="104473" name="Line 28"/>
                          <a:cNvSpPr>
                            <a:spLocks noChangeShapeType="1"/>
                          </a:cNvSpPr>
                        </a:nvSpPr>
                        <a:spPr bwMode="auto">
                          <a:xfrm>
                            <a:off x="10366" y="6529"/>
                            <a:ext cx="0" cy="559"/>
                          </a:xfrm>
                          <a:prstGeom prst="line">
                            <a:avLst/>
                          </a:prstGeom>
                          <a:noFill/>
                          <a:ln w="9525">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Calibri" pitchFamily="34" charset="0"/>
                                  <a:ea typeface="+mn-ea"/>
                                  <a:cs typeface="Arial" pitchFamily="34" charset="0"/>
                                </a:defRPr>
                              </a:lvl1pPr>
                              <a:lvl2pPr marL="457200" algn="l" rtl="0" fontAlgn="base">
                                <a:spcBef>
                                  <a:spcPct val="0"/>
                                </a:spcBef>
                                <a:spcAft>
                                  <a:spcPct val="0"/>
                                </a:spcAft>
                                <a:defRPr kern="1200">
                                  <a:solidFill>
                                    <a:schemeClr val="tx1"/>
                                  </a:solidFill>
                                  <a:latin typeface="Calibri" pitchFamily="34" charset="0"/>
                                  <a:ea typeface="+mn-ea"/>
                                  <a:cs typeface="Arial" pitchFamily="34" charset="0"/>
                                </a:defRPr>
                              </a:lvl2pPr>
                              <a:lvl3pPr marL="914400" algn="l" rtl="0" fontAlgn="base">
                                <a:spcBef>
                                  <a:spcPct val="0"/>
                                </a:spcBef>
                                <a:spcAft>
                                  <a:spcPct val="0"/>
                                </a:spcAft>
                                <a:defRPr kern="1200">
                                  <a:solidFill>
                                    <a:schemeClr val="tx1"/>
                                  </a:solidFill>
                                  <a:latin typeface="Calibri" pitchFamily="34" charset="0"/>
                                  <a:ea typeface="+mn-ea"/>
                                  <a:cs typeface="Arial" pitchFamily="34" charset="0"/>
                                </a:defRPr>
                              </a:lvl3pPr>
                              <a:lvl4pPr marL="1371600" algn="l" rtl="0" fontAlgn="base">
                                <a:spcBef>
                                  <a:spcPct val="0"/>
                                </a:spcBef>
                                <a:spcAft>
                                  <a:spcPct val="0"/>
                                </a:spcAft>
                                <a:defRPr kern="1200">
                                  <a:solidFill>
                                    <a:schemeClr val="tx1"/>
                                  </a:solidFill>
                                  <a:latin typeface="Calibri" pitchFamily="34" charset="0"/>
                                  <a:ea typeface="+mn-ea"/>
                                  <a:cs typeface="Arial" pitchFamily="34" charset="0"/>
                                </a:defRPr>
                              </a:lvl4pPr>
                              <a:lvl5pPr marL="1828800" algn="l" rtl="0" fontAlgn="base">
                                <a:spcBef>
                                  <a:spcPct val="0"/>
                                </a:spcBef>
                                <a:spcAft>
                                  <a:spcPct val="0"/>
                                </a:spcAft>
                                <a:defRPr kern="1200">
                                  <a:solidFill>
                                    <a:schemeClr val="tx1"/>
                                  </a:solidFill>
                                  <a:latin typeface="Calibri" pitchFamily="34" charset="0"/>
                                  <a:ea typeface="+mn-ea"/>
                                  <a:cs typeface="Arial" pitchFamily="34" charset="0"/>
                                </a:defRPr>
                              </a:lvl5pPr>
                              <a:lvl6pPr marL="2286000" algn="l" defTabSz="914400" rtl="0" eaLnBrk="1" latinLnBrk="0" hangingPunct="1">
                                <a:defRPr kern="1200">
                                  <a:solidFill>
                                    <a:schemeClr val="tx1"/>
                                  </a:solidFill>
                                  <a:latin typeface="Calibri" pitchFamily="34" charset="0"/>
                                  <a:ea typeface="+mn-ea"/>
                                  <a:cs typeface="Arial" pitchFamily="34" charset="0"/>
                                </a:defRPr>
                              </a:lvl6pPr>
                              <a:lvl7pPr marL="2743200" algn="l" defTabSz="914400" rtl="0" eaLnBrk="1" latinLnBrk="0" hangingPunct="1">
                                <a:defRPr kern="1200">
                                  <a:solidFill>
                                    <a:schemeClr val="tx1"/>
                                  </a:solidFill>
                                  <a:latin typeface="Calibri" pitchFamily="34" charset="0"/>
                                  <a:ea typeface="+mn-ea"/>
                                  <a:cs typeface="Arial" pitchFamily="34" charset="0"/>
                                </a:defRPr>
                              </a:lvl7pPr>
                              <a:lvl8pPr marL="3200400" algn="l" defTabSz="914400" rtl="0" eaLnBrk="1" latinLnBrk="0" hangingPunct="1">
                                <a:defRPr kern="1200">
                                  <a:solidFill>
                                    <a:schemeClr val="tx1"/>
                                  </a:solidFill>
                                  <a:latin typeface="Calibri" pitchFamily="34" charset="0"/>
                                  <a:ea typeface="+mn-ea"/>
                                  <a:cs typeface="Arial" pitchFamily="34" charset="0"/>
                                </a:defRPr>
                              </a:lvl8pPr>
                              <a:lvl9pPr marL="3657600" algn="l" defTabSz="914400" rtl="0" eaLnBrk="1" latinLnBrk="0" hangingPunct="1">
                                <a:defRPr kern="1200">
                                  <a:solidFill>
                                    <a:schemeClr val="tx1"/>
                                  </a:solidFill>
                                  <a:latin typeface="Calibri" pitchFamily="34" charset="0"/>
                                  <a:ea typeface="+mn-ea"/>
                                  <a:cs typeface="Arial" pitchFamily="34" charset="0"/>
                                </a:defRPr>
                              </a:lvl9pPr>
                            </a:lstStyle>
                            <a:p>
                              <a:endParaRPr lang="ru-RU"/>
                            </a:p>
                          </a:txBody>
                          <a:useSpRect/>
                        </a:txSp>
                      </a:sp>
                    </a:grpSp>
                  </a:grpSp>
                </lc:lockedCanvas>
              </a:graphicData>
            </a:graphic>
          </wp:inline>
        </w:drawing>
      </w:r>
    </w:p>
    <w:p w:rsidR="00B45B33" w:rsidRPr="000B370E" w:rsidRDefault="00B45B33" w:rsidP="00915456">
      <w:pPr>
        <w:pStyle w:val="a9"/>
        <w:spacing w:line="276" w:lineRule="auto"/>
        <w:jc w:val="both"/>
        <w:rPr>
          <w:rFonts w:ascii="Times New Roman" w:hAnsi="Times New Roman" w:cs="Times New Roman"/>
          <w:sz w:val="24"/>
          <w:szCs w:val="24"/>
        </w:rPr>
      </w:pPr>
    </w:p>
    <w:p w:rsidR="00B7215B" w:rsidRPr="000B370E" w:rsidRDefault="00B7215B" w:rsidP="003B5977">
      <w:pPr>
        <w:pStyle w:val="a9"/>
        <w:spacing w:line="276" w:lineRule="auto"/>
        <w:jc w:val="center"/>
        <w:rPr>
          <w:rFonts w:ascii="Times New Roman" w:hAnsi="Times New Roman" w:cs="Times New Roman"/>
          <w:b/>
          <w:sz w:val="24"/>
          <w:szCs w:val="24"/>
        </w:rPr>
      </w:pPr>
      <w:r w:rsidRPr="000B370E">
        <w:rPr>
          <w:rFonts w:ascii="Times New Roman" w:hAnsi="Times New Roman" w:cs="Times New Roman"/>
          <w:b/>
          <w:sz w:val="24"/>
          <w:szCs w:val="24"/>
        </w:rPr>
        <w:t>Формы работы с детьми по образовательной области «Художественн</w:t>
      </w:r>
      <w:proofErr w:type="gramStart"/>
      <w:r w:rsidRPr="000B370E">
        <w:rPr>
          <w:rFonts w:ascii="Times New Roman" w:hAnsi="Times New Roman" w:cs="Times New Roman"/>
          <w:b/>
          <w:sz w:val="24"/>
          <w:szCs w:val="24"/>
        </w:rPr>
        <w:t>о-</w:t>
      </w:r>
      <w:proofErr w:type="gramEnd"/>
      <w:r w:rsidRPr="000B370E">
        <w:rPr>
          <w:rFonts w:ascii="Times New Roman" w:hAnsi="Times New Roman" w:cs="Times New Roman"/>
          <w:b/>
          <w:sz w:val="24"/>
          <w:szCs w:val="24"/>
        </w:rPr>
        <w:t xml:space="preserve"> эстетическое развитие»</w:t>
      </w:r>
    </w:p>
    <w:tbl>
      <w:tblPr>
        <w:tblStyle w:val="a8"/>
        <w:tblW w:w="10675" w:type="dxa"/>
        <w:tblInd w:w="-176" w:type="dxa"/>
        <w:tblLayout w:type="fixed"/>
        <w:tblLook w:val="04A0"/>
      </w:tblPr>
      <w:tblGrid>
        <w:gridCol w:w="2411"/>
        <w:gridCol w:w="1559"/>
        <w:gridCol w:w="2170"/>
        <w:gridCol w:w="2010"/>
        <w:gridCol w:w="2525"/>
      </w:tblGrid>
      <w:tr w:rsidR="00B7215B" w:rsidRPr="000B370E" w:rsidTr="009D350A">
        <w:tc>
          <w:tcPr>
            <w:tcW w:w="2411" w:type="dxa"/>
          </w:tcPr>
          <w:tbl>
            <w:tblPr>
              <w:tblW w:w="0" w:type="auto"/>
              <w:tblBorders>
                <w:top w:val="nil"/>
                <w:left w:val="nil"/>
                <w:bottom w:val="nil"/>
                <w:right w:val="nil"/>
              </w:tblBorders>
              <w:tblLayout w:type="fixed"/>
              <w:tblLook w:val="0000"/>
            </w:tblPr>
            <w:tblGrid>
              <w:gridCol w:w="1481"/>
              <w:gridCol w:w="236"/>
              <w:gridCol w:w="236"/>
            </w:tblGrid>
            <w:tr w:rsidR="00B7215B" w:rsidRPr="000B370E" w:rsidTr="009D350A">
              <w:trPr>
                <w:trHeight w:val="289"/>
              </w:trPr>
              <w:tc>
                <w:tcPr>
                  <w:tcW w:w="1481"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w:t>
                  </w:r>
                </w:p>
              </w:tc>
              <w:tc>
                <w:tcPr>
                  <w:tcW w:w="222" w:type="dxa"/>
                </w:tcPr>
                <w:p w:rsidR="00B7215B" w:rsidRPr="000B370E" w:rsidRDefault="00B7215B" w:rsidP="00915456">
                  <w:pPr>
                    <w:pStyle w:val="a9"/>
                    <w:spacing w:line="276" w:lineRule="auto"/>
                    <w:jc w:val="both"/>
                    <w:rPr>
                      <w:rFonts w:ascii="Times New Roman" w:hAnsi="Times New Roman" w:cs="Times New Roman"/>
                      <w:sz w:val="24"/>
                      <w:szCs w:val="24"/>
                    </w:rPr>
                  </w:pPr>
                </w:p>
              </w:tc>
              <w:tc>
                <w:tcPr>
                  <w:tcW w:w="222" w:type="dxa"/>
                </w:tcPr>
                <w:p w:rsidR="00B7215B" w:rsidRPr="000B370E" w:rsidRDefault="00B7215B" w:rsidP="00915456">
                  <w:pPr>
                    <w:pStyle w:val="a9"/>
                    <w:spacing w:line="276" w:lineRule="auto"/>
                    <w:jc w:val="both"/>
                    <w:rPr>
                      <w:rFonts w:ascii="Times New Roman" w:hAnsi="Times New Roman" w:cs="Times New Roman"/>
                      <w:sz w:val="24"/>
                      <w:szCs w:val="24"/>
                    </w:rPr>
                  </w:pP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1559" w:type="dxa"/>
          </w:tcPr>
          <w:tbl>
            <w:tblPr>
              <w:tblW w:w="0" w:type="auto"/>
              <w:tblBorders>
                <w:top w:val="nil"/>
                <w:left w:val="nil"/>
                <w:bottom w:val="nil"/>
                <w:right w:val="nil"/>
              </w:tblBorders>
              <w:tblLayout w:type="fixed"/>
              <w:tblLook w:val="0000"/>
            </w:tblPr>
            <w:tblGrid>
              <w:gridCol w:w="1029"/>
              <w:gridCol w:w="236"/>
            </w:tblGrid>
            <w:tr w:rsidR="00B7215B" w:rsidRPr="000B370E" w:rsidTr="009D350A">
              <w:trPr>
                <w:trHeight w:val="289"/>
              </w:trPr>
              <w:tc>
                <w:tcPr>
                  <w:tcW w:w="1029"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Возраст </w:t>
                  </w:r>
                </w:p>
              </w:tc>
              <w:tc>
                <w:tcPr>
                  <w:tcW w:w="222" w:type="dxa"/>
                </w:tcPr>
                <w:p w:rsidR="00B7215B" w:rsidRPr="000B370E" w:rsidRDefault="00B7215B" w:rsidP="00915456">
                  <w:pPr>
                    <w:pStyle w:val="a9"/>
                    <w:spacing w:line="276" w:lineRule="auto"/>
                    <w:jc w:val="both"/>
                    <w:rPr>
                      <w:rFonts w:ascii="Times New Roman" w:hAnsi="Times New Roman" w:cs="Times New Roman"/>
                      <w:sz w:val="24"/>
                      <w:szCs w:val="24"/>
                    </w:rPr>
                  </w:pPr>
                </w:p>
              </w:tc>
            </w:tr>
          </w:tbl>
          <w:p w:rsidR="00B7215B" w:rsidRPr="000B370E" w:rsidRDefault="00B7215B" w:rsidP="00915456">
            <w:pPr>
              <w:pStyle w:val="a9"/>
              <w:spacing w:line="276" w:lineRule="auto"/>
              <w:jc w:val="both"/>
              <w:rPr>
                <w:rFonts w:ascii="Times New Roman" w:hAnsi="Times New Roman" w:cs="Times New Roman"/>
                <w:sz w:val="24"/>
                <w:szCs w:val="24"/>
              </w:rPr>
            </w:pPr>
          </w:p>
        </w:tc>
        <w:tc>
          <w:tcPr>
            <w:tcW w:w="217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Совместная деятельность</w:t>
            </w:r>
          </w:p>
        </w:tc>
        <w:tc>
          <w:tcPr>
            <w:tcW w:w="201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Режимные моменты</w:t>
            </w:r>
          </w:p>
        </w:tc>
        <w:tc>
          <w:tcPr>
            <w:tcW w:w="252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Самостоятельная деятельность</w:t>
            </w:r>
          </w:p>
        </w:tc>
      </w:tr>
      <w:tr w:rsidR="00B7215B" w:rsidRPr="000B370E" w:rsidTr="009D350A">
        <w:tc>
          <w:tcPr>
            <w:tcW w:w="2411" w:type="dxa"/>
            <w:vMerge w:val="restart"/>
          </w:tcPr>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Развитие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продуктивной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*Рисование</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*Лепка</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*Аппликация</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*Конструирование</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Развитие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детского творчества </w:t>
            </w: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Приобщение к изобразительному искусству </w:t>
            </w:r>
          </w:p>
        </w:tc>
        <w:tc>
          <w:tcPr>
            <w:tcW w:w="1559" w:type="dxa"/>
          </w:tcPr>
          <w:p w:rsidR="009D350A"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lastRenderedPageBreak/>
              <w:t>2 -5 лет,</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2 Группа раннего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средняя группы</w:t>
            </w:r>
          </w:p>
        </w:tc>
        <w:tc>
          <w:tcPr>
            <w:tcW w:w="2170" w:type="dxa"/>
          </w:tcPr>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Наблюдения по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Занимательные показы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Наблюдения по ситуации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с детьми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*Рисование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*Аппликация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*Лепка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Сюжетно-игровая ситуация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Выставка детских работ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Конкурсы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Интегрированные занятия </w:t>
            </w:r>
          </w:p>
        </w:tc>
        <w:tc>
          <w:tcPr>
            <w:tcW w:w="201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Интегрированная детская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Игровое упражнение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Проблемная ситуация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с детьми </w:t>
            </w:r>
          </w:p>
        </w:tc>
        <w:tc>
          <w:tcPr>
            <w:tcW w:w="252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Самостоятельная художественная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Проблемная ситуация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Игры со строительным материалом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Постройки для сюжетных игр </w:t>
            </w:r>
          </w:p>
        </w:tc>
      </w:tr>
      <w:tr w:rsidR="00B7215B" w:rsidRPr="000B370E" w:rsidTr="009D350A">
        <w:tc>
          <w:tcPr>
            <w:tcW w:w="2411" w:type="dxa"/>
            <w:vMerge/>
          </w:tcPr>
          <w:p w:rsidR="00B7215B" w:rsidRPr="000B370E" w:rsidRDefault="00B7215B" w:rsidP="00915456">
            <w:pPr>
              <w:pStyle w:val="a9"/>
              <w:spacing w:line="276" w:lineRule="auto"/>
              <w:jc w:val="both"/>
              <w:rPr>
                <w:rFonts w:ascii="Times New Roman" w:hAnsi="Times New Roman" w:cs="Times New Roman"/>
                <w:sz w:val="24"/>
                <w:szCs w:val="24"/>
              </w:rPr>
            </w:pPr>
          </w:p>
        </w:tc>
        <w:tc>
          <w:tcPr>
            <w:tcW w:w="1559" w:type="dxa"/>
          </w:tcPr>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17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предметов искусства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Беседа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с материалом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Рисование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Аппликация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Лепка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Художественный труд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Интегрированные занятия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Дидактические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Художественный досуг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Конкурсы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Выставки работ декоративн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прикладного искусства</w:t>
            </w:r>
          </w:p>
        </w:tc>
        <w:tc>
          <w:tcPr>
            <w:tcW w:w="201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Интегрированная детская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Игровое упражнение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Проблемная ситуация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с детьми Проектная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Создание коллекций Выставка репродукций произведений живописи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Развивающие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Рассматривание чертежей и схем </w:t>
            </w:r>
          </w:p>
        </w:tc>
        <w:tc>
          <w:tcPr>
            <w:tcW w:w="252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Самостоятельное художественное творчество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Проблемная ситуация </w:t>
            </w:r>
          </w:p>
        </w:tc>
      </w:tr>
      <w:tr w:rsidR="00B7215B" w:rsidRPr="000B370E" w:rsidTr="009D350A">
        <w:tc>
          <w:tcPr>
            <w:tcW w:w="2411" w:type="dxa"/>
            <w:vMerge w:val="restart"/>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4.Развитие музыкально-художественной деятельности;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приобщение к музыкальному искусству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*Слушание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Пение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Песенное творчество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Музыкально-ритмические движения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Развитие танцевально-игрового творчества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Игра на детских музыкальных </w:t>
            </w:r>
            <w:r w:rsidRPr="000B370E">
              <w:rPr>
                <w:rFonts w:ascii="Times New Roman" w:hAnsi="Times New Roman" w:cs="Times New Roman"/>
                <w:sz w:val="24"/>
                <w:szCs w:val="24"/>
              </w:rPr>
              <w:lastRenderedPageBreak/>
              <w:t xml:space="preserve">инструментах </w:t>
            </w:r>
          </w:p>
        </w:tc>
        <w:tc>
          <w:tcPr>
            <w:tcW w:w="1559" w:type="dxa"/>
          </w:tcPr>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lastRenderedPageBreak/>
              <w:t xml:space="preserve">2 -5 лет, 2 Группа раннего возраста,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средняя группы</w:t>
            </w:r>
          </w:p>
        </w:tc>
        <w:tc>
          <w:tcPr>
            <w:tcW w:w="2170" w:type="dxa"/>
          </w:tcPr>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Занятия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Праздники, развлечения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Музыка в повседневной жизни: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-Театрализованная деятельность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-Слушание музыкальных сказок,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-Просмотр мультфильмов, фрагментов детских музыкальных фильмов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рассматривание картинок, </w:t>
            </w:r>
            <w:r w:rsidRPr="000B370E">
              <w:rPr>
                <w:rFonts w:ascii="Times New Roman" w:hAnsi="Times New Roman" w:cs="Times New Roman"/>
                <w:sz w:val="24"/>
                <w:szCs w:val="24"/>
              </w:rPr>
              <w:lastRenderedPageBreak/>
              <w:t xml:space="preserve">иллюстраций в детских книгах, репродукций, предметов окружающей действительности;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Игры, хороводы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Рассматривание портретов композиторов (</w:t>
            </w:r>
            <w:proofErr w:type="gramStart"/>
            <w:r w:rsidRPr="000B370E">
              <w:rPr>
                <w:rFonts w:ascii="Times New Roman" w:hAnsi="Times New Roman" w:cs="Times New Roman"/>
                <w:sz w:val="24"/>
                <w:szCs w:val="24"/>
              </w:rPr>
              <w:t>ср</w:t>
            </w:r>
            <w:proofErr w:type="gramEnd"/>
            <w:r w:rsidRPr="000B370E">
              <w:rPr>
                <w:rFonts w:ascii="Times New Roman" w:hAnsi="Times New Roman" w:cs="Times New Roman"/>
                <w:sz w:val="24"/>
                <w:szCs w:val="24"/>
              </w:rPr>
              <w:t xml:space="preserve">. гр.)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Празднование дней рождения </w:t>
            </w:r>
          </w:p>
        </w:tc>
        <w:tc>
          <w:tcPr>
            <w:tcW w:w="2010" w:type="dxa"/>
          </w:tcPr>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Использование музыки: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-на утренней гимнастике и физкультурных занятиях;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на музыкальных занятиях;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во время умывания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в продуктивных видах деятельности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во время прогулки (в теплое время)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в сюжетно-</w:t>
            </w:r>
            <w:r w:rsidRPr="000B370E">
              <w:rPr>
                <w:rFonts w:ascii="Times New Roman" w:hAnsi="Times New Roman" w:cs="Times New Roman"/>
                <w:sz w:val="24"/>
                <w:szCs w:val="24"/>
              </w:rPr>
              <w:lastRenderedPageBreak/>
              <w:t xml:space="preserve">ролевых играх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перед дневным сном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при пробуждении </w:t>
            </w:r>
          </w:p>
          <w:p w:rsidR="00B7215B" w:rsidRPr="000B370E" w:rsidRDefault="00B7215B" w:rsidP="009D350A">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 xml:space="preserve">- на праздниках и развлечениях </w:t>
            </w:r>
          </w:p>
        </w:tc>
        <w:tc>
          <w:tcPr>
            <w:tcW w:w="252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B370E">
              <w:rPr>
                <w:rFonts w:ascii="Times New Roman" w:hAnsi="Times New Roman" w:cs="Times New Roman"/>
                <w:sz w:val="24"/>
                <w:szCs w:val="24"/>
              </w:rPr>
              <w:t>неозвученных</w:t>
            </w:r>
            <w:proofErr w:type="spellEnd"/>
            <w:r w:rsidRPr="000B370E">
              <w:rPr>
                <w:rFonts w:ascii="Times New Roman" w:hAnsi="Times New Roman" w:cs="Times New Roman"/>
                <w:sz w:val="24"/>
                <w:szCs w:val="24"/>
              </w:rPr>
              <w:t xml:space="preserve">), музыкальных игрушек, театральных кукол, атрибутов для </w:t>
            </w:r>
            <w:proofErr w:type="spellStart"/>
            <w:r w:rsidRPr="000B370E">
              <w:rPr>
                <w:rFonts w:ascii="Times New Roman" w:hAnsi="Times New Roman" w:cs="Times New Roman"/>
                <w:sz w:val="24"/>
                <w:szCs w:val="24"/>
              </w:rPr>
              <w:t>ряжения</w:t>
            </w:r>
            <w:proofErr w:type="spellEnd"/>
            <w:r w:rsidRPr="000B370E">
              <w:rPr>
                <w:rFonts w:ascii="Times New Roman" w:hAnsi="Times New Roman" w:cs="Times New Roman"/>
                <w:sz w:val="24"/>
                <w:szCs w:val="24"/>
              </w:rPr>
              <w:t xml:space="preserve">, ТСО.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Экспериментирование со звуками, используя музыкальные игрушки и шумовые инструменты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в «праздники», </w:t>
            </w:r>
            <w:r w:rsidRPr="000B370E">
              <w:rPr>
                <w:rFonts w:ascii="Times New Roman" w:hAnsi="Times New Roman" w:cs="Times New Roman"/>
                <w:sz w:val="24"/>
                <w:szCs w:val="24"/>
              </w:rPr>
              <w:lastRenderedPageBreak/>
              <w:t xml:space="preserve">«концерт»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Стимулирование самостоятельного выполнения танцевальных движений под плясовые мелодии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Импровизация танцевальных движений в образах животных,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Концерты-импровизации Игра на шумовых </w:t>
            </w:r>
            <w:proofErr w:type="spellStart"/>
            <w:proofErr w:type="gramStart"/>
            <w:r w:rsidRPr="000B370E">
              <w:rPr>
                <w:rFonts w:ascii="Times New Roman" w:hAnsi="Times New Roman" w:cs="Times New Roman"/>
                <w:sz w:val="24"/>
                <w:szCs w:val="24"/>
              </w:rPr>
              <w:t>музы-кальных</w:t>
            </w:r>
            <w:proofErr w:type="spellEnd"/>
            <w:proofErr w:type="gramEnd"/>
            <w:r w:rsidRPr="000B370E">
              <w:rPr>
                <w:rFonts w:ascii="Times New Roman" w:hAnsi="Times New Roman" w:cs="Times New Roman"/>
                <w:sz w:val="24"/>
                <w:szCs w:val="24"/>
              </w:rPr>
              <w:t xml:space="preserve"> инструментах; экспериментирование со звуками, </w:t>
            </w:r>
          </w:p>
          <w:p w:rsidR="00B7215B" w:rsidRPr="000B370E" w:rsidRDefault="00B7215B"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Музыкал</w:t>
            </w:r>
            <w:r w:rsidR="009D350A" w:rsidRPr="000B370E">
              <w:rPr>
                <w:rFonts w:ascii="Times New Roman" w:hAnsi="Times New Roman" w:cs="Times New Roman"/>
                <w:sz w:val="24"/>
                <w:szCs w:val="24"/>
              </w:rPr>
              <w:t>ьно-дид</w:t>
            </w:r>
            <w:proofErr w:type="spellEnd"/>
            <w:r w:rsidR="009D350A" w:rsidRPr="000B370E">
              <w:rPr>
                <w:rFonts w:ascii="Times New Roman" w:hAnsi="Times New Roman" w:cs="Times New Roman"/>
                <w:sz w:val="24"/>
                <w:szCs w:val="24"/>
              </w:rPr>
              <w:t>. игры</w:t>
            </w:r>
          </w:p>
        </w:tc>
      </w:tr>
      <w:tr w:rsidR="00B7215B" w:rsidRPr="000B370E" w:rsidTr="009D350A">
        <w:tc>
          <w:tcPr>
            <w:tcW w:w="2411" w:type="dxa"/>
            <w:vMerge/>
          </w:tcPr>
          <w:p w:rsidR="00B7215B" w:rsidRPr="000B370E" w:rsidRDefault="00B7215B" w:rsidP="00915456">
            <w:pPr>
              <w:pStyle w:val="a9"/>
              <w:spacing w:line="276" w:lineRule="auto"/>
              <w:jc w:val="both"/>
              <w:rPr>
                <w:rFonts w:ascii="Times New Roman" w:hAnsi="Times New Roman" w:cs="Times New Roman"/>
                <w:sz w:val="24"/>
                <w:szCs w:val="24"/>
              </w:rPr>
            </w:pPr>
          </w:p>
        </w:tc>
        <w:tc>
          <w:tcPr>
            <w:tcW w:w="1559"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5-7 лет </w:t>
            </w: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к школе группы </w:t>
            </w:r>
          </w:p>
        </w:tc>
        <w:tc>
          <w:tcPr>
            <w:tcW w:w="217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Занятия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Праздники, развлечения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Музыка в повседневной жизни: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-Театрализованная деятельность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-Слушание музыкальных сказок,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Беседы с детьми о музыке;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-Просмотр мультфильмов, фрагментов детских музыкальных фильмов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Рассматривание иллюстраций в детских книгах, репродукций, предметов окружающей действительности;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Рассматривание портретов композиторов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Празднование дней рождения </w:t>
            </w:r>
          </w:p>
        </w:tc>
        <w:tc>
          <w:tcPr>
            <w:tcW w:w="2010"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Использование музыки: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 утренней гимнастике и физкультурных занятиях;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 музыкальных занятиях;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 время умывания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во время прогулки (в теплое время)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 сюжетно-ролевых играх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перед дневным сном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при пробуждении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 праздниках и развлечениях </w:t>
            </w:r>
          </w:p>
          <w:p w:rsidR="00B7215B" w:rsidRPr="000B370E" w:rsidRDefault="00B7215B"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Инсценирование</w:t>
            </w:r>
            <w:proofErr w:type="spellEnd"/>
            <w:r w:rsidRPr="000B370E">
              <w:rPr>
                <w:rFonts w:ascii="Times New Roman" w:hAnsi="Times New Roman" w:cs="Times New Roman"/>
                <w:sz w:val="24"/>
                <w:szCs w:val="24"/>
              </w:rPr>
              <w:t xml:space="preserve"> песен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танцевального творчества,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-Импровизация образов </w:t>
            </w:r>
            <w:r w:rsidRPr="000B370E">
              <w:rPr>
                <w:rFonts w:ascii="Times New Roman" w:hAnsi="Times New Roman" w:cs="Times New Roman"/>
                <w:sz w:val="24"/>
                <w:szCs w:val="24"/>
              </w:rPr>
              <w:lastRenderedPageBreak/>
              <w:t xml:space="preserve">сказочных животных и птиц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Празднование дней рождения </w:t>
            </w:r>
          </w:p>
        </w:tc>
        <w:tc>
          <w:tcPr>
            <w:tcW w:w="2525"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0B370E">
              <w:rPr>
                <w:rFonts w:ascii="Times New Roman" w:hAnsi="Times New Roman" w:cs="Times New Roman"/>
                <w:sz w:val="24"/>
                <w:szCs w:val="24"/>
              </w:rPr>
              <w:t>неозвученных</w:t>
            </w:r>
            <w:proofErr w:type="spellEnd"/>
            <w:r w:rsidRPr="000B370E">
              <w:rPr>
                <w:rFonts w:ascii="Times New Roman" w:hAnsi="Times New Roman" w:cs="Times New Roman"/>
                <w:sz w:val="24"/>
                <w:szCs w:val="24"/>
              </w:rPr>
              <w:t xml:space="preserve">), музыкальных игрушек, театральных кукол, атрибутов, элементов костюмов для театрализованной деятельности. ТСО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 в «праздники», «концерт», «оркестр», «музыкальные занятия», «телевизор» Придумывание простейших танцевальных движений </w:t>
            </w:r>
          </w:p>
          <w:p w:rsidR="00B7215B" w:rsidRPr="000B370E" w:rsidRDefault="00B7215B"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Инсценирование</w:t>
            </w:r>
            <w:proofErr w:type="spellEnd"/>
            <w:r w:rsidRPr="000B370E">
              <w:rPr>
                <w:rFonts w:ascii="Times New Roman" w:hAnsi="Times New Roman" w:cs="Times New Roman"/>
                <w:sz w:val="24"/>
                <w:szCs w:val="24"/>
              </w:rPr>
              <w:t xml:space="preserve"> содержания песен, хороводов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Составление композиций танца Музыкально-</w:t>
            </w:r>
            <w:r w:rsidRPr="000B370E">
              <w:rPr>
                <w:rFonts w:ascii="Times New Roman" w:hAnsi="Times New Roman" w:cs="Times New Roman"/>
                <w:sz w:val="24"/>
                <w:szCs w:val="24"/>
              </w:rPr>
              <w:lastRenderedPageBreak/>
              <w:t xml:space="preserve">дидактические игры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Игры-драматизации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Аккомпанемент в пении, танце и </w:t>
            </w:r>
            <w:proofErr w:type="spellStart"/>
            <w:proofErr w:type="gramStart"/>
            <w:r w:rsidRPr="000B370E">
              <w:rPr>
                <w:rFonts w:ascii="Times New Roman" w:hAnsi="Times New Roman" w:cs="Times New Roman"/>
                <w:sz w:val="24"/>
                <w:szCs w:val="24"/>
              </w:rPr>
              <w:t>др</w:t>
            </w:r>
            <w:proofErr w:type="spellEnd"/>
            <w:proofErr w:type="gramEnd"/>
            <w:r w:rsidRPr="000B370E">
              <w:rPr>
                <w:rFonts w:ascii="Times New Roman" w:hAnsi="Times New Roman" w:cs="Times New Roman"/>
                <w:sz w:val="24"/>
                <w:szCs w:val="24"/>
              </w:rPr>
              <w:t xml:space="preserve">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Детский ансамбль, оркестр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Игра в «концерт», «музыкальные занятия»</w:t>
            </w:r>
          </w:p>
        </w:tc>
      </w:tr>
    </w:tbl>
    <w:p w:rsidR="00B7215B" w:rsidRPr="000B370E" w:rsidRDefault="00B7215B" w:rsidP="00915456">
      <w:pPr>
        <w:pStyle w:val="a9"/>
        <w:spacing w:line="276" w:lineRule="auto"/>
        <w:jc w:val="both"/>
        <w:rPr>
          <w:rFonts w:ascii="Times New Roman" w:hAnsi="Times New Roman" w:cs="Times New Roman"/>
          <w:sz w:val="24"/>
          <w:szCs w:val="24"/>
        </w:rPr>
      </w:pPr>
    </w:p>
    <w:tbl>
      <w:tblPr>
        <w:tblStyle w:val="a8"/>
        <w:tblW w:w="10632" w:type="dxa"/>
        <w:tblInd w:w="-176" w:type="dxa"/>
        <w:tblLook w:val="04A0"/>
      </w:tblPr>
      <w:tblGrid>
        <w:gridCol w:w="2269"/>
        <w:gridCol w:w="8363"/>
      </w:tblGrid>
      <w:tr w:rsidR="00B7215B" w:rsidRPr="000B370E" w:rsidTr="009D350A">
        <w:tc>
          <w:tcPr>
            <w:tcW w:w="2269" w:type="dxa"/>
          </w:tcPr>
          <w:p w:rsidR="00B7215B" w:rsidRPr="000B370E" w:rsidRDefault="009D350A"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Образовательная область </w:t>
            </w:r>
          </w:p>
        </w:tc>
        <w:tc>
          <w:tcPr>
            <w:tcW w:w="8363"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взаимодействия с семьями воспитанников </w:t>
            </w:r>
          </w:p>
          <w:p w:rsidR="00B7215B" w:rsidRPr="000B370E" w:rsidRDefault="00B7215B" w:rsidP="00915456">
            <w:pPr>
              <w:pStyle w:val="a9"/>
              <w:spacing w:line="276" w:lineRule="auto"/>
              <w:jc w:val="both"/>
              <w:rPr>
                <w:rFonts w:ascii="Times New Roman" w:hAnsi="Times New Roman" w:cs="Times New Roman"/>
                <w:sz w:val="24"/>
                <w:szCs w:val="24"/>
              </w:rPr>
            </w:pPr>
          </w:p>
        </w:tc>
      </w:tr>
      <w:tr w:rsidR="00B7215B" w:rsidRPr="000B370E" w:rsidTr="009D350A">
        <w:tc>
          <w:tcPr>
            <w:tcW w:w="2269" w:type="dxa"/>
          </w:tcPr>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Художественно - эстетическое развитие </w:t>
            </w:r>
          </w:p>
          <w:p w:rsidR="00B7215B" w:rsidRPr="000B370E" w:rsidRDefault="00B7215B" w:rsidP="00915456">
            <w:pPr>
              <w:pStyle w:val="a9"/>
              <w:spacing w:line="276" w:lineRule="auto"/>
              <w:jc w:val="both"/>
              <w:rPr>
                <w:rFonts w:ascii="Times New Roman" w:hAnsi="Times New Roman" w:cs="Times New Roman"/>
                <w:sz w:val="24"/>
                <w:szCs w:val="24"/>
              </w:rPr>
            </w:pPr>
          </w:p>
        </w:tc>
        <w:tc>
          <w:tcPr>
            <w:tcW w:w="8363" w:type="dxa"/>
          </w:tcPr>
          <w:p w:rsidR="00B7215B" w:rsidRPr="000B370E" w:rsidRDefault="00B7215B" w:rsidP="00915456">
            <w:pPr>
              <w:pStyle w:val="a9"/>
              <w:spacing w:line="276" w:lineRule="auto"/>
              <w:jc w:val="both"/>
              <w:rPr>
                <w:rFonts w:ascii="Times New Roman" w:hAnsi="Times New Roman" w:cs="Times New Roman"/>
                <w:sz w:val="24"/>
                <w:szCs w:val="24"/>
              </w:rPr>
            </w:pP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Организация и проведение конкурсов и выставок детского творчества.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Анкетирование родителей с целью изучения их представлений об эстетическом воспитании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Встречи с родителями в «Художественной гостиной». Цель: знакомство с основными направлениями художественно-эстетического развития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 Участие родителей и детей в театрализованной деятельности</w:t>
            </w:r>
            <w:proofErr w:type="gramStart"/>
            <w:r w:rsidRPr="000B370E">
              <w:rPr>
                <w:rFonts w:ascii="Times New Roman" w:hAnsi="Times New Roman" w:cs="Times New Roman"/>
                <w:sz w:val="24"/>
                <w:szCs w:val="24"/>
              </w:rPr>
              <w:t>6</w:t>
            </w:r>
            <w:proofErr w:type="gramEnd"/>
            <w:r w:rsidRPr="000B370E">
              <w:rPr>
                <w:rFonts w:ascii="Times New Roman" w:hAnsi="Times New Roman" w:cs="Times New Roman"/>
                <w:sz w:val="24"/>
                <w:szCs w:val="24"/>
              </w:rPr>
              <w:t xml:space="preserve"> совместная постановка спектаклей, создание условий, организация декораций и костюмов.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Организация совместной деятельности детей и взрослых по выпуску семейных газет с целью обогащения коммуникативного опыта дошкольника.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Проведение праздников, досугов, литературных и музыкальных вечеров с привлечением родителей.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10. Приобщение к театрализованному и музыкальному искусству через ауди</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видиотеку</w:t>
            </w:r>
            <w:proofErr w:type="spellEnd"/>
            <w:r w:rsidRPr="000B370E">
              <w:rPr>
                <w:rFonts w:ascii="Times New Roman" w:hAnsi="Times New Roman" w:cs="Times New Roman"/>
                <w:sz w:val="24"/>
                <w:szCs w:val="24"/>
              </w:rPr>
              <w:t xml:space="preserve">. Регулирование тематического подбора для детского восприятия.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11. Семинары-практикумы для родителей художественно-эстетическому воспитанию дошкольников.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12. Создание игротеки по Художественно-эстетическому развитию детей.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13. Организация выставок детских работ и совместных тематических выставок детей и родителей.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14. Сотрудничество с культурными учреждениями города с целью оказания консультативной помощи родителям.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15. Организация тренингов с родителями по обсуждению впечатлений после посещений культурных центров города.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16. Создание семейных клубов по интересам. </w:t>
            </w:r>
          </w:p>
          <w:p w:rsidR="00B7215B" w:rsidRPr="000B370E" w:rsidRDefault="00B7215B"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17. Организация совместных посиделок. </w:t>
            </w: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lastRenderedPageBreak/>
        <w:t>2.6. Коррекционная работа</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Коррекционная работа направлена  на решение следующих задач:</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обеспечение </w:t>
      </w:r>
      <w:proofErr w:type="gramStart"/>
      <w:r w:rsidRPr="000B370E">
        <w:rPr>
          <w:rFonts w:ascii="Times New Roman" w:hAnsi="Times New Roman" w:cs="Times New Roman"/>
          <w:sz w:val="24"/>
          <w:szCs w:val="24"/>
        </w:rPr>
        <w:t>коррекции нарушений развития речи  детей  старшего дошкольного</w:t>
      </w:r>
      <w:proofErr w:type="gramEnd"/>
      <w:r w:rsidRPr="000B370E">
        <w:rPr>
          <w:rFonts w:ascii="Times New Roman" w:hAnsi="Times New Roman" w:cs="Times New Roman"/>
          <w:sz w:val="24"/>
          <w:szCs w:val="24"/>
        </w:rPr>
        <w:t xml:space="preserve"> возраста,   оказание им квалифицированной помощи в освоении Программы;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оказание консультативной помощи родителям, педагогам образовательного учреждения по вопросам предупреждения и устранения речевых нарушений у детей.</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Условия эффективного решения задач</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Творческий профессиональный контакт учителя-логопеда</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педагога-психолога с воспитателями.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Четкое  понимание  цели  коррекционно-развивающего   обучения,   общих  и частных задач систематической работы.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Отслеживание динамики речевого и общего развития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 Выявление и анализ всех имеющихся у детей затруднений.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w:t>
      </w:r>
      <w:proofErr w:type="spellStart"/>
      <w:r w:rsidRPr="000B370E">
        <w:rPr>
          <w:rFonts w:ascii="Times New Roman" w:hAnsi="Times New Roman" w:cs="Times New Roman"/>
          <w:sz w:val="24"/>
          <w:szCs w:val="24"/>
        </w:rPr>
        <w:t>Разноуровневый</w:t>
      </w:r>
      <w:proofErr w:type="spellEnd"/>
      <w:r w:rsidRPr="000B370E">
        <w:rPr>
          <w:rFonts w:ascii="Times New Roman" w:hAnsi="Times New Roman" w:cs="Times New Roman"/>
          <w:sz w:val="24"/>
          <w:szCs w:val="24"/>
        </w:rPr>
        <w:t xml:space="preserve"> подход в работе с детьми на фронтальных и подгрупповых занятиях.</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 Усиленная индивидуальная работа с детьми с особыми проблемами.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 Решение целого комплекса задач на материале каждой лексической темы (словарь, словообразование, словоизменение, типы предложения, развитие психических функций и т.д.)</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Особенности организации коррекционной работы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Образовательный процесс организуется с использованием педагогических технологий, обеспечивающих коррекцию и компенсацию отклонений в речевом развитии детей, учитывающих возрастные и психофизиологические особенности детей дошкольного возраста;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организация образовательного процесса регламентируется планом работы учителя-логопеда, педагога-психолога, режимом работы и расписанием занятий, согласованным с администрацией ДОУ;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Индивидуальная (подгрупповая) деятельность с каждым ребёнком проводиться 1 раз в неделю.</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Особенности организации коррекционной работы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Коррекционная образовательная деятельность проводиться с 15 сентября по 15 мая учебного года. В соответствии с СанПиНом продолжительность образовательной деятельности для детей 5-6 лет - 20-25 минут, для детей 6-7 лет - 25-30 минут.</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Образовательная деятельность с детьми проводиться в первую половину дня.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Индивидуальные занятия проводятся ежедневно, продолжительность индивидуальных занятий 10-15 минут.</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Содержание коррекционной работы.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Программа коррекционной работы по преодолению общего недоразвития речи у детей представляет коррекционно-развивающую систему, обеспечивающую полноценное овладение фонетическим строем русского языка, интенсивное развитие фонематического восприятия, лексико-грамматических категорий языка, развитие связной речи, что обуславливает формирование коммуникативных способностей, речевого и общего психического развития ребёнка дошкольного возраста с речевой патологией.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Годовой план работы и рабочая программа учителя-логопеда МАДОУ детского сада «Сказка»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Годовой план педагога-психолога и рабочая программа МАДОУ детского сада «Сказка»</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Содержание коррекционного процесса</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Содержание коррекционного процесса  разработано на основе: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«Программы логопедической работы по преодолению общего недоразвития речи у детей» Филичевой Т.Б., Чиркиной Г.В., Тумановой Т.В., Мироновой С.А., Лагутиной А.В.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Программа логопедической работы по преодолению ФФНР у детей. Т.Б. Филичева, Г.В. Чиркина.</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Программа позволяет осуществлять логопедическую помощь детям 5-7 лет, и рассчитана на два учебных года. Это дает возможность ранней диагностики речевого дефекта, коррекции нарушений устной речи на каждом возрастном этапе, учитывая единство требований, подходов и методов обучения и воспитания дошкольников.</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работы психолога в детском дошкольном учреждении» Андреевой А.Д., </w:t>
      </w:r>
      <w:proofErr w:type="spellStart"/>
      <w:r w:rsidRPr="000B370E">
        <w:rPr>
          <w:rFonts w:ascii="Times New Roman" w:hAnsi="Times New Roman" w:cs="Times New Roman"/>
          <w:sz w:val="24"/>
          <w:szCs w:val="24"/>
        </w:rPr>
        <w:t>Вохмяниной</w:t>
      </w:r>
      <w:proofErr w:type="spellEnd"/>
      <w:r w:rsidRPr="000B370E">
        <w:rPr>
          <w:rFonts w:ascii="Times New Roman" w:hAnsi="Times New Roman" w:cs="Times New Roman"/>
          <w:sz w:val="24"/>
          <w:szCs w:val="24"/>
        </w:rPr>
        <w:t xml:space="preserve"> Т.В.</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Шарохина</w:t>
      </w:r>
      <w:proofErr w:type="spellEnd"/>
      <w:r w:rsidRPr="000B370E">
        <w:rPr>
          <w:rFonts w:ascii="Times New Roman" w:hAnsi="Times New Roman" w:cs="Times New Roman"/>
          <w:sz w:val="24"/>
          <w:szCs w:val="24"/>
        </w:rPr>
        <w:t xml:space="preserve"> В.Л., Катаева Л.И. Коррекционно-развивающие занятия: младшая - подготовительная группы. В пособии большое внимание уделено воспитанию сотрудничества, доброжелательного отношения к сверстникам и взрослым, совершенствованию коммуникативных способностей детей.</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EE7C83"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2.7. </w:t>
      </w:r>
      <w:r w:rsidR="00F92BD2" w:rsidRPr="000B370E">
        <w:rPr>
          <w:rFonts w:ascii="Times New Roman" w:hAnsi="Times New Roman" w:cs="Times New Roman"/>
          <w:b/>
          <w:sz w:val="24"/>
          <w:szCs w:val="24"/>
        </w:rPr>
        <w:t xml:space="preserve">Часть, формируемая участниками образовательных отношений </w:t>
      </w:r>
    </w:p>
    <w:p w:rsidR="00F92BD2" w:rsidRPr="000B370E" w:rsidRDefault="00F92BD2" w:rsidP="003B5977">
      <w:pPr>
        <w:pStyle w:val="a9"/>
        <w:spacing w:line="276" w:lineRule="auto"/>
        <w:jc w:val="center"/>
        <w:rPr>
          <w:rFonts w:ascii="Times New Roman" w:hAnsi="Times New Roman" w:cs="Times New Roman"/>
          <w:b/>
          <w:color w:val="FF0000"/>
          <w:sz w:val="24"/>
          <w:szCs w:val="24"/>
          <w:shd w:val="clear" w:color="auto" w:fill="FFFFFF"/>
        </w:rPr>
      </w:pPr>
    </w:p>
    <w:p w:rsidR="00F92BD2" w:rsidRPr="000B370E" w:rsidRDefault="00EE7C83" w:rsidP="00EE7C83">
      <w:pPr>
        <w:pStyle w:val="a9"/>
        <w:spacing w:line="276" w:lineRule="auto"/>
        <w:rPr>
          <w:rFonts w:ascii="Times New Roman" w:hAnsi="Times New Roman" w:cs="Times New Roman"/>
          <w:b/>
          <w:sz w:val="24"/>
          <w:szCs w:val="24"/>
          <w:shd w:val="clear" w:color="auto" w:fill="FFFFFF"/>
        </w:rPr>
      </w:pPr>
      <w:r w:rsidRPr="000B370E">
        <w:rPr>
          <w:rFonts w:ascii="Times New Roman" w:hAnsi="Times New Roman" w:cs="Times New Roman"/>
          <w:b/>
          <w:sz w:val="24"/>
          <w:szCs w:val="24"/>
          <w:shd w:val="clear" w:color="auto" w:fill="FFFFFF"/>
        </w:rPr>
        <w:t xml:space="preserve">2.7.1. </w:t>
      </w:r>
      <w:r w:rsidR="00F92BD2" w:rsidRPr="000B370E">
        <w:rPr>
          <w:rFonts w:ascii="Times New Roman" w:hAnsi="Times New Roman" w:cs="Times New Roman"/>
          <w:b/>
          <w:sz w:val="24"/>
          <w:szCs w:val="24"/>
          <w:shd w:val="clear" w:color="auto" w:fill="FFFFFF"/>
        </w:rPr>
        <w:t>Приоритетные направления МАДОУ</w:t>
      </w:r>
    </w:p>
    <w:p w:rsidR="00F92BD2" w:rsidRPr="000B370E" w:rsidRDefault="00F92BD2" w:rsidP="00EE7C83">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t>«</w:t>
      </w:r>
      <w:r w:rsidR="00F10A26" w:rsidRPr="000B370E">
        <w:rPr>
          <w:rFonts w:ascii="Times New Roman" w:hAnsi="Times New Roman" w:cs="Times New Roman"/>
          <w:sz w:val="24"/>
          <w:szCs w:val="24"/>
        </w:rPr>
        <w:t>Познавательно-речевое развитие дошкольников</w:t>
      </w:r>
      <w:r w:rsidRPr="000B370E">
        <w:rPr>
          <w:rFonts w:ascii="Times New Roman" w:hAnsi="Times New Roman" w:cs="Times New Roman"/>
          <w:sz w:val="24"/>
          <w:szCs w:val="24"/>
        </w:rPr>
        <w:t>».</w:t>
      </w:r>
    </w:p>
    <w:p w:rsidR="003B5977" w:rsidRPr="000B370E" w:rsidRDefault="003B5977" w:rsidP="00915456">
      <w:pPr>
        <w:pStyle w:val="a9"/>
        <w:spacing w:line="276" w:lineRule="auto"/>
        <w:jc w:val="both"/>
        <w:rPr>
          <w:rFonts w:ascii="Times New Roman" w:hAnsi="Times New Roman" w:cs="Times New Roman"/>
          <w:sz w:val="24"/>
          <w:szCs w:val="24"/>
        </w:rPr>
      </w:pPr>
    </w:p>
    <w:p w:rsidR="00F10A26" w:rsidRPr="000B370E" w:rsidRDefault="00EE7C83"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b/>
          <w:sz w:val="24"/>
          <w:szCs w:val="24"/>
        </w:rPr>
        <w:t>2.7.2.</w:t>
      </w:r>
      <w:r w:rsidR="00F92BD2" w:rsidRPr="00FD428C">
        <w:rPr>
          <w:rFonts w:ascii="Times New Roman" w:hAnsi="Times New Roman" w:cs="Times New Roman"/>
          <w:b/>
          <w:sz w:val="24"/>
          <w:szCs w:val="24"/>
        </w:rPr>
        <w:t>Назначение части, формируемой участниками образовательных отношений</w:t>
      </w:r>
      <w:r w:rsidR="00F10A26" w:rsidRPr="00FD428C">
        <w:rPr>
          <w:rFonts w:ascii="Times New Roman" w:hAnsi="Times New Roman" w:cs="Times New Roman"/>
          <w:b/>
          <w:sz w:val="24"/>
          <w:szCs w:val="24"/>
        </w:rPr>
        <w:t>:</w:t>
      </w:r>
    </w:p>
    <w:p w:rsidR="00F92BD2" w:rsidRPr="000B370E" w:rsidRDefault="00F92BD2" w:rsidP="007A2976">
      <w:pPr>
        <w:pStyle w:val="a9"/>
        <w:numPr>
          <w:ilvl w:val="0"/>
          <w:numId w:val="6"/>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защита и развитие системой образования региональных культурных традиций и особенностей; сохранение единого образовательного пространства России; </w:t>
      </w:r>
    </w:p>
    <w:p w:rsidR="00F10A26" w:rsidRPr="000B370E" w:rsidRDefault="00F92BD2" w:rsidP="007A2976">
      <w:pPr>
        <w:pStyle w:val="a9"/>
        <w:numPr>
          <w:ilvl w:val="0"/>
          <w:numId w:val="6"/>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обеспечение прав подрастающего поколения на доступное образование; </w:t>
      </w:r>
    </w:p>
    <w:p w:rsidR="00F92BD2" w:rsidRPr="000B370E" w:rsidRDefault="00F92BD2" w:rsidP="007A2976">
      <w:pPr>
        <w:pStyle w:val="a9"/>
        <w:numPr>
          <w:ilvl w:val="0"/>
          <w:numId w:val="6"/>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вооружение дошкольников системой знаний о регионе.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Обучение в вариативной части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3B5977" w:rsidRPr="000B370E" w:rsidRDefault="003B5977"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Содержание вариативной части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F92BD2" w:rsidRPr="000B370E" w:rsidRDefault="00F92BD2" w:rsidP="00915456">
      <w:pPr>
        <w:pStyle w:val="a9"/>
        <w:spacing w:line="276" w:lineRule="auto"/>
        <w:jc w:val="both"/>
        <w:rPr>
          <w:rFonts w:ascii="Times New Roman" w:hAnsi="Times New Roman" w:cs="Times New Roman"/>
          <w:color w:val="666666"/>
          <w:sz w:val="24"/>
          <w:szCs w:val="24"/>
          <w:u w:val="single"/>
          <w:lang w:eastAsia="ru-RU"/>
        </w:rPr>
      </w:pPr>
      <w:r w:rsidRPr="000B370E">
        <w:rPr>
          <w:rFonts w:ascii="Times New Roman" w:hAnsi="Times New Roman" w:cs="Times New Roman"/>
          <w:sz w:val="24"/>
          <w:szCs w:val="24"/>
          <w:u w:val="single"/>
          <w:bdr w:val="none" w:sz="0" w:space="0" w:color="auto" w:frame="1"/>
          <w:lang w:eastAsia="ru-RU"/>
        </w:rPr>
        <w:t>В ДОУ реализация</w:t>
      </w:r>
      <w:r w:rsidRPr="000B370E">
        <w:rPr>
          <w:rFonts w:ascii="Times New Roman" w:hAnsi="Times New Roman" w:cs="Times New Roman"/>
          <w:color w:val="0F1419"/>
          <w:sz w:val="24"/>
          <w:szCs w:val="24"/>
          <w:u w:val="single"/>
          <w:bdr w:val="none" w:sz="0" w:space="0" w:color="auto" w:frame="1"/>
          <w:lang w:eastAsia="ru-RU"/>
        </w:rPr>
        <w:t xml:space="preserve"> данной части осуществляется в рамках:</w:t>
      </w:r>
    </w:p>
    <w:p w:rsidR="00F92BD2" w:rsidRPr="000B370E" w:rsidRDefault="00F92BD2" w:rsidP="00915456">
      <w:pPr>
        <w:pStyle w:val="a9"/>
        <w:spacing w:line="276" w:lineRule="auto"/>
        <w:jc w:val="both"/>
        <w:rPr>
          <w:rFonts w:ascii="Times New Roman" w:hAnsi="Times New Roman" w:cs="Times New Roman"/>
          <w:color w:val="0F1419"/>
          <w:sz w:val="24"/>
          <w:szCs w:val="24"/>
          <w:bdr w:val="none" w:sz="0" w:space="0" w:color="auto" w:frame="1"/>
          <w:shd w:val="clear" w:color="auto" w:fill="FFFFFF"/>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образовательной деятельности;</w:t>
      </w:r>
    </w:p>
    <w:p w:rsidR="00F92BD2" w:rsidRPr="000B370E" w:rsidRDefault="00F92BD2" w:rsidP="00915456">
      <w:pPr>
        <w:pStyle w:val="a9"/>
        <w:spacing w:line="276" w:lineRule="auto"/>
        <w:jc w:val="both"/>
        <w:rPr>
          <w:rFonts w:ascii="Times New Roman" w:hAnsi="Times New Roman" w:cs="Times New Roman"/>
          <w:color w:val="0F1419"/>
          <w:sz w:val="24"/>
          <w:szCs w:val="24"/>
          <w:bdr w:val="none" w:sz="0" w:space="0" w:color="auto" w:frame="1"/>
          <w:shd w:val="clear" w:color="auto" w:fill="FFFFFF"/>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кружковой работы</w:t>
      </w:r>
      <w:r w:rsidR="00F10A26" w:rsidRPr="000B370E">
        <w:rPr>
          <w:rFonts w:ascii="Times New Roman" w:hAnsi="Times New Roman" w:cs="Times New Roman"/>
          <w:color w:val="0F1419"/>
          <w:sz w:val="24"/>
          <w:szCs w:val="24"/>
          <w:bdr w:val="none" w:sz="0" w:space="0" w:color="auto" w:frame="1"/>
          <w:shd w:val="clear" w:color="auto" w:fill="FFFFFF"/>
          <w:lang w:eastAsia="ru-RU"/>
        </w:rPr>
        <w:t xml:space="preserve"> и развивающих занятий;</w:t>
      </w:r>
    </w:p>
    <w:p w:rsidR="00F92BD2" w:rsidRPr="000B370E" w:rsidRDefault="00F92BD2" w:rsidP="00915456">
      <w:pPr>
        <w:pStyle w:val="a9"/>
        <w:spacing w:line="276" w:lineRule="auto"/>
        <w:jc w:val="both"/>
        <w:rPr>
          <w:rFonts w:ascii="Times New Roman" w:hAnsi="Times New Roman" w:cs="Times New Roman"/>
          <w:color w:val="666666"/>
          <w:sz w:val="24"/>
          <w:szCs w:val="24"/>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xml:space="preserve">- проектной деятельности; </w:t>
      </w:r>
    </w:p>
    <w:p w:rsidR="00F92BD2" w:rsidRPr="000B370E" w:rsidRDefault="00F92BD2" w:rsidP="00915456">
      <w:pPr>
        <w:pStyle w:val="a9"/>
        <w:spacing w:line="276" w:lineRule="auto"/>
        <w:jc w:val="both"/>
        <w:rPr>
          <w:rFonts w:ascii="Times New Roman" w:hAnsi="Times New Roman" w:cs="Times New Roman"/>
          <w:color w:val="666666"/>
          <w:sz w:val="24"/>
          <w:szCs w:val="24"/>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организации взаимодействия всех специалистов ДОУ;</w:t>
      </w:r>
    </w:p>
    <w:p w:rsidR="00F92BD2" w:rsidRPr="000B370E" w:rsidRDefault="00F92BD2" w:rsidP="00915456">
      <w:pPr>
        <w:pStyle w:val="a9"/>
        <w:spacing w:line="276" w:lineRule="auto"/>
        <w:jc w:val="both"/>
        <w:rPr>
          <w:rFonts w:ascii="Times New Roman" w:hAnsi="Times New Roman" w:cs="Times New Roman"/>
          <w:color w:val="666666"/>
          <w:sz w:val="24"/>
          <w:szCs w:val="24"/>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организации взаимодействия с родителями воспитанников;</w:t>
      </w:r>
    </w:p>
    <w:p w:rsidR="00F92BD2" w:rsidRPr="000B370E" w:rsidRDefault="00F92BD2" w:rsidP="00915456">
      <w:pPr>
        <w:pStyle w:val="a9"/>
        <w:spacing w:line="276" w:lineRule="auto"/>
        <w:jc w:val="both"/>
        <w:rPr>
          <w:rFonts w:ascii="Times New Roman" w:hAnsi="Times New Roman" w:cs="Times New Roman"/>
          <w:color w:val="666666"/>
          <w:sz w:val="24"/>
          <w:szCs w:val="24"/>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xml:space="preserve"> - организации взаимодействия с социумом;</w:t>
      </w:r>
    </w:p>
    <w:p w:rsidR="00F92BD2" w:rsidRPr="000B370E" w:rsidRDefault="00F92BD2" w:rsidP="00915456">
      <w:pPr>
        <w:pStyle w:val="a9"/>
        <w:spacing w:line="276" w:lineRule="auto"/>
        <w:jc w:val="both"/>
        <w:rPr>
          <w:rFonts w:ascii="Times New Roman" w:hAnsi="Times New Roman" w:cs="Times New Roman"/>
          <w:color w:val="666666"/>
          <w:sz w:val="24"/>
          <w:szCs w:val="24"/>
          <w:lang w:eastAsia="ru-RU"/>
        </w:rPr>
      </w:pPr>
      <w:r w:rsidRPr="000B370E">
        <w:rPr>
          <w:rFonts w:ascii="Times New Roman" w:hAnsi="Times New Roman" w:cs="Times New Roman"/>
          <w:color w:val="0F1419"/>
          <w:sz w:val="24"/>
          <w:szCs w:val="24"/>
          <w:bdr w:val="none" w:sz="0" w:space="0" w:color="auto" w:frame="1"/>
          <w:shd w:val="clear" w:color="auto" w:fill="FFFFFF"/>
          <w:lang w:eastAsia="ru-RU"/>
        </w:rPr>
        <w:t xml:space="preserve">- </w:t>
      </w:r>
      <w:r w:rsidR="00F10A26" w:rsidRPr="000B370E">
        <w:rPr>
          <w:rFonts w:ascii="Times New Roman" w:hAnsi="Times New Roman" w:cs="Times New Roman"/>
          <w:color w:val="0F1419"/>
          <w:sz w:val="24"/>
          <w:szCs w:val="24"/>
          <w:bdr w:val="none" w:sz="0" w:space="0" w:color="auto" w:frame="1"/>
          <w:shd w:val="clear" w:color="auto" w:fill="FFFFFF"/>
          <w:lang w:eastAsia="ru-RU"/>
        </w:rPr>
        <w:t xml:space="preserve">участие в </w:t>
      </w:r>
      <w:r w:rsidRPr="000B370E">
        <w:rPr>
          <w:rFonts w:ascii="Times New Roman" w:hAnsi="Times New Roman" w:cs="Times New Roman"/>
          <w:color w:val="0F1419"/>
          <w:sz w:val="24"/>
          <w:szCs w:val="24"/>
          <w:bdr w:val="none" w:sz="0" w:space="0" w:color="auto" w:frame="1"/>
          <w:shd w:val="clear" w:color="auto" w:fill="FFFFFF"/>
          <w:lang w:eastAsia="ru-RU"/>
        </w:rPr>
        <w:t>смотрах-конкурсах, выставках, фестивалях;</w:t>
      </w:r>
    </w:p>
    <w:p w:rsidR="00F92BD2" w:rsidRPr="000B370E" w:rsidRDefault="00F92BD2" w:rsidP="00915456">
      <w:pPr>
        <w:pStyle w:val="a9"/>
        <w:spacing w:line="276" w:lineRule="auto"/>
        <w:jc w:val="both"/>
        <w:rPr>
          <w:rFonts w:ascii="Times New Roman" w:hAnsi="Times New Roman" w:cs="Times New Roman"/>
          <w:color w:val="0F1419"/>
          <w:sz w:val="24"/>
          <w:szCs w:val="24"/>
          <w:bdr w:val="none" w:sz="0" w:space="0" w:color="auto" w:frame="1"/>
          <w:shd w:val="clear" w:color="auto" w:fill="FFFFFF"/>
          <w:lang w:eastAsia="ru-RU"/>
        </w:rPr>
      </w:pPr>
      <w:r w:rsidRPr="000B370E">
        <w:rPr>
          <w:rFonts w:ascii="Times New Roman" w:hAnsi="Times New Roman" w:cs="Times New Roman"/>
          <w:color w:val="0F1419"/>
          <w:sz w:val="24"/>
          <w:szCs w:val="24"/>
          <w:bdr w:val="none" w:sz="0" w:space="0" w:color="auto" w:frame="1"/>
          <w:shd w:val="clear" w:color="auto" w:fill="FFFFFF"/>
          <w:lang w:eastAsia="ru-RU"/>
        </w:rPr>
        <w:lastRenderedPageBreak/>
        <w:t xml:space="preserve">- организации </w:t>
      </w:r>
      <w:r w:rsidR="00F10A26" w:rsidRPr="000B370E">
        <w:rPr>
          <w:rFonts w:ascii="Times New Roman" w:hAnsi="Times New Roman" w:cs="Times New Roman"/>
          <w:color w:val="0F1419"/>
          <w:sz w:val="24"/>
          <w:szCs w:val="24"/>
          <w:bdr w:val="none" w:sz="0" w:space="0" w:color="auto" w:frame="1"/>
          <w:shd w:val="clear" w:color="auto" w:fill="FFFFFF"/>
          <w:lang w:eastAsia="ru-RU"/>
        </w:rPr>
        <w:t>праздников и досугов, экскурсий.</w:t>
      </w:r>
    </w:p>
    <w:p w:rsidR="00F92BD2" w:rsidRPr="000B370E" w:rsidRDefault="00F92BD2" w:rsidP="00915456">
      <w:pPr>
        <w:pStyle w:val="a9"/>
        <w:spacing w:line="276" w:lineRule="auto"/>
        <w:jc w:val="both"/>
        <w:rPr>
          <w:rFonts w:ascii="Times New Roman" w:hAnsi="Times New Roman" w:cs="Times New Roman"/>
          <w:color w:val="0F1419"/>
          <w:sz w:val="24"/>
          <w:szCs w:val="24"/>
          <w:bdr w:val="none" w:sz="0" w:space="0" w:color="auto" w:frame="1"/>
          <w:shd w:val="clear" w:color="auto" w:fill="FFFFFF"/>
          <w:lang w:eastAsia="ru-RU"/>
        </w:rPr>
      </w:pPr>
    </w:p>
    <w:p w:rsidR="00F92BD2" w:rsidRPr="000B370E" w:rsidRDefault="00F92BD2" w:rsidP="00915456">
      <w:pPr>
        <w:pStyle w:val="a9"/>
        <w:spacing w:line="276" w:lineRule="auto"/>
        <w:jc w:val="both"/>
        <w:rPr>
          <w:rFonts w:ascii="Times New Roman" w:hAnsi="Times New Roman" w:cs="Times New Roman"/>
          <w:sz w:val="24"/>
          <w:szCs w:val="24"/>
          <w:shd w:val="clear" w:color="auto" w:fill="FFFFFF"/>
        </w:rPr>
      </w:pPr>
      <w:r w:rsidRPr="000B370E">
        <w:rPr>
          <w:rFonts w:ascii="Times New Roman" w:hAnsi="Times New Roman" w:cs="Times New Roman"/>
          <w:sz w:val="24"/>
          <w:szCs w:val="24"/>
          <w:shd w:val="clear" w:color="auto" w:fill="FFFFFF"/>
        </w:rPr>
        <w:t>Знакомство с родным краем входит в образовательный процесс, выстроенный на основе доминирующих целей базовой программы, в которую гармонично вписывается краеведческий материал (образовательная деятельность по ознакомлению дошкольников с Малой Родиной)</w:t>
      </w:r>
    </w:p>
    <w:p w:rsidR="00F92BD2" w:rsidRPr="000B370E" w:rsidRDefault="00F92BD2" w:rsidP="00915456">
      <w:pPr>
        <w:pStyle w:val="a9"/>
        <w:spacing w:line="276" w:lineRule="auto"/>
        <w:jc w:val="both"/>
        <w:rPr>
          <w:rFonts w:ascii="Times New Roman" w:hAnsi="Times New Roman" w:cs="Times New Roman"/>
          <w:b/>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b/>
          <w:sz w:val="24"/>
          <w:szCs w:val="24"/>
        </w:rPr>
        <w:t>2.7.3.Особенности организации образовательной деятельности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организация образовательной деятельности без принуждения; ненасильственные формы организации;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присутствие субъектных отношений педагога и детей </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сотрудничество, партнерство)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игровая цель или другая интересная детям;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преобладание диалога воспитателя с детьми;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предоставление детям возможности выбора материалов, оборудования, деятельности;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более свободная структура 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приемы развивающего обучения.</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2.7.4.Содержание  образовательной деятельности по ознакомлению дошкольников с Малой Родиной</w:t>
      </w:r>
    </w:p>
    <w:tbl>
      <w:tblPr>
        <w:tblStyle w:val="a8"/>
        <w:tblW w:w="10031" w:type="dxa"/>
        <w:tblLayout w:type="fixed"/>
        <w:tblLook w:val="04A0"/>
      </w:tblPr>
      <w:tblGrid>
        <w:gridCol w:w="534"/>
        <w:gridCol w:w="1559"/>
        <w:gridCol w:w="2977"/>
        <w:gridCol w:w="2126"/>
        <w:gridCol w:w="2835"/>
      </w:tblGrid>
      <w:tr w:rsidR="00F92BD2" w:rsidRPr="000B370E" w:rsidTr="003B5977">
        <w:tc>
          <w:tcPr>
            <w:tcW w:w="534" w:type="dxa"/>
          </w:tcPr>
          <w:tbl>
            <w:tblPr>
              <w:tblW w:w="0" w:type="auto"/>
              <w:tblBorders>
                <w:top w:val="nil"/>
                <w:left w:val="nil"/>
                <w:bottom w:val="nil"/>
                <w:right w:val="nil"/>
              </w:tblBorders>
              <w:tblLayout w:type="fixed"/>
              <w:tblLook w:val="0000"/>
            </w:tblPr>
            <w:tblGrid>
              <w:gridCol w:w="445"/>
            </w:tblGrid>
            <w:tr w:rsidR="00F92BD2" w:rsidRPr="000B370E" w:rsidTr="00915456">
              <w:trPr>
                <w:trHeight w:val="149"/>
              </w:trPr>
              <w:tc>
                <w:tcPr>
                  <w:tcW w:w="44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1559" w:type="dxa"/>
          </w:tcPr>
          <w:tbl>
            <w:tblPr>
              <w:tblW w:w="0" w:type="auto"/>
              <w:tblBorders>
                <w:top w:val="nil"/>
                <w:left w:val="nil"/>
                <w:bottom w:val="nil"/>
                <w:right w:val="nil"/>
              </w:tblBorders>
              <w:tblLayout w:type="fixed"/>
              <w:tblLook w:val="0000"/>
            </w:tblPr>
            <w:tblGrid>
              <w:gridCol w:w="728"/>
              <w:gridCol w:w="236"/>
              <w:gridCol w:w="236"/>
              <w:gridCol w:w="236"/>
            </w:tblGrid>
            <w:tr w:rsidR="00F92BD2" w:rsidRPr="000B370E" w:rsidTr="00915456">
              <w:trPr>
                <w:trHeight w:val="149"/>
              </w:trPr>
              <w:tc>
                <w:tcPr>
                  <w:tcW w:w="72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 </w:t>
                  </w: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297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Средняя группа</w:t>
            </w:r>
          </w:p>
        </w:tc>
        <w:tc>
          <w:tcPr>
            <w:tcW w:w="2126"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Старшая группа</w:t>
            </w:r>
          </w:p>
        </w:tc>
        <w:tc>
          <w:tcPr>
            <w:tcW w:w="2835"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Подготовительная группа</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w:t>
            </w:r>
          </w:p>
        </w:tc>
        <w:tc>
          <w:tcPr>
            <w:tcW w:w="1559"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Я, моя семья</w:t>
            </w:r>
          </w:p>
        </w:tc>
        <w:tc>
          <w:tcPr>
            <w:tcW w:w="2977" w:type="dxa"/>
          </w:tcPr>
          <w:tbl>
            <w:tblPr>
              <w:tblW w:w="0" w:type="auto"/>
              <w:tblBorders>
                <w:top w:val="nil"/>
                <w:left w:val="nil"/>
                <w:bottom w:val="nil"/>
                <w:right w:val="nil"/>
              </w:tblBorders>
              <w:tblLayout w:type="fixed"/>
              <w:tblLook w:val="0000"/>
            </w:tblPr>
            <w:tblGrid>
              <w:gridCol w:w="3136"/>
            </w:tblGrid>
            <w:tr w:rsidR="00F92BD2" w:rsidRPr="000B370E" w:rsidTr="00915456">
              <w:trPr>
                <w:trHeight w:val="1099"/>
              </w:trPr>
              <w:tc>
                <w:tcPr>
                  <w:tcW w:w="313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Понятия «семья». Члены семьи. Место ребенка в семье (сын, дочь, брат, сестра, внук, внучка). Семейные обязанности </w:t>
                  </w: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2126" w:type="dxa"/>
          </w:tcPr>
          <w:tbl>
            <w:tblPr>
              <w:tblW w:w="0" w:type="auto"/>
              <w:tblBorders>
                <w:top w:val="nil"/>
                <w:left w:val="nil"/>
                <w:bottom w:val="nil"/>
                <w:right w:val="nil"/>
              </w:tblBorders>
              <w:tblLayout w:type="fixed"/>
              <w:tblLook w:val="0000"/>
            </w:tblPr>
            <w:tblGrid>
              <w:gridCol w:w="1979"/>
              <w:gridCol w:w="236"/>
            </w:tblGrid>
            <w:tr w:rsidR="00F92BD2" w:rsidRPr="000B370E" w:rsidTr="00915456">
              <w:trPr>
                <w:trHeight w:val="1099"/>
              </w:trPr>
              <w:tc>
                <w:tcPr>
                  <w:tcW w:w="197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Понятия «семья», «родной дом». Семь</w:t>
                  </w:r>
                  <w:proofErr w:type="gramStart"/>
                  <w:r w:rsidRPr="000B370E">
                    <w:rPr>
                      <w:rFonts w:ascii="Times New Roman" w:hAnsi="Times New Roman" w:cs="Times New Roman"/>
                      <w:sz w:val="24"/>
                      <w:szCs w:val="24"/>
                    </w:rPr>
                    <w:t>я-</w:t>
                  </w:r>
                  <w:proofErr w:type="gramEnd"/>
                  <w:r w:rsidRPr="000B370E">
                    <w:rPr>
                      <w:rFonts w:ascii="Times New Roman" w:hAnsi="Times New Roman" w:cs="Times New Roman"/>
                      <w:sz w:val="24"/>
                      <w:szCs w:val="24"/>
                    </w:rPr>
                    <w:t xml:space="preserve"> группа живущих вместе родственников. Значение семьи для человека. Объяснение смысла пословиц: «Дома и стены помогают», «Мой дом - моя крепость» </w:t>
                  </w: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2835"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2</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Родной город, Жуковский район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 </w:t>
            </w:r>
          </w:p>
        </w:tc>
        <w:tc>
          <w:tcPr>
            <w:tcW w:w="212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Понятия «Родина», «малая родина». Путешествие в прошлое родного края. Исторические памятники родного города. Крестьянские и городские постройки. Храмы. </w:t>
            </w:r>
            <w:r w:rsidRPr="000B370E">
              <w:rPr>
                <w:rFonts w:ascii="Times New Roman" w:hAnsi="Times New Roman" w:cs="Times New Roman"/>
                <w:sz w:val="24"/>
                <w:szCs w:val="24"/>
              </w:rPr>
              <w:lastRenderedPageBreak/>
              <w:t xml:space="preserve">Символика Брянска. </w:t>
            </w:r>
          </w:p>
        </w:tc>
        <w:tc>
          <w:tcPr>
            <w:tcW w:w="283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Культурн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Брянской области, их современное и </w:t>
            </w:r>
            <w:r w:rsidRPr="000B370E">
              <w:rPr>
                <w:rFonts w:ascii="Times New Roman" w:hAnsi="Times New Roman" w:cs="Times New Roman"/>
                <w:sz w:val="24"/>
                <w:szCs w:val="24"/>
              </w:rPr>
              <w:lastRenderedPageBreak/>
              <w:t xml:space="preserve">древнее название.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lastRenderedPageBreak/>
              <w:t>3</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Природа родного края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Растения сада, огорода, цветника, характерные для Жуковского района. Домашние и дикие животные, среда их обитания. </w:t>
            </w:r>
          </w:p>
        </w:tc>
        <w:tc>
          <w:tcPr>
            <w:tcW w:w="4961" w:type="dxa"/>
            <w:gridSpan w:val="2"/>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 xml:space="preserve">Растительный и животный мир Брянской области. Красная книга Брянской области. Охрана природы Брянской  области. Зеленая аптека (лекарственные растения). Особенности ландшафта Брянской области.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4</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Быт, традиции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Знакомство с русской избой и домашней утварью. Загадки о предметах быта. Знакомство с традиционными народными праздниками. </w:t>
            </w:r>
          </w:p>
        </w:tc>
        <w:tc>
          <w:tcPr>
            <w:tcW w:w="212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Чаепитие на Руси. </w:t>
            </w:r>
          </w:p>
        </w:tc>
        <w:tc>
          <w:tcPr>
            <w:tcW w:w="283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Народный календарь. Традиционные обрядные праздники, особенности их празднования в области, традиционные праздничные блюда.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5</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Русский народный костюм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Знакомство с народным костюмом. Материал, из которого изготовлен костюм. Детали костюма. </w:t>
            </w:r>
          </w:p>
        </w:tc>
        <w:tc>
          <w:tcPr>
            <w:tcW w:w="212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Знакомство с историей костюма. Орнамент и его предназначение. Одежда наших предков. </w:t>
            </w:r>
          </w:p>
        </w:tc>
        <w:tc>
          <w:tcPr>
            <w:tcW w:w="283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Особенности </w:t>
            </w:r>
            <w:proofErr w:type="spellStart"/>
            <w:r w:rsidRPr="000B370E">
              <w:rPr>
                <w:rFonts w:ascii="Times New Roman" w:hAnsi="Times New Roman" w:cs="Times New Roman"/>
                <w:sz w:val="24"/>
                <w:szCs w:val="24"/>
              </w:rPr>
              <w:t>русскогонародного</w:t>
            </w:r>
            <w:proofErr w:type="spellEnd"/>
            <w:r w:rsidRPr="000B370E">
              <w:rPr>
                <w:rFonts w:ascii="Times New Roman" w:hAnsi="Times New Roman" w:cs="Times New Roman"/>
                <w:sz w:val="24"/>
                <w:szCs w:val="24"/>
              </w:rPr>
              <w:t xml:space="preserve"> костюма. Женский и мужской костюмы. Современный костюм.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6</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Народная игрушка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Народная игрушка «скатка». Разновидность кукол, характерных для Брянской области</w:t>
            </w:r>
          </w:p>
        </w:tc>
        <w:tc>
          <w:tcPr>
            <w:tcW w:w="2126"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Мглинская</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игрушка</w:t>
            </w:r>
            <w:proofErr w:type="gramStart"/>
            <w:r w:rsidRPr="000B370E">
              <w:rPr>
                <w:rFonts w:ascii="Times New Roman" w:hAnsi="Times New Roman" w:cs="Times New Roman"/>
                <w:sz w:val="24"/>
                <w:szCs w:val="24"/>
              </w:rPr>
              <w:t>:п</w:t>
            </w:r>
            <w:proofErr w:type="gramEnd"/>
            <w:r w:rsidRPr="000B370E">
              <w:rPr>
                <w:rFonts w:ascii="Times New Roman" w:hAnsi="Times New Roman" w:cs="Times New Roman"/>
                <w:sz w:val="24"/>
                <w:szCs w:val="24"/>
              </w:rPr>
              <w:t>риемы</w:t>
            </w:r>
            <w:proofErr w:type="spellEnd"/>
            <w:r w:rsidRPr="000B370E">
              <w:rPr>
                <w:rFonts w:ascii="Times New Roman" w:hAnsi="Times New Roman" w:cs="Times New Roman"/>
                <w:sz w:val="24"/>
                <w:szCs w:val="24"/>
              </w:rPr>
              <w:t xml:space="preserve"> лепки. Игрушк</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скатки: обрядовые, пасхальная кукла- крестец, кукла плодородия. Соломенные и деревянные игрушки. </w:t>
            </w:r>
          </w:p>
        </w:tc>
        <w:tc>
          <w:tcPr>
            <w:tcW w:w="283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Мглинская</w:t>
            </w:r>
            <w:proofErr w:type="spellEnd"/>
            <w:r w:rsidRPr="000B370E">
              <w:rPr>
                <w:rFonts w:ascii="Times New Roman" w:hAnsi="Times New Roman" w:cs="Times New Roman"/>
                <w:sz w:val="24"/>
                <w:szCs w:val="24"/>
              </w:rPr>
              <w:t xml:space="preserve"> игрушка: от истории возникновения до наших дней.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7</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Народные игры </w:t>
            </w:r>
          </w:p>
        </w:tc>
        <w:tc>
          <w:tcPr>
            <w:tcW w:w="297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Русские народные игры, традиционные в Брянской области. </w:t>
            </w:r>
          </w:p>
        </w:tc>
        <w:tc>
          <w:tcPr>
            <w:tcW w:w="212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Народные обрядовые игры. Знакомство с разными видами жеребьевок (выбором ведущего игры). Разучивание </w:t>
            </w:r>
            <w:r w:rsidRPr="000B370E">
              <w:rPr>
                <w:rFonts w:ascii="Times New Roman" w:hAnsi="Times New Roman" w:cs="Times New Roman"/>
                <w:sz w:val="24"/>
                <w:szCs w:val="24"/>
              </w:rPr>
              <w:lastRenderedPageBreak/>
              <w:t xml:space="preserve">считалок, слов к играм. </w:t>
            </w:r>
          </w:p>
        </w:tc>
        <w:tc>
          <w:tcPr>
            <w:tcW w:w="283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Старинные и современные народные игры, традиционные в Брянской области. </w:t>
            </w:r>
          </w:p>
        </w:tc>
      </w:tr>
      <w:tr w:rsidR="00F92BD2" w:rsidRPr="000B370E" w:rsidTr="003B5977">
        <w:tc>
          <w:tcPr>
            <w:tcW w:w="534" w:type="dxa"/>
          </w:tcPr>
          <w:p w:rsidR="00F92BD2" w:rsidRPr="000B370E" w:rsidRDefault="003B5977"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lastRenderedPageBreak/>
              <w:t>8</w:t>
            </w:r>
          </w:p>
        </w:tc>
        <w:tc>
          <w:tcPr>
            <w:tcW w:w="1559"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Земляки, прославившие наш город </w:t>
            </w:r>
          </w:p>
        </w:tc>
        <w:tc>
          <w:tcPr>
            <w:tcW w:w="7938" w:type="dxa"/>
            <w:gridSpan w:val="3"/>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Понятие «земляки». Былинные богатыри. Брянские, Жуковские  писатели, поэты и художники. Основоположники Жуковского района. </w:t>
            </w:r>
            <w:proofErr w:type="spellStart"/>
            <w:r w:rsidRPr="000B370E">
              <w:rPr>
                <w:rFonts w:ascii="Times New Roman" w:hAnsi="Times New Roman" w:cs="Times New Roman"/>
                <w:sz w:val="24"/>
                <w:szCs w:val="24"/>
              </w:rPr>
              <w:t>Брянцы</w:t>
            </w:r>
            <w:proofErr w:type="spellEnd"/>
            <w:r w:rsidRPr="000B370E">
              <w:rPr>
                <w:rFonts w:ascii="Times New Roman" w:hAnsi="Times New Roman" w:cs="Times New Roman"/>
                <w:sz w:val="24"/>
                <w:szCs w:val="24"/>
              </w:rPr>
              <w:t xml:space="preserve"> -  герои Великой отечественной войны. Наши современник</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земляки, прославившие наш город. </w:t>
            </w:r>
          </w:p>
        </w:tc>
      </w:tr>
    </w:tbl>
    <w:p w:rsidR="00F92BD2" w:rsidRPr="000B370E" w:rsidRDefault="00F92BD2" w:rsidP="00915456">
      <w:pPr>
        <w:pStyle w:val="a9"/>
        <w:spacing w:line="276" w:lineRule="auto"/>
        <w:jc w:val="both"/>
        <w:rPr>
          <w:rFonts w:ascii="Times New Roman" w:hAnsi="Times New Roman" w:cs="Times New Roman"/>
          <w:sz w:val="24"/>
          <w:szCs w:val="24"/>
          <w:shd w:val="clear" w:color="auto" w:fill="FFFFFF"/>
        </w:rPr>
      </w:pPr>
    </w:p>
    <w:tbl>
      <w:tblPr>
        <w:tblStyle w:val="a8"/>
        <w:tblW w:w="9811" w:type="dxa"/>
        <w:tblLayout w:type="fixed"/>
        <w:tblLook w:val="04A0"/>
      </w:tblPr>
      <w:tblGrid>
        <w:gridCol w:w="597"/>
        <w:gridCol w:w="2346"/>
        <w:gridCol w:w="6868"/>
      </w:tblGrid>
      <w:tr w:rsidR="00F92BD2" w:rsidRPr="000B370E" w:rsidTr="003B5977">
        <w:trPr>
          <w:trHeight w:val="134"/>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2346" w:type="dxa"/>
          </w:tcPr>
          <w:tbl>
            <w:tblPr>
              <w:tblW w:w="5531" w:type="dxa"/>
              <w:tblInd w:w="308" w:type="dxa"/>
              <w:tblBorders>
                <w:top w:val="nil"/>
                <w:left w:val="nil"/>
                <w:bottom w:val="nil"/>
                <w:right w:val="nil"/>
              </w:tblBorders>
              <w:tblLayout w:type="fixed"/>
              <w:tblLook w:val="0000"/>
            </w:tblPr>
            <w:tblGrid>
              <w:gridCol w:w="2804"/>
              <w:gridCol w:w="909"/>
              <w:gridCol w:w="909"/>
              <w:gridCol w:w="909"/>
            </w:tblGrid>
            <w:tr w:rsidR="00F92BD2" w:rsidRPr="000B370E" w:rsidTr="00915456">
              <w:trPr>
                <w:trHeight w:val="173"/>
              </w:trPr>
              <w:tc>
                <w:tcPr>
                  <w:tcW w:w="2804"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 </w:t>
                  </w:r>
                </w:p>
              </w:tc>
              <w:tc>
                <w:tcPr>
                  <w:tcW w:w="909"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909"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909" w:type="dxa"/>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Младшая группа</w:t>
            </w:r>
          </w:p>
        </w:tc>
      </w:tr>
      <w:tr w:rsidR="00F92BD2" w:rsidRPr="000B370E" w:rsidTr="003B5977">
        <w:trPr>
          <w:trHeight w:val="167"/>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w:t>
            </w:r>
          </w:p>
        </w:tc>
        <w:tc>
          <w:tcPr>
            <w:tcW w:w="2346"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Я, моя семья</w:t>
            </w:r>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Понятия «семья». Члены семьи. Место ребенка в семье (сын, дочь, брат, сестра, внук, внучка). Семейные обязанности</w:t>
            </w:r>
          </w:p>
        </w:tc>
      </w:tr>
      <w:tr w:rsidR="00F92BD2" w:rsidRPr="000B370E" w:rsidTr="003B5977">
        <w:trPr>
          <w:trHeight w:val="167"/>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2.</w:t>
            </w:r>
          </w:p>
        </w:tc>
        <w:tc>
          <w:tcPr>
            <w:tcW w:w="234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Родной город (село),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Жуковский район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w:t>
            </w:r>
            <w:proofErr w:type="spellStart"/>
            <w:r w:rsidRPr="000B370E">
              <w:rPr>
                <w:rFonts w:ascii="Times New Roman" w:hAnsi="Times New Roman" w:cs="Times New Roman"/>
                <w:sz w:val="24"/>
                <w:szCs w:val="24"/>
              </w:rPr>
              <w:t>Ржаница</w:t>
            </w:r>
            <w:proofErr w:type="spellEnd"/>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Горо</w:t>
            </w:r>
            <w:proofErr w:type="gramStart"/>
            <w:r w:rsidRPr="000B370E">
              <w:rPr>
                <w:rFonts w:ascii="Times New Roman" w:hAnsi="Times New Roman" w:cs="Times New Roman"/>
                <w:sz w:val="24"/>
                <w:szCs w:val="24"/>
              </w:rPr>
              <w:t>д(</w:t>
            </w:r>
            <w:proofErr w:type="gramEnd"/>
            <w:r w:rsidRPr="000B370E">
              <w:rPr>
                <w:rFonts w:ascii="Times New Roman" w:hAnsi="Times New Roman" w:cs="Times New Roman"/>
                <w:sz w:val="24"/>
                <w:szCs w:val="24"/>
              </w:rPr>
              <w:t xml:space="preserve">село), в котором я живу. Улица, на которой я живу. Улица, на которой находится детский сад. Некоторые достопримечательности </w:t>
            </w:r>
          </w:p>
        </w:tc>
      </w:tr>
      <w:tr w:rsidR="00F92BD2" w:rsidRPr="000B370E" w:rsidTr="003B5977">
        <w:trPr>
          <w:trHeight w:val="167"/>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3.</w:t>
            </w:r>
          </w:p>
        </w:tc>
        <w:tc>
          <w:tcPr>
            <w:tcW w:w="234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Природа родного края </w:t>
            </w:r>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Растения сада, огорода, цветника, характерные для Жуковского района. Домашние и дикие животные, среда их обитания.</w:t>
            </w:r>
          </w:p>
        </w:tc>
      </w:tr>
      <w:tr w:rsidR="00F92BD2" w:rsidRPr="000B370E" w:rsidTr="003B5977">
        <w:trPr>
          <w:trHeight w:val="167"/>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4.</w:t>
            </w:r>
          </w:p>
        </w:tc>
        <w:tc>
          <w:tcPr>
            <w:tcW w:w="234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Народная игрушка </w:t>
            </w:r>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Народная игрушка «скатка». Разновидность кукол, характерных для Брянской области</w:t>
            </w:r>
            <w:r w:rsidRPr="000B370E">
              <w:rPr>
                <w:rFonts w:ascii="Times New Roman" w:hAnsi="Times New Roman" w:cs="Times New Roman"/>
                <w:sz w:val="24"/>
                <w:szCs w:val="24"/>
              </w:rPr>
              <w:br/>
              <w:t xml:space="preserve">Матрешка </w:t>
            </w:r>
          </w:p>
        </w:tc>
      </w:tr>
      <w:tr w:rsidR="00F92BD2" w:rsidRPr="000B370E" w:rsidTr="003B5977">
        <w:trPr>
          <w:trHeight w:val="167"/>
        </w:trPr>
        <w:tc>
          <w:tcPr>
            <w:tcW w:w="59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5.</w:t>
            </w:r>
          </w:p>
        </w:tc>
        <w:tc>
          <w:tcPr>
            <w:tcW w:w="234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Народные игры </w:t>
            </w:r>
          </w:p>
        </w:tc>
        <w:tc>
          <w:tcPr>
            <w:tcW w:w="686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Русские народные игры, традиционные в Брянской области.</w:t>
            </w: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2.7.5.Организация экскурсий </w:t>
      </w:r>
    </w:p>
    <w:p w:rsidR="00F92BD2" w:rsidRPr="000B370E" w:rsidRDefault="00F92BD2" w:rsidP="00915456">
      <w:pPr>
        <w:pStyle w:val="a9"/>
        <w:spacing w:line="276" w:lineRule="auto"/>
        <w:jc w:val="both"/>
        <w:rPr>
          <w:rFonts w:ascii="Times New Roman" w:hAnsi="Times New Roman" w:cs="Times New Roman"/>
          <w:color w:val="FF0000"/>
          <w:sz w:val="24"/>
          <w:szCs w:val="24"/>
        </w:rPr>
      </w:pPr>
    </w:p>
    <w:p w:rsidR="00F92BD2" w:rsidRPr="000B370E" w:rsidRDefault="00F92BD2" w:rsidP="00915456">
      <w:pPr>
        <w:pStyle w:val="a9"/>
        <w:spacing w:line="276" w:lineRule="auto"/>
        <w:jc w:val="both"/>
        <w:rPr>
          <w:rFonts w:ascii="Times New Roman" w:hAnsi="Times New Roman" w:cs="Times New Roman"/>
          <w:color w:val="FF0000"/>
          <w:sz w:val="24"/>
          <w:szCs w:val="24"/>
        </w:rPr>
      </w:pPr>
      <w:r w:rsidRPr="000B370E">
        <w:rPr>
          <w:rFonts w:ascii="Times New Roman" w:hAnsi="Times New Roman" w:cs="Times New Roman"/>
          <w:sz w:val="24"/>
          <w:szCs w:val="24"/>
          <w:lang w:eastAsia="ru-RU"/>
        </w:rPr>
        <w:t xml:space="preserve">Экскурсии – один из основных видов занятий и особая форма организации работы по всестороннему развитию детей, нравственно-патриотическому, эстетическому воспитанию, но в то же время одна из очень трудоёмких и сложных форм обучения. Экскурсии являются наиболее эффективным средством комплексного воздействия на формирование личности ребенка. Познавательный интерес, потребность получать новые знания формируются, если постоянно заботиться о расширении кругозора ребенка – прогулки, знакомства с памятными местами. Экскурсия как живая, непосредственная форма общения развивает эмоциональную отзывчивость, закладывает основы нравственного облика. Правильная организация наблюдений способствует формированию таких важных качеств ребёнка, как наблюдательность и внимание, </w:t>
      </w:r>
      <w:proofErr w:type="gramStart"/>
      <w:r w:rsidRPr="000B370E">
        <w:rPr>
          <w:rFonts w:ascii="Times New Roman" w:hAnsi="Times New Roman" w:cs="Times New Roman"/>
          <w:sz w:val="24"/>
          <w:szCs w:val="24"/>
          <w:lang w:eastAsia="ru-RU"/>
        </w:rPr>
        <w:t>которые</w:t>
      </w:r>
      <w:proofErr w:type="gramEnd"/>
      <w:r w:rsidRPr="000B370E">
        <w:rPr>
          <w:rFonts w:ascii="Times New Roman" w:hAnsi="Times New Roman" w:cs="Times New Roman"/>
          <w:sz w:val="24"/>
          <w:szCs w:val="24"/>
          <w:lang w:eastAsia="ru-RU"/>
        </w:rPr>
        <w:t xml:space="preserve"> способствуют обогащению знаний об окружающем мире.</w:t>
      </w:r>
    </w:p>
    <w:p w:rsidR="00F92BD2" w:rsidRPr="000B370E" w:rsidRDefault="00F92BD2" w:rsidP="00915456">
      <w:pPr>
        <w:pStyle w:val="a9"/>
        <w:spacing w:line="276" w:lineRule="auto"/>
        <w:jc w:val="both"/>
        <w:rPr>
          <w:rFonts w:ascii="Times New Roman" w:hAnsi="Times New Roman" w:cs="Times New Roman"/>
          <w:sz w:val="24"/>
          <w:szCs w:val="24"/>
        </w:rPr>
      </w:pPr>
    </w:p>
    <w:tbl>
      <w:tblPr>
        <w:tblStyle w:val="a8"/>
        <w:tblW w:w="0" w:type="auto"/>
        <w:jc w:val="center"/>
        <w:tblInd w:w="-34" w:type="dxa"/>
        <w:tblLook w:val="04A0"/>
      </w:tblPr>
      <w:tblGrid>
        <w:gridCol w:w="565"/>
        <w:gridCol w:w="5448"/>
        <w:gridCol w:w="1687"/>
        <w:gridCol w:w="1906"/>
      </w:tblGrid>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Содержание основной деятельности</w:t>
            </w:r>
          </w:p>
        </w:tc>
        <w:tc>
          <w:tcPr>
            <w:tcW w:w="168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Срок </w:t>
            </w:r>
          </w:p>
        </w:tc>
        <w:tc>
          <w:tcPr>
            <w:tcW w:w="190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Ответственные </w:t>
            </w: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Экскурсия в школу – на проведение Дня знаний</w:t>
            </w:r>
          </w:p>
        </w:tc>
        <w:tc>
          <w:tcPr>
            <w:tcW w:w="1687" w:type="dxa"/>
            <w:vMerge w:val="restart"/>
            <w:textDirection w:val="btLr"/>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течение учебного года</w:t>
            </w:r>
          </w:p>
        </w:tc>
        <w:tc>
          <w:tcPr>
            <w:tcW w:w="1906" w:type="dxa"/>
            <w:vMerge w:val="restart"/>
            <w:textDirection w:val="btLr"/>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Педагоги</w:t>
            </w: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Экскурсия в  магазин</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Целевая прогулка по ближайшим улицам – правила перехода через проезжую часть</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Экскурсии детей в школу: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знакомство со зданием школы;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знакомство с кабинетом (классом);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знакомство со школьной мастерской;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знакомство с физкультурным залом;</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rPr>
              <w:t>-  знакомство со школьной библиотекой</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Экскурсия в детскую библиотеку</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Экскурсия в парикмахерскую</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Экскурсия в ателье</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Экскурсия на почту</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9</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Экскурсия на бывшую лыжную фабрику</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10</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Экскурсия  к месту захоронения погибших воинов в ВОВ</w:t>
            </w:r>
          </w:p>
        </w:tc>
        <w:tc>
          <w:tcPr>
            <w:tcW w:w="1687"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56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w:t>
            </w:r>
          </w:p>
        </w:tc>
        <w:tc>
          <w:tcPr>
            <w:tcW w:w="5448" w:type="dxa"/>
          </w:tcPr>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Экологические экскурсии</w:t>
            </w:r>
          </w:p>
        </w:tc>
        <w:tc>
          <w:tcPr>
            <w:tcW w:w="168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(Согласно сезонным условиям)</w:t>
            </w:r>
          </w:p>
        </w:tc>
        <w:tc>
          <w:tcPr>
            <w:tcW w:w="1906"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2.7.6.Особенности взаимодействия педагогического коллектива с семьями воспитанников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320"/>
        <w:gridCol w:w="2622"/>
      </w:tblGrid>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Реальное участие родителей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жизни ДОУ</w:t>
            </w: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Формы участия</w:t>
            </w:r>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Периодичность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сотрудничества</w:t>
            </w:r>
          </w:p>
        </w:tc>
      </w:tr>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проведении мониторинговых исследований</w:t>
            </w: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-Анкетирование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Социологический опрос</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-интервьюирование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«Родительская почта»</w:t>
            </w:r>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3-4 раза в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мере необходимости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tc>
      </w:tr>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создании условий</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Участие в субботниках по благоустройству территории;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-помощь в создании предметно-развивающей среды;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-оказание помощи в ремонтных работах;</w:t>
            </w:r>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раза в год</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Постоянно</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ежегодно</w:t>
            </w:r>
          </w:p>
        </w:tc>
      </w:tr>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управлении ДОУ</w:t>
            </w: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участие в работе  родительского комитета, наблюдательного совета ДОУ; педагогических советах.</w:t>
            </w:r>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-памятки;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-создание странички на сайте ДОУ;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-консультации, семинары, семинары-практикумы, конференции;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распространение опыта семейного воспитания;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-родительские собрания;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выпуск газеты для родителей</w:t>
            </w:r>
            <w:proofErr w:type="gramStart"/>
            <w:r w:rsidRPr="000B370E">
              <w:rPr>
                <w:rFonts w:ascii="Times New Roman" w:hAnsi="Times New Roman" w:cs="Times New Roman"/>
                <w:sz w:val="24"/>
                <w:szCs w:val="24"/>
              </w:rPr>
              <w:t xml:space="preserve"> ;</w:t>
            </w:r>
            <w:proofErr w:type="gramEnd"/>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Обновление постоянно</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месяц</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годовому плану</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tc>
      </w:tr>
      <w:tr w:rsidR="00F92BD2" w:rsidRPr="000B370E" w:rsidTr="00915456">
        <w:trPr>
          <w:jc w:val="center"/>
        </w:trPr>
        <w:tc>
          <w:tcPr>
            <w:tcW w:w="2628"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воспитательно-образовательном процессе ДОУ, направленном на установление сотрудничества и партнерских отношений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 целью вовлечения родителей в единое </w:t>
            </w:r>
            <w:r w:rsidRPr="000B370E">
              <w:rPr>
                <w:rFonts w:ascii="Times New Roman" w:hAnsi="Times New Roman" w:cs="Times New Roman"/>
                <w:sz w:val="24"/>
                <w:szCs w:val="24"/>
              </w:rPr>
              <w:lastRenderedPageBreak/>
              <w:t>образовательное пространство</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43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-Дни открытых дверей.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Дни здоровья.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Недели творчества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Совместные праздники, развлечения.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-Встречи с интересными людьми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 Участие в творческих выставках, смотрах-конкурсах</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Мероприятия с родителями в рамках проектной деятельности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Творческие отчеты кружков</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2622"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2 раза в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раза в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Постоянно по годовому плану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 раза в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год</w:t>
            </w: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2.7.7.Преемственность  дошкольного и начального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Цель: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Задачи: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Согласовать цели и задачи дошкольного и школьного начального образования.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Обеспечить условия для реализации плавного, </w:t>
      </w:r>
      <w:proofErr w:type="spellStart"/>
      <w:r w:rsidRPr="000B370E">
        <w:rPr>
          <w:rFonts w:ascii="Times New Roman" w:hAnsi="Times New Roman" w:cs="Times New Roman"/>
          <w:sz w:val="24"/>
          <w:szCs w:val="24"/>
        </w:rPr>
        <w:t>бесстрессового</w:t>
      </w:r>
      <w:proofErr w:type="spellEnd"/>
      <w:r w:rsidRPr="000B370E">
        <w:rPr>
          <w:rFonts w:ascii="Times New Roman" w:hAnsi="Times New Roman" w:cs="Times New Roman"/>
          <w:sz w:val="24"/>
          <w:szCs w:val="24"/>
        </w:rPr>
        <w:t xml:space="preserve"> перехода детей </w:t>
      </w:r>
      <w:proofErr w:type="gramStart"/>
      <w:r w:rsidRPr="000B370E">
        <w:rPr>
          <w:rFonts w:ascii="Times New Roman" w:hAnsi="Times New Roman" w:cs="Times New Roman"/>
          <w:sz w:val="24"/>
          <w:szCs w:val="24"/>
        </w:rPr>
        <w:t>от</w:t>
      </w:r>
      <w:proofErr w:type="gramEnd"/>
      <w:r w:rsidRPr="000B370E">
        <w:rPr>
          <w:rFonts w:ascii="Times New Roman" w:hAnsi="Times New Roman" w:cs="Times New Roman"/>
          <w:sz w:val="24"/>
          <w:szCs w:val="24"/>
        </w:rPr>
        <w:t xml:space="preserve"> игровой к учебной деятельности.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Преемственность учебных планов и программ дошкольного и школьного начального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Организация работы по </w:t>
      </w:r>
      <w:proofErr w:type="spellStart"/>
      <w:r w:rsidRPr="000B370E">
        <w:rPr>
          <w:rFonts w:ascii="Times New Roman" w:hAnsi="Times New Roman" w:cs="Times New Roman"/>
          <w:sz w:val="24"/>
          <w:szCs w:val="24"/>
        </w:rPr>
        <w:t>предшкольному</w:t>
      </w:r>
      <w:proofErr w:type="spellEnd"/>
      <w:r w:rsidRPr="000B370E">
        <w:rPr>
          <w:rFonts w:ascii="Times New Roman" w:hAnsi="Times New Roman" w:cs="Times New Roman"/>
          <w:sz w:val="24"/>
          <w:szCs w:val="24"/>
        </w:rPr>
        <w:t xml:space="preserve"> обучению детей старшего дошкольного возраста осуществляется по следующим </w:t>
      </w:r>
      <w:r w:rsidRPr="000B370E">
        <w:rPr>
          <w:rFonts w:ascii="Times New Roman" w:hAnsi="Times New Roman" w:cs="Times New Roman"/>
          <w:sz w:val="24"/>
          <w:szCs w:val="24"/>
          <w:u w:val="single"/>
        </w:rPr>
        <w:t>направлениям</w:t>
      </w:r>
      <w:r w:rsidRPr="000B370E">
        <w:rPr>
          <w:rFonts w:ascii="Times New Roman" w:hAnsi="Times New Roman" w:cs="Times New Roman"/>
          <w:sz w:val="24"/>
          <w:szCs w:val="24"/>
        </w:rPr>
        <w:t xml:space="preserve">: </w:t>
      </w:r>
    </w:p>
    <w:p w:rsidR="00F92BD2" w:rsidRPr="000B370E" w:rsidRDefault="00F92BD2" w:rsidP="007A2976">
      <w:pPr>
        <w:pStyle w:val="a9"/>
        <w:numPr>
          <w:ilvl w:val="0"/>
          <w:numId w:val="7"/>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организационно-методическое обеспечение;</w:t>
      </w:r>
    </w:p>
    <w:p w:rsidR="00F92BD2" w:rsidRPr="000B370E" w:rsidRDefault="00F92BD2" w:rsidP="007A2976">
      <w:pPr>
        <w:pStyle w:val="a9"/>
        <w:numPr>
          <w:ilvl w:val="0"/>
          <w:numId w:val="7"/>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работа с детьми;</w:t>
      </w:r>
    </w:p>
    <w:p w:rsidR="00F92BD2" w:rsidRPr="000B370E" w:rsidRDefault="00F92BD2" w:rsidP="007A2976">
      <w:pPr>
        <w:pStyle w:val="a9"/>
        <w:numPr>
          <w:ilvl w:val="0"/>
          <w:numId w:val="7"/>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работа с родителями.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Организационно-методическое обеспечение включает: </w:t>
      </w:r>
    </w:p>
    <w:p w:rsidR="00F92BD2" w:rsidRPr="000B370E" w:rsidRDefault="00F92BD2" w:rsidP="007A2976">
      <w:pPr>
        <w:pStyle w:val="a9"/>
        <w:numPr>
          <w:ilvl w:val="0"/>
          <w:numId w:val="8"/>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Совместные педагогические советы по вопросам преемственности. </w:t>
      </w:r>
    </w:p>
    <w:p w:rsidR="00F92BD2" w:rsidRPr="000B370E" w:rsidRDefault="00F92BD2" w:rsidP="007A2976">
      <w:pPr>
        <w:pStyle w:val="a9"/>
        <w:numPr>
          <w:ilvl w:val="0"/>
          <w:numId w:val="8"/>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Совместные заседания МО по вопросам эффективности работы учителей и воспитателей ДОУ по подготовке детей к обучению в школе. </w:t>
      </w:r>
    </w:p>
    <w:p w:rsidR="00F92BD2" w:rsidRPr="000B370E" w:rsidRDefault="00F92BD2" w:rsidP="007A2976">
      <w:pPr>
        <w:pStyle w:val="a9"/>
        <w:numPr>
          <w:ilvl w:val="0"/>
          <w:numId w:val="8"/>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Семинары-практикумы. </w:t>
      </w:r>
    </w:p>
    <w:p w:rsidR="00F92BD2" w:rsidRPr="000B370E" w:rsidRDefault="00F92BD2" w:rsidP="007A2976">
      <w:pPr>
        <w:pStyle w:val="a9"/>
        <w:numPr>
          <w:ilvl w:val="0"/>
          <w:numId w:val="8"/>
        </w:numPr>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Взаимопосещения</w:t>
      </w:r>
      <w:proofErr w:type="spellEnd"/>
      <w:r w:rsidRPr="000B370E">
        <w:rPr>
          <w:rFonts w:ascii="Times New Roman" w:hAnsi="Times New Roman" w:cs="Times New Roman"/>
          <w:sz w:val="24"/>
          <w:szCs w:val="24"/>
        </w:rPr>
        <w:t xml:space="preserve"> занятий. Изучение опыта использования вариативных форм, методов и приёмов работы в практике учителей и воспитателей.</w:t>
      </w:r>
    </w:p>
    <w:p w:rsidR="00F92BD2" w:rsidRPr="000B370E" w:rsidRDefault="00F92BD2" w:rsidP="007A2976">
      <w:pPr>
        <w:pStyle w:val="a9"/>
        <w:numPr>
          <w:ilvl w:val="0"/>
          <w:numId w:val="8"/>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Разработку и создание единой системы диагностических методик “</w:t>
      </w:r>
      <w:proofErr w:type="spellStart"/>
      <w:r w:rsidRPr="000B370E">
        <w:rPr>
          <w:rFonts w:ascii="Times New Roman" w:hAnsi="Times New Roman" w:cs="Times New Roman"/>
          <w:sz w:val="24"/>
          <w:szCs w:val="24"/>
        </w:rPr>
        <w:t>предшкольного</w:t>
      </w:r>
      <w:proofErr w:type="spellEnd"/>
      <w:r w:rsidRPr="000B370E">
        <w:rPr>
          <w:rFonts w:ascii="Times New Roman" w:hAnsi="Times New Roman" w:cs="Times New Roman"/>
          <w:sz w:val="24"/>
          <w:szCs w:val="24"/>
        </w:rPr>
        <w:t xml:space="preserve">”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Работа с детьми включает: </w:t>
      </w:r>
    </w:p>
    <w:p w:rsidR="00F92BD2" w:rsidRPr="000B370E" w:rsidRDefault="00F92BD2" w:rsidP="007A2976">
      <w:pPr>
        <w:pStyle w:val="a9"/>
        <w:numPr>
          <w:ilvl w:val="0"/>
          <w:numId w:val="9"/>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Организацию адаптационных занятий с детьми в ШБП (Школа будущего первоклассника). </w:t>
      </w:r>
    </w:p>
    <w:p w:rsidR="00F92BD2" w:rsidRPr="000B370E" w:rsidRDefault="00F92BD2" w:rsidP="007A2976">
      <w:pPr>
        <w:pStyle w:val="a9"/>
        <w:numPr>
          <w:ilvl w:val="0"/>
          <w:numId w:val="9"/>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Совместную работу психологов по отслеживанию развития детей, определению “школьной зрелости”.</w:t>
      </w:r>
    </w:p>
    <w:p w:rsidR="00F92BD2" w:rsidRPr="000B370E" w:rsidRDefault="00F92BD2" w:rsidP="007A2976">
      <w:pPr>
        <w:pStyle w:val="a9"/>
        <w:numPr>
          <w:ilvl w:val="0"/>
          <w:numId w:val="9"/>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Совместное проведение праздников, спортивных мероприятий. </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Система взаимодействия педагога и родителей включает: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Совместное проведение родительских собраний.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Проведение дней открытых дверей.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Посещение уроков и адаптационных занятий родителями.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Открытые занятия педагогов дополнительного образования.</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Консультации психолога и учителя.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Организация экскурсий по школе. </w:t>
      </w:r>
    </w:p>
    <w:p w:rsidR="00F92BD2" w:rsidRPr="000B370E" w:rsidRDefault="00F92BD2" w:rsidP="007A2976">
      <w:pPr>
        <w:pStyle w:val="a9"/>
        <w:numPr>
          <w:ilvl w:val="0"/>
          <w:numId w:val="10"/>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Привлечение родителей к организации детских праздников, спортивных соревнований.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Ожидаемые результаты</w:t>
      </w:r>
      <w:r w:rsidR="00F10A26" w:rsidRPr="000B370E">
        <w:rPr>
          <w:rFonts w:ascii="Times New Roman" w:hAnsi="Times New Roman" w:cs="Times New Roman"/>
          <w:b/>
          <w:sz w:val="24"/>
          <w:szCs w:val="24"/>
        </w:rPr>
        <w:t>:</w:t>
      </w:r>
    </w:p>
    <w:p w:rsidR="00F10A26" w:rsidRPr="000B370E" w:rsidRDefault="00F92BD2" w:rsidP="00F10A2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Такая целенаправленная работа по подготовке детей </w:t>
      </w:r>
      <w:r w:rsidR="00F10A26" w:rsidRPr="000B370E">
        <w:rPr>
          <w:rFonts w:ascii="Times New Roman" w:hAnsi="Times New Roman" w:cs="Times New Roman"/>
          <w:sz w:val="24"/>
          <w:szCs w:val="24"/>
        </w:rPr>
        <w:t>к школе должна способствовать:</w:t>
      </w:r>
    </w:p>
    <w:p w:rsidR="00F92BD2" w:rsidRPr="000B370E" w:rsidRDefault="00F10A26" w:rsidP="00F10A2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1.С</w:t>
      </w:r>
      <w:r w:rsidR="00F92BD2" w:rsidRPr="000B370E">
        <w:rPr>
          <w:rFonts w:ascii="Times New Roman" w:hAnsi="Times New Roman" w:cs="Times New Roman"/>
          <w:sz w:val="24"/>
          <w:szCs w:val="24"/>
        </w:rPr>
        <w:t>озданию и совершенствованию благоприятных условий для обеспечения:</w:t>
      </w:r>
    </w:p>
    <w:p w:rsidR="00F92BD2" w:rsidRPr="000B370E" w:rsidRDefault="00F92BD2" w:rsidP="007A2976">
      <w:pPr>
        <w:pStyle w:val="a9"/>
        <w:numPr>
          <w:ilvl w:val="0"/>
          <w:numId w:val="11"/>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личностного развития ребенка;</w:t>
      </w:r>
    </w:p>
    <w:p w:rsidR="00F92BD2" w:rsidRPr="000B370E" w:rsidRDefault="00F92BD2" w:rsidP="007A2976">
      <w:pPr>
        <w:pStyle w:val="a9"/>
        <w:numPr>
          <w:ilvl w:val="0"/>
          <w:numId w:val="11"/>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укрепления психического и физического здоровья;</w:t>
      </w:r>
    </w:p>
    <w:p w:rsidR="00F92BD2" w:rsidRPr="000B370E" w:rsidRDefault="00F92BD2" w:rsidP="007A2976">
      <w:pPr>
        <w:pStyle w:val="a9"/>
        <w:numPr>
          <w:ilvl w:val="0"/>
          <w:numId w:val="11"/>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целостного восприятия картины окружающего мира;</w:t>
      </w:r>
    </w:p>
    <w:p w:rsidR="00F92BD2" w:rsidRPr="000B370E" w:rsidRDefault="00F92BD2" w:rsidP="007A2976">
      <w:pPr>
        <w:pStyle w:val="a9"/>
        <w:numPr>
          <w:ilvl w:val="0"/>
          <w:numId w:val="11"/>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формирования социально-нравственных норм и готовности к школьному обучению;</w:t>
      </w:r>
    </w:p>
    <w:p w:rsidR="00F92BD2" w:rsidRPr="000B370E" w:rsidRDefault="00F92BD2" w:rsidP="007A2976">
      <w:pPr>
        <w:pStyle w:val="a9"/>
        <w:numPr>
          <w:ilvl w:val="0"/>
          <w:numId w:val="11"/>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преодоления </w:t>
      </w:r>
      <w:proofErr w:type="spellStart"/>
      <w:r w:rsidRPr="000B370E">
        <w:rPr>
          <w:rFonts w:ascii="Times New Roman" w:hAnsi="Times New Roman" w:cs="Times New Roman"/>
          <w:sz w:val="24"/>
          <w:szCs w:val="24"/>
        </w:rPr>
        <w:t>разноуровневой</w:t>
      </w:r>
      <w:proofErr w:type="spellEnd"/>
      <w:r w:rsidRPr="000B370E">
        <w:rPr>
          <w:rFonts w:ascii="Times New Roman" w:hAnsi="Times New Roman" w:cs="Times New Roman"/>
          <w:sz w:val="24"/>
          <w:szCs w:val="24"/>
        </w:rPr>
        <w:t xml:space="preserve"> подготовки.</w:t>
      </w:r>
    </w:p>
    <w:p w:rsidR="00F92BD2" w:rsidRPr="000B370E" w:rsidRDefault="00F10A2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w:t>
      </w:r>
      <w:r w:rsidR="00F92BD2" w:rsidRPr="000B370E">
        <w:rPr>
          <w:rFonts w:ascii="Times New Roman" w:hAnsi="Times New Roman" w:cs="Times New Roman"/>
          <w:sz w:val="24"/>
          <w:szCs w:val="24"/>
        </w:rPr>
        <w:t>Созданию единой системы диагностических методик за достигнутым уровнем развития детей и дальнейшего прогнозирования его развития.</w:t>
      </w:r>
    </w:p>
    <w:p w:rsidR="00F92BD2" w:rsidRPr="000B370E" w:rsidRDefault="00F10A2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w:t>
      </w:r>
      <w:r w:rsidR="00F92BD2" w:rsidRPr="000B370E">
        <w:rPr>
          <w:rFonts w:ascii="Times New Roman" w:hAnsi="Times New Roman" w:cs="Times New Roman"/>
          <w:sz w:val="24"/>
          <w:szCs w:val="24"/>
        </w:rPr>
        <w:t xml:space="preserve">Совершенствованию форм организации учебно-воспитательного процесса и методов обучения в ДОУ и начальной школе. </w:t>
      </w:r>
    </w:p>
    <w:p w:rsidR="00F92BD2" w:rsidRPr="000B370E" w:rsidRDefault="00F10A2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w:t>
      </w:r>
      <w:r w:rsidR="00F92BD2" w:rsidRPr="000B370E">
        <w:rPr>
          <w:rFonts w:ascii="Times New Roman" w:hAnsi="Times New Roman" w:cs="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r w:rsidRPr="000B370E">
        <w:rPr>
          <w:rFonts w:ascii="Times New Roman" w:hAnsi="Times New Roman" w:cs="Times New Roman"/>
          <w:sz w:val="24"/>
          <w:szCs w:val="24"/>
        </w:rPr>
        <w:t>.</w:t>
      </w:r>
    </w:p>
    <w:p w:rsidR="00F92BD2" w:rsidRPr="000B370E" w:rsidRDefault="00F10A2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w:t>
      </w:r>
      <w:r w:rsidR="00F92BD2" w:rsidRPr="000B370E">
        <w:rPr>
          <w:rFonts w:ascii="Times New Roman" w:hAnsi="Times New Roman" w:cs="Times New Roman"/>
          <w:sz w:val="24"/>
          <w:szCs w:val="24"/>
        </w:rPr>
        <w:t xml:space="preserve">Для педагогов организация работы по </w:t>
      </w:r>
      <w:proofErr w:type="spellStart"/>
      <w:r w:rsidR="00F92BD2" w:rsidRPr="000B370E">
        <w:rPr>
          <w:rFonts w:ascii="Times New Roman" w:hAnsi="Times New Roman" w:cs="Times New Roman"/>
          <w:sz w:val="24"/>
          <w:szCs w:val="24"/>
        </w:rPr>
        <w:t>предшкольному</w:t>
      </w:r>
      <w:proofErr w:type="spellEnd"/>
      <w:r w:rsidR="00F92BD2" w:rsidRPr="000B370E">
        <w:rPr>
          <w:rFonts w:ascii="Times New Roman" w:hAnsi="Times New Roman" w:cs="Times New Roman"/>
          <w:sz w:val="24"/>
          <w:szCs w:val="24"/>
        </w:rPr>
        <w:t xml:space="preserve"> образованию дает возможность лучше понять детей и выстроить свою работу в соответствии с их развитием.</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2.7.8.Взаимодействие ДОУ и социума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реализации образовательной  программы с использованием сетевой формы наряду</w:t>
      </w:r>
      <w:r w:rsidRPr="000B370E">
        <w:rPr>
          <w:rFonts w:ascii="Times New Roman" w:hAnsi="Times New Roman" w:cs="Times New Roman"/>
          <w:sz w:val="24"/>
          <w:szCs w:val="24"/>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Использование сетевой формы реализации образовательной программы  осуществляется</w:t>
      </w:r>
      <w:r w:rsidRPr="000B370E">
        <w:rPr>
          <w:rFonts w:ascii="Times New Roman" w:hAnsi="Times New Roman" w:cs="Times New Roman"/>
          <w:sz w:val="24"/>
          <w:szCs w:val="24"/>
        </w:rPr>
        <w:br/>
        <w:t>на основании договора между организациями</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313"/>
        <w:gridCol w:w="5200"/>
        <w:gridCol w:w="1820"/>
      </w:tblGrid>
      <w:tr w:rsidR="00F92BD2" w:rsidRPr="000B370E" w:rsidTr="00915456">
        <w:trPr>
          <w:trHeight w:val="1170"/>
          <w:jc w:val="center"/>
        </w:trPr>
        <w:tc>
          <w:tcPr>
            <w:tcW w:w="675"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Направ</w:t>
            </w:r>
            <w:proofErr w:type="spellEnd"/>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ление</w:t>
            </w:r>
            <w:proofErr w:type="spellEnd"/>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Наименование общественных организаций, учреждений</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Формы сотрудничества</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Периодичность</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trHeight w:val="858"/>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Образование</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Брянский институт повышения квалификации</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Курсы  повышения квалификации, участие в смотрах, семинарах, конференциях, обмен опытом, посещение выставок </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плану ДОУ,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БИПКРО</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МБОУ СОШ </w:t>
            </w:r>
            <w:proofErr w:type="spellStart"/>
            <w:r w:rsidRPr="000B370E">
              <w:rPr>
                <w:rFonts w:ascii="Times New Roman" w:hAnsi="Times New Roman" w:cs="Times New Roman"/>
                <w:sz w:val="24"/>
                <w:szCs w:val="24"/>
              </w:rPr>
              <w:t>с</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жаница</w:t>
            </w:r>
            <w:proofErr w:type="spellEnd"/>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roofErr w:type="gramEnd"/>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 преемственности ДОУ и школы</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Дошкольные учреждения города  и района</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Проведение методических объединений, консультации, методические встречи, обмен опытом</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плану УО, по мере </w:t>
            </w:r>
            <w:proofErr w:type="spellStart"/>
            <w:r w:rsidRPr="000B370E">
              <w:rPr>
                <w:rFonts w:ascii="Times New Roman" w:hAnsi="Times New Roman" w:cs="Times New Roman"/>
                <w:sz w:val="24"/>
                <w:szCs w:val="24"/>
              </w:rPr>
              <w:t>необх-ти</w:t>
            </w:r>
            <w:proofErr w:type="spellEnd"/>
          </w:p>
        </w:tc>
      </w:tr>
      <w:tr w:rsidR="00F92BD2" w:rsidRPr="000B370E" w:rsidTr="00915456">
        <w:trPr>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Медицина</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Поликлиника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-проведение медицинского обследования;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-связь медицинских работников по вопросам заболеваемости и профилактики (консультирование)</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1 раз в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По мере необходимости</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Аптека</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приобретение лекарств</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-экскурсии с детьми</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квартал</w:t>
            </w:r>
          </w:p>
        </w:tc>
      </w:tr>
      <w:tr w:rsidR="00F92BD2" w:rsidRPr="000B370E" w:rsidTr="00915456">
        <w:trPr>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Физкультура и спорт</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Комитет по физкультуре и спорту</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Участие в спортивных мероприятиях (День здоровья, «Весёлые старты», лыжные соревнования)</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 комитета</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Стадион</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-экскурсии, проведение занятий с детьми, соревнования</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r w:rsidR="00F92BD2" w:rsidRPr="000B370E" w:rsidTr="00915456">
        <w:trPr>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Культура</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ДК </w:t>
            </w:r>
            <w:proofErr w:type="spellStart"/>
            <w:r w:rsidRPr="000B370E">
              <w:rPr>
                <w:rFonts w:ascii="Times New Roman" w:hAnsi="Times New Roman" w:cs="Times New Roman"/>
                <w:sz w:val="24"/>
                <w:szCs w:val="24"/>
              </w:rPr>
              <w:t>с</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жаница</w:t>
            </w:r>
            <w:proofErr w:type="spellEnd"/>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Экскурсии, посещение выставок, занятия по знакомству с музыкой разных направлений, инструментами, посещение концертов.</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Экскурсии, посещение выставок, совместное творчество. </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 ДК</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Сельский историко-краеведческий музей</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Экскурсии, игры – занятия, встречи сотрудников в музее и в детском саду, совместная организация выставок, конкурсов; </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2-3 раза в год</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Детская библиотека</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РДК г</w:t>
            </w:r>
            <w:proofErr w:type="gramStart"/>
            <w:r w:rsidRPr="000B370E">
              <w:rPr>
                <w:rFonts w:ascii="Times New Roman" w:hAnsi="Times New Roman" w:cs="Times New Roman"/>
                <w:sz w:val="24"/>
                <w:szCs w:val="24"/>
              </w:rPr>
              <w:t>.Ж</w:t>
            </w:r>
            <w:proofErr w:type="gramEnd"/>
            <w:r w:rsidRPr="000B370E">
              <w:rPr>
                <w:rFonts w:ascii="Times New Roman" w:hAnsi="Times New Roman" w:cs="Times New Roman"/>
                <w:sz w:val="24"/>
                <w:szCs w:val="24"/>
              </w:rPr>
              <w:t>уковка</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Конкурсы детского творчества, театрализованные представления для детей, выставки детских рисунков, концерты</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 на год</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D350A">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Передвижной планетарий </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Показ постановок, беседы на базе ДОУ</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proofErr w:type="spellStart"/>
            <w:r w:rsidRPr="000B370E">
              <w:rPr>
                <w:rFonts w:ascii="Times New Roman" w:hAnsi="Times New Roman" w:cs="Times New Roman"/>
                <w:sz w:val="24"/>
                <w:szCs w:val="24"/>
              </w:rPr>
              <w:t>теч</w:t>
            </w:r>
            <w:proofErr w:type="gramStart"/>
            <w:r w:rsidRPr="000B370E">
              <w:rPr>
                <w:rFonts w:ascii="Times New Roman" w:hAnsi="Times New Roman" w:cs="Times New Roman"/>
                <w:sz w:val="24"/>
                <w:szCs w:val="24"/>
              </w:rPr>
              <w:t>.г</w:t>
            </w:r>
            <w:proofErr w:type="gramEnd"/>
            <w:r w:rsidRPr="000B370E">
              <w:rPr>
                <w:rFonts w:ascii="Times New Roman" w:hAnsi="Times New Roman" w:cs="Times New Roman"/>
                <w:sz w:val="24"/>
                <w:szCs w:val="24"/>
              </w:rPr>
              <w:t>ода</w:t>
            </w:r>
            <w:proofErr w:type="spellEnd"/>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Театральные коллективы</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Показ театрализованных постановок на базе ДОУ</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w:t>
            </w:r>
            <w:proofErr w:type="spellStart"/>
            <w:r w:rsidRPr="000B370E">
              <w:rPr>
                <w:rFonts w:ascii="Times New Roman" w:hAnsi="Times New Roman" w:cs="Times New Roman"/>
                <w:sz w:val="24"/>
                <w:szCs w:val="24"/>
              </w:rPr>
              <w:t>теч</w:t>
            </w:r>
            <w:proofErr w:type="gramStart"/>
            <w:r w:rsidRPr="000B370E">
              <w:rPr>
                <w:rFonts w:ascii="Times New Roman" w:hAnsi="Times New Roman" w:cs="Times New Roman"/>
                <w:sz w:val="24"/>
                <w:szCs w:val="24"/>
              </w:rPr>
              <w:t>.г</w:t>
            </w:r>
            <w:proofErr w:type="gramEnd"/>
            <w:r w:rsidRPr="000B370E">
              <w:rPr>
                <w:rFonts w:ascii="Times New Roman" w:hAnsi="Times New Roman" w:cs="Times New Roman"/>
                <w:sz w:val="24"/>
                <w:szCs w:val="24"/>
              </w:rPr>
              <w:t>ода</w:t>
            </w:r>
            <w:proofErr w:type="spellEnd"/>
          </w:p>
        </w:tc>
      </w:tr>
      <w:tr w:rsidR="00F92BD2" w:rsidRPr="000B370E" w:rsidTr="00915456">
        <w:trPr>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Безопасность</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Пожарная часть</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Экскурсии, встречи с работниками пожарной части, конкурсы по ППБ, консультации, инструктажи.</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ГИББД</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проведение бесед с детьми по правилам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дорожного движения, участие в выставках, смотрах-конкурсах</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10A2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w:t>
            </w:r>
            <w:r w:rsidR="00F92BD2" w:rsidRPr="000B370E">
              <w:rPr>
                <w:rFonts w:ascii="Times New Roman" w:hAnsi="Times New Roman" w:cs="Times New Roman"/>
                <w:sz w:val="24"/>
                <w:szCs w:val="24"/>
              </w:rPr>
              <w:t>ДН</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воспитательно-профилактическая работа  с семьями детей, находящимися  в социально опасном положении</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мере </w:t>
            </w:r>
            <w:proofErr w:type="spellStart"/>
            <w:r w:rsidRPr="000B370E">
              <w:rPr>
                <w:rFonts w:ascii="Times New Roman" w:hAnsi="Times New Roman" w:cs="Times New Roman"/>
                <w:sz w:val="24"/>
                <w:szCs w:val="24"/>
              </w:rPr>
              <w:t>необход-ти</w:t>
            </w:r>
            <w:proofErr w:type="spellEnd"/>
          </w:p>
        </w:tc>
      </w:tr>
      <w:tr w:rsidR="00F92BD2" w:rsidRPr="000B370E" w:rsidTr="00915456">
        <w:trPr>
          <w:cantSplit/>
          <w:trHeight w:val="811"/>
          <w:jc w:val="center"/>
        </w:trPr>
        <w:tc>
          <w:tcPr>
            <w:tcW w:w="675" w:type="dxa"/>
            <w:vMerge w:val="restart"/>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Информационность</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Газета «Жуковские новост</w:t>
            </w:r>
            <w:r w:rsidR="009D350A" w:rsidRPr="000B370E">
              <w:rPr>
                <w:rFonts w:ascii="Times New Roman" w:hAnsi="Times New Roman" w:cs="Times New Roman"/>
                <w:sz w:val="24"/>
                <w:szCs w:val="24"/>
              </w:rPr>
              <w:t>и», Брянская учительская газета</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Публикации в газетах, рекламные блоки.</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мере необходимости</w:t>
            </w:r>
          </w:p>
        </w:tc>
      </w:tr>
      <w:tr w:rsidR="00F92BD2" w:rsidRPr="000B370E" w:rsidTr="00915456">
        <w:trPr>
          <w:cantSplit/>
          <w:trHeight w:val="1134"/>
          <w:jc w:val="center"/>
        </w:trPr>
        <w:tc>
          <w:tcPr>
            <w:tcW w:w="675" w:type="dxa"/>
            <w:vMerge/>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СМИ</w:t>
            </w:r>
          </w:p>
          <w:p w:rsidR="00F92BD2" w:rsidRPr="000B370E" w:rsidRDefault="003B5977"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00F92BD2" w:rsidRPr="000B370E">
              <w:rPr>
                <w:rFonts w:ascii="Times New Roman" w:hAnsi="Times New Roman" w:cs="Times New Roman"/>
                <w:sz w:val="24"/>
                <w:szCs w:val="24"/>
              </w:rPr>
              <w:t>федеральный уровень)</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журналы  «Обруч», «Цветной мир», электронные педагогические издания: написание статей  из опыта работы, публикация методических разработок  педагогов</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мере необходимости</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Центр  социальной </w:t>
            </w:r>
            <w:r w:rsidRPr="000B370E">
              <w:rPr>
                <w:rFonts w:ascii="Times New Roman" w:hAnsi="Times New Roman" w:cs="Times New Roman"/>
                <w:sz w:val="24"/>
                <w:szCs w:val="24"/>
              </w:rPr>
              <w:lastRenderedPageBreak/>
              <w:t>помощи семье и детям</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Консультации для педагогов  по работе с </w:t>
            </w:r>
            <w:r w:rsidRPr="000B370E">
              <w:rPr>
                <w:rFonts w:ascii="Times New Roman" w:hAnsi="Times New Roman" w:cs="Times New Roman"/>
                <w:sz w:val="24"/>
                <w:szCs w:val="24"/>
              </w:rPr>
              <w:lastRenderedPageBreak/>
              <w:t>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родителями реабилитационных групп, участие в культурно-массовых мероприятиях; трудоустройство подростков</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По плану </w:t>
            </w:r>
            <w:r w:rsidRPr="000B370E">
              <w:rPr>
                <w:rFonts w:ascii="Times New Roman" w:hAnsi="Times New Roman" w:cs="Times New Roman"/>
                <w:sz w:val="24"/>
                <w:szCs w:val="24"/>
              </w:rPr>
              <w:lastRenderedPageBreak/>
              <w:t>центра</w:t>
            </w:r>
          </w:p>
        </w:tc>
      </w:tr>
      <w:tr w:rsidR="00F92BD2" w:rsidRPr="000B370E" w:rsidTr="00915456">
        <w:trPr>
          <w:jc w:val="center"/>
        </w:trPr>
        <w:tc>
          <w:tcPr>
            <w:tcW w:w="675" w:type="dxa"/>
            <w:vMerge/>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Молодежные инициативные группы</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Совместные акции, фестивали  семейных клубов, конкурсы творчества для родителей</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cantSplit/>
          <w:trHeight w:val="841"/>
          <w:jc w:val="center"/>
        </w:trPr>
        <w:tc>
          <w:tcPr>
            <w:tcW w:w="675" w:type="dxa"/>
            <w:shd w:val="clear" w:color="auto" w:fill="auto"/>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Эко</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логия</w:t>
            </w:r>
          </w:p>
        </w:tc>
        <w:tc>
          <w:tcPr>
            <w:tcW w:w="2313"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Комитет по охране природы</w:t>
            </w:r>
          </w:p>
        </w:tc>
        <w:tc>
          <w:tcPr>
            <w:tcW w:w="520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Совместная организация выставок, экологические акции, экологический театр.</w:t>
            </w:r>
          </w:p>
        </w:tc>
        <w:tc>
          <w:tcPr>
            <w:tcW w:w="1820" w:type="dxa"/>
            <w:shd w:val="clear" w:color="auto" w:fill="auto"/>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 плану</w:t>
            </w:r>
          </w:p>
        </w:tc>
      </w:tr>
    </w:tbl>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 xml:space="preserve">III. ОРГАНИЗАЦИОННЫЙ РАЗДЕЛ. </w:t>
      </w:r>
    </w:p>
    <w:p w:rsidR="00F92BD2" w:rsidRPr="00FD428C"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68" w:name="_Toc420597637"/>
      <w:bookmarkStart w:id="69" w:name="_Toc420598551"/>
      <w:bookmarkStart w:id="70" w:name="_Toc422496193"/>
      <w:r w:rsidRPr="00FD428C">
        <w:rPr>
          <w:rFonts w:ascii="Times New Roman" w:eastAsia="SimSun" w:hAnsi="Times New Roman" w:cs="Times New Roman"/>
          <w:b/>
          <w:iCs/>
          <w:kern w:val="28"/>
          <w:sz w:val="24"/>
          <w:szCs w:val="24"/>
          <w:lang w:eastAsia="hi-IN" w:bidi="hi-IN"/>
        </w:rPr>
        <w:t>3.1. Психолого-педагогические условия, обеспечивающие развитие ребенка</w:t>
      </w:r>
      <w:bookmarkEnd w:id="68"/>
      <w:bookmarkEnd w:id="69"/>
      <w:bookmarkEnd w:id="70"/>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3. Формирование игры как важнейшего фактора развития ребенка.</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6. Участие семьи как необходимое условие для полноценного развития ребенка дошкольного возраста.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lang w:eastAsia="ru-RU"/>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71" w:name="_Toc420597638"/>
      <w:bookmarkStart w:id="72" w:name="_Toc420598552"/>
      <w:bookmarkStart w:id="73" w:name="_Toc422496194"/>
      <w:r w:rsidRPr="000B370E">
        <w:rPr>
          <w:rFonts w:ascii="Times New Roman" w:eastAsia="SimSun" w:hAnsi="Times New Roman" w:cs="Times New Roman"/>
          <w:b/>
          <w:iCs/>
          <w:kern w:val="28"/>
          <w:sz w:val="24"/>
          <w:szCs w:val="24"/>
          <w:lang w:eastAsia="hi-IN" w:bidi="hi-IN"/>
        </w:rPr>
        <w:t>3.2. Организация развивающей предметно-пространственной среды</w:t>
      </w:r>
      <w:bookmarkEnd w:id="71"/>
      <w:bookmarkEnd w:id="72"/>
      <w:bookmarkEnd w:id="73"/>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w:t>
      </w:r>
      <w:proofErr w:type="gramStart"/>
      <w:r w:rsidRPr="000B370E">
        <w:rPr>
          <w:rFonts w:ascii="Times New Roman" w:hAnsi="Times New Roman" w:cs="Times New Roman"/>
          <w:sz w:val="24"/>
          <w:szCs w:val="24"/>
          <w:lang w:eastAsia="ru-RU"/>
        </w:rPr>
        <w:t>см</w:t>
      </w:r>
      <w:proofErr w:type="gramEnd"/>
      <w:r w:rsidRPr="000B370E">
        <w:rPr>
          <w:rFonts w:ascii="Times New Roman" w:hAnsi="Times New Roman" w:cs="Times New Roman"/>
          <w:sz w:val="24"/>
          <w:szCs w:val="24"/>
          <w:lang w:eastAsia="ru-RU"/>
        </w:rPr>
        <w:t xml:space="preserve">. раздел 3.9.Перечень нормативных и нормативно-методических документов).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Развивающая предметно-пространственная среда в Организации должна обеспечивать реализацию основной образовательной программы, разработанную с учетом Программы. Программа не </w:t>
      </w:r>
      <w:r w:rsidRPr="000B370E">
        <w:rPr>
          <w:rFonts w:ascii="Times New Roman" w:hAnsi="Times New Roman" w:cs="Times New Roman"/>
          <w:sz w:val="24"/>
          <w:szCs w:val="24"/>
          <w:lang w:eastAsia="ru-RU"/>
        </w:rPr>
        <w:lastRenderedPageBreak/>
        <w:t>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 соответствии со Стандартом РППС Организации должна обеспечивать и гарантировать:</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0B370E">
        <w:rPr>
          <w:rFonts w:ascii="Times New Roman" w:hAnsi="Times New Roman" w:cs="Times New Roman"/>
          <w:color w:val="0070C0"/>
          <w:sz w:val="24"/>
          <w:szCs w:val="24"/>
          <w:lang w:eastAsia="ru-RU"/>
        </w:rPr>
        <w:t>,</w:t>
      </w:r>
      <w:r w:rsidRPr="000B370E">
        <w:rPr>
          <w:rFonts w:ascii="Times New Roman" w:hAnsi="Times New Roman" w:cs="Times New Roman"/>
          <w:sz w:val="24"/>
          <w:szCs w:val="24"/>
          <w:lang w:eastAsia="ru-RU"/>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0B370E">
        <w:rPr>
          <w:rFonts w:ascii="Times New Roman" w:hAnsi="Times New Roman" w:cs="Times New Roman"/>
          <w:sz w:val="24"/>
          <w:szCs w:val="24"/>
          <w:lang w:eastAsia="ru-RU"/>
        </w:rPr>
        <w:t>со</w:t>
      </w:r>
      <w:proofErr w:type="gramEnd"/>
      <w:r w:rsidRPr="000B370E">
        <w:rPr>
          <w:rFonts w:ascii="Times New Roman" w:hAnsi="Times New Roman" w:cs="Times New Roman"/>
          <w:sz w:val="24"/>
          <w:szCs w:val="24"/>
          <w:lang w:eastAsia="ru-RU"/>
        </w:rPr>
        <w:t xml:space="preserve"> взрослыми, а также свободу в выражении своих чувств и мыслей;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0B370E">
        <w:rPr>
          <w:rFonts w:ascii="Times New Roman" w:hAnsi="Times New Roman" w:cs="Times New Roman"/>
          <w:sz w:val="24"/>
          <w:szCs w:val="24"/>
          <w:lang w:eastAsia="ru-RU"/>
        </w:rPr>
        <w:t>недопустимость</w:t>
      </w:r>
      <w:proofErr w:type="gramEnd"/>
      <w:r w:rsidRPr="000B370E">
        <w:rPr>
          <w:rFonts w:ascii="Times New Roman" w:hAnsi="Times New Roman" w:cs="Times New Roman"/>
          <w:sz w:val="24"/>
          <w:szCs w:val="24"/>
          <w:lang w:eastAsia="ru-RU"/>
        </w:rPr>
        <w:t xml:space="preserve"> как искусственного ускорения, так и искусственного замедления развития детей);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lastRenderedPageBreak/>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 xml:space="preserve">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0B370E">
        <w:rPr>
          <w:rFonts w:ascii="Times New Roman" w:hAnsi="Times New Roman" w:cs="Times New Roman"/>
          <w:kern w:val="2"/>
          <w:sz w:val="24"/>
          <w:szCs w:val="24"/>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w:t>
      </w:r>
      <w:proofErr w:type="gramEnd"/>
      <w:r w:rsidRPr="000B370E">
        <w:rPr>
          <w:rFonts w:ascii="Times New Roman" w:hAnsi="Times New Roman" w:cs="Times New Roman"/>
          <w:kern w:val="2"/>
          <w:sz w:val="24"/>
          <w:szCs w:val="24"/>
        </w:rPr>
        <w:t xml:space="preserve"> их развития.</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Для выполнения этой задачи РППС должна быть: </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содержательно-насыщенной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0B370E">
        <w:rPr>
          <w:rFonts w:ascii="Times New Roman" w:hAnsi="Times New Roman" w:cs="Times New Roman"/>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безопасной – все элементы РППС должны соответствовать требованиям по обеспечению надежности и безопасность их использования, </w:t>
      </w:r>
      <w:proofErr w:type="gramStart"/>
      <w:r w:rsidRPr="000B370E">
        <w:rPr>
          <w:rFonts w:ascii="Times New Roman" w:hAnsi="Times New Roman" w:cs="Times New Roman"/>
          <w:sz w:val="24"/>
          <w:szCs w:val="24"/>
          <w:lang w:eastAsia="ru-RU"/>
        </w:rPr>
        <w:t>такими</w:t>
      </w:r>
      <w:proofErr w:type="gramEnd"/>
      <w:r w:rsidRPr="000B370E">
        <w:rPr>
          <w:rFonts w:ascii="Times New Roman" w:hAnsi="Times New Roman" w:cs="Times New Roman"/>
          <w:sz w:val="24"/>
          <w:szCs w:val="24"/>
          <w:lang w:eastAsia="ru-RU"/>
        </w:rPr>
        <w:t xml:space="preserve"> как санитарно-эпидемиологические правила и нормативы и правила пожарной безопасности</w:t>
      </w:r>
      <w:r w:rsidRPr="000B370E">
        <w:rPr>
          <w:rFonts w:ascii="Times New Roman" w:hAnsi="Times New Roman" w:cs="Times New Roman"/>
          <w:color w:val="0070C0"/>
          <w:sz w:val="24"/>
          <w:szCs w:val="24"/>
          <w:lang w:eastAsia="ru-RU"/>
        </w:rPr>
        <w:t xml:space="preserve">, </w:t>
      </w:r>
      <w:r w:rsidRPr="000B370E">
        <w:rPr>
          <w:rFonts w:ascii="Times New Roman" w:hAnsi="Times New Roman" w:cs="Times New Roman"/>
          <w:sz w:val="24"/>
          <w:szCs w:val="24"/>
          <w:lang w:eastAsia="ru-RU"/>
        </w:rPr>
        <w:t>а также правила безопасного пользования Интернетом.</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Для обеспечения образовательной деятельности в социально-коммуникативной области необходимо следующее.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w:t>
      </w:r>
      <w:proofErr w:type="gramStart"/>
      <w:r w:rsidRPr="000B370E">
        <w:rPr>
          <w:rFonts w:ascii="Times New Roman" w:hAnsi="Times New Roman" w:cs="Times New Roman"/>
          <w:sz w:val="24"/>
          <w:szCs w:val="24"/>
          <w:lang w:eastAsia="ru-RU"/>
        </w:rPr>
        <w:t>со</w:t>
      </w:r>
      <w:proofErr w:type="gramEnd"/>
      <w:r w:rsidRPr="000B370E">
        <w:rPr>
          <w:rFonts w:ascii="Times New Roman" w:hAnsi="Times New Roman" w:cs="Times New Roman"/>
          <w:sz w:val="24"/>
          <w:szCs w:val="24"/>
          <w:lang w:eastAsia="ru-RU"/>
        </w:rPr>
        <w:t xml:space="preserve">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w:t>
      </w:r>
      <w:r w:rsidRPr="000B370E">
        <w:rPr>
          <w:rFonts w:ascii="Times New Roman" w:hAnsi="Times New Roman" w:cs="Times New Roman"/>
          <w:sz w:val="24"/>
          <w:szCs w:val="24"/>
          <w:lang w:eastAsia="ru-RU"/>
        </w:rPr>
        <w:lastRenderedPageBreak/>
        <w:t xml:space="preserve">для использования методов проектирования как средств познавательно-исследовательской деятельности детей.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детей-инвалидов.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Предметно-пространственная среда должна обеспечивать условия для развития игровой и познавательно-исследовательской  деятельности детей.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Предметно-пространственная среда Организации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Предметно-пространственная среда должна обеспечивать условия для художественно-эстетического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В Организации должны быть созданы условия для информатизации образовательного процесса.</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Компьютерно-техническое оснащение Организации может использоваться для различных целей: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lastRenderedPageBreak/>
        <w:t xml:space="preserve">– для демонстрации детям познавательных, художественных, мультипликационных фильмов, литературных, музыкальных произведений и др.;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для поиска в информационной среде материалов, обеспечивающих реализацию основной образовательной программы;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для обсуждения с родителями (законными представителями</w:t>
      </w:r>
      <w:proofErr w:type="gramStart"/>
      <w:r w:rsidRPr="000B370E">
        <w:rPr>
          <w:rFonts w:ascii="Times New Roman" w:hAnsi="Times New Roman" w:cs="Times New Roman"/>
          <w:sz w:val="24"/>
          <w:szCs w:val="24"/>
          <w:lang w:eastAsia="ru-RU"/>
        </w:rPr>
        <w:t>)д</w:t>
      </w:r>
      <w:proofErr w:type="gramEnd"/>
      <w:r w:rsidRPr="000B370E">
        <w:rPr>
          <w:rFonts w:ascii="Times New Roman" w:hAnsi="Times New Roman" w:cs="Times New Roman"/>
          <w:sz w:val="24"/>
          <w:szCs w:val="24"/>
          <w:lang w:eastAsia="ru-RU"/>
        </w:rPr>
        <w:t>етей вопросов, связанных с реализацией Программы и т. п.</w:t>
      </w:r>
    </w:p>
    <w:p w:rsidR="003B5977"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Для организации РППС в семейных условиях родителя</w:t>
      </w:r>
      <w:proofErr w:type="gramStart"/>
      <w:r w:rsidRPr="000B370E">
        <w:rPr>
          <w:rFonts w:ascii="Times New Roman" w:hAnsi="Times New Roman" w:cs="Times New Roman"/>
          <w:sz w:val="24"/>
          <w:szCs w:val="24"/>
        </w:rPr>
        <w:t>м</w:t>
      </w:r>
      <w:r w:rsidRPr="000B370E">
        <w:rPr>
          <w:rFonts w:ascii="Times New Roman" w:hAnsi="Times New Roman" w:cs="Times New Roman"/>
          <w:sz w:val="24"/>
          <w:szCs w:val="24"/>
          <w:lang w:eastAsia="ru-RU"/>
        </w:rPr>
        <w:t>(</w:t>
      </w:r>
      <w:proofErr w:type="gramEnd"/>
      <w:r w:rsidRPr="000B370E">
        <w:rPr>
          <w:rFonts w:ascii="Times New Roman" w:hAnsi="Times New Roman" w:cs="Times New Roman"/>
          <w:sz w:val="24"/>
          <w:szCs w:val="24"/>
          <w:lang w:eastAsia="ru-RU"/>
        </w:rPr>
        <w:t>законным представителям)</w:t>
      </w:r>
      <w:r w:rsidRPr="000B370E">
        <w:rPr>
          <w:rFonts w:ascii="Times New Roman" w:hAnsi="Times New Roman" w:cs="Times New Roman"/>
          <w:sz w:val="24"/>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tbl>
      <w:tblPr>
        <w:tblStyle w:val="a8"/>
        <w:tblW w:w="10683" w:type="dxa"/>
        <w:jc w:val="center"/>
        <w:tblLayout w:type="fixed"/>
        <w:tblLook w:val="04A0"/>
      </w:tblPr>
      <w:tblGrid>
        <w:gridCol w:w="1384"/>
        <w:gridCol w:w="3686"/>
        <w:gridCol w:w="5613"/>
      </w:tblGrid>
      <w:tr w:rsidR="00F92BD2" w:rsidRPr="000B370E" w:rsidTr="00F92BD2">
        <w:trPr>
          <w:jc w:val="center"/>
        </w:trPr>
        <w:tc>
          <w:tcPr>
            <w:tcW w:w="1384"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Основное предназначение</w:t>
            </w:r>
          </w:p>
        </w:tc>
        <w:tc>
          <w:tcPr>
            <w:tcW w:w="5613" w:type="dxa"/>
          </w:tcPr>
          <w:tbl>
            <w:tblPr>
              <w:tblW w:w="0" w:type="auto"/>
              <w:tblBorders>
                <w:top w:val="nil"/>
                <w:left w:val="nil"/>
                <w:bottom w:val="nil"/>
                <w:right w:val="nil"/>
              </w:tblBorders>
              <w:tblLayout w:type="fixed"/>
              <w:tblLook w:val="0000"/>
            </w:tblPr>
            <w:tblGrid>
              <w:gridCol w:w="1460"/>
            </w:tblGrid>
            <w:tr w:rsidR="00F92BD2" w:rsidRPr="000B370E" w:rsidTr="00915456">
              <w:trPr>
                <w:trHeight w:val="125"/>
              </w:trPr>
              <w:tc>
                <w:tcPr>
                  <w:tcW w:w="1460"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Оснащение </w:t>
                  </w:r>
                </w:p>
              </w:tc>
            </w:tr>
          </w:tbl>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F92BD2">
        <w:trPr>
          <w:jc w:val="center"/>
        </w:trPr>
        <w:tc>
          <w:tcPr>
            <w:tcW w:w="10683" w:type="dxa"/>
            <w:gridSpan w:val="3"/>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Развивающая  предметн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пространственная среда  МАДОУ</w:t>
            </w:r>
          </w:p>
        </w:tc>
      </w:tr>
      <w:tr w:rsidR="00F92BD2" w:rsidRPr="000B370E" w:rsidTr="00FD428C">
        <w:trPr>
          <w:cantSplit/>
          <w:trHeight w:val="4159"/>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Музыкальный и спортивный зал</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образовательная деятельность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Утренняя гимнастика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Досуговые мероприятия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Праздники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Театрализованные представления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Родительские собрания и прочие мероприятия для родителей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Телевизор, музыкальный центр, приставка DVD, переносная мультимедийная установка, видеомагнитофон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Пианино</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Детские музыкальные инструменты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Различные виды театра, ширмы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Спортивное оборудование для прыжков, метания, лазания, равновесия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Модули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Тренажеры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Нетрадиционное спортивное </w:t>
            </w:r>
            <w:proofErr w:type="spellStart"/>
            <w:r w:rsidRPr="000B370E">
              <w:rPr>
                <w:rFonts w:ascii="Times New Roman" w:hAnsi="Times New Roman" w:cs="Times New Roman"/>
                <w:sz w:val="24"/>
                <w:szCs w:val="24"/>
              </w:rPr>
              <w:t>оборудованеи</w:t>
            </w:r>
            <w:proofErr w:type="spell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Шкаф для используемых муз</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 xml:space="preserve">уководителем пособий, игрушек, атрибутов </w:t>
            </w:r>
          </w:p>
        </w:tc>
      </w:tr>
      <w:tr w:rsidR="00F92BD2" w:rsidRPr="000B370E" w:rsidTr="00F92BD2">
        <w:trPr>
          <w:cantSplit/>
          <w:trHeight w:val="1953"/>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Медицинский кабинет</w:t>
            </w: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Осмотр детей, консультации медсестры, врачей;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hAnsi="Times New Roman" w:cs="Times New Roman"/>
                <w:sz w:val="24"/>
                <w:szCs w:val="24"/>
              </w:rPr>
              <w:t xml:space="preserve">Консультативно-просветительская работа с родителями и сотрудниками ДОУ </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Медицинский кабинет </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Коридоры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ДОУ</w:t>
            </w: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Информационно-просветительская работа с сотрудниками ДОУ и родителями.</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Стенды для родителей, визитка ДОУ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Стенды для сотрудников </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F92BD2">
        <w:trPr>
          <w:cantSplit/>
          <w:trHeight w:val="1134"/>
          <w:jc w:val="center"/>
        </w:trPr>
        <w:tc>
          <w:tcPr>
            <w:tcW w:w="1384" w:type="dxa"/>
            <w:textDirection w:val="btLr"/>
          </w:tcPr>
          <w:tbl>
            <w:tblPr>
              <w:tblpPr w:leftFromText="180" w:rightFromText="180" w:vertAnchor="text" w:tblpY="1"/>
              <w:tblOverlap w:val="never"/>
              <w:tblW w:w="1835" w:type="dxa"/>
              <w:tblBorders>
                <w:top w:val="nil"/>
                <w:left w:val="nil"/>
                <w:bottom w:val="nil"/>
                <w:right w:val="nil"/>
              </w:tblBorders>
              <w:tblLayout w:type="fixed"/>
              <w:tblLook w:val="0000"/>
            </w:tblPr>
            <w:tblGrid>
              <w:gridCol w:w="1070"/>
              <w:gridCol w:w="236"/>
              <w:gridCol w:w="529"/>
            </w:tblGrid>
            <w:tr w:rsidR="00F92BD2" w:rsidRPr="000B370E" w:rsidTr="00915456">
              <w:trPr>
                <w:gridAfter w:val="1"/>
                <w:wAfter w:w="529" w:type="dxa"/>
                <w:trHeight w:val="622"/>
              </w:trPr>
              <w:tc>
                <w:tcPr>
                  <w:tcW w:w="1070"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Участки</w:t>
                  </w:r>
                </w:p>
              </w:tc>
              <w:tc>
                <w:tcPr>
                  <w:tcW w:w="236" w:type="dxa"/>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trHeight w:val="300"/>
              </w:trPr>
              <w:tc>
                <w:tcPr>
                  <w:tcW w:w="1835" w:type="dxa"/>
                  <w:gridSpan w:val="3"/>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Прогулки, наблюдения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Игровая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Самостоятельная двигательная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Трудовая деятельность</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Прогулочные площадки для детей всех возрастных групп.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Игровое, функциональное, и спортивное оборудование.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Физкультурная площадка.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Дорожки для ознакомления дошкольников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Огород, цветники. Экологическая тропа </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Физкультурная площадка</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образовательная деятельность по физической культуре, спортивные игры, досуговые мероприятия, праздники </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Спортивное оборудование  </w:t>
            </w:r>
            <w:r w:rsidRPr="000B370E">
              <w:rPr>
                <w:rFonts w:ascii="Times New Roman" w:hAnsi="Times New Roman" w:cs="Times New Roman"/>
                <w:sz w:val="24"/>
                <w:szCs w:val="24"/>
              </w:rPr>
              <w:t xml:space="preserve">Оборудование для спортивных игр </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F92BD2">
        <w:trPr>
          <w:cantSplit/>
          <w:trHeight w:val="461"/>
          <w:jc w:val="center"/>
        </w:trPr>
        <w:tc>
          <w:tcPr>
            <w:tcW w:w="10683" w:type="dxa"/>
            <w:gridSpan w:val="3"/>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Предметно-пространственная среда в группах</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Микроцентр «Физкультурный уголок»</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Расширение индивидуального двигательного опыта в самостоятельной деятельности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Оборудование для ходьбы, бега, равновесия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прыжков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катания, бросания, ловли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Для ползания и лазания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Атрибуты к подвижным и спортивным играм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Нетрадиционное физкультурное оборудование </w:t>
            </w:r>
          </w:p>
        </w:tc>
      </w:tr>
      <w:tr w:rsidR="00F92BD2" w:rsidRPr="000B370E" w:rsidTr="00F92BD2">
        <w:trPr>
          <w:cantSplit/>
          <w:trHeight w:val="1134"/>
          <w:jc w:val="center"/>
        </w:trPr>
        <w:tc>
          <w:tcPr>
            <w:tcW w:w="1384" w:type="dxa"/>
            <w:textDirection w:val="btLr"/>
          </w:tcPr>
          <w:p w:rsidR="00F92BD2" w:rsidRPr="000B370E" w:rsidRDefault="00F92BD2" w:rsidP="003B5977">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Микроцентр «Уголок природы»</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Расширение познавательного опыта, его использование в трудовой деятельности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Календарь природы (2 мл, ср, </w:t>
            </w:r>
            <w:proofErr w:type="spellStart"/>
            <w:proofErr w:type="gramStart"/>
            <w:r w:rsidRPr="000B370E">
              <w:rPr>
                <w:rFonts w:ascii="Times New Roman" w:hAnsi="Times New Roman" w:cs="Times New Roman"/>
                <w:sz w:val="24"/>
                <w:szCs w:val="24"/>
              </w:rPr>
              <w:t>ст</w:t>
            </w:r>
            <w:proofErr w:type="spellEnd"/>
            <w:proofErr w:type="gram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гр</w:t>
            </w:r>
            <w:proofErr w:type="spell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Комнатные растения в соответствии с возрастными рекомендациями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Сезонный материал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Паспорта растений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Стенд со сменяющимся материалом на экологическую тематику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Макеты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Литература природоведческого содержания, набор картинок, альбомы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Обучающие и дидактические игры по экологии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Инвентарь для трудовой деятельности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Материал по астрономии (</w:t>
            </w:r>
            <w:proofErr w:type="spellStart"/>
            <w:proofErr w:type="gramStart"/>
            <w:r w:rsidRPr="000B370E">
              <w:rPr>
                <w:rFonts w:ascii="Times New Roman" w:hAnsi="Times New Roman" w:cs="Times New Roman"/>
                <w:sz w:val="24"/>
                <w:szCs w:val="24"/>
              </w:rPr>
              <w:t>ст</w:t>
            </w:r>
            <w:proofErr w:type="spellEnd"/>
            <w:proofErr w:type="gram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подг</w:t>
            </w:r>
            <w:proofErr w:type="spell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Материал для проведения элементарных опытов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Обучающие и дидактические игры по экологии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Природный и бросовый материал. </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«Уголок развивающих игр»</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Расширение познавательного сенсорного опыта детей</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Дидактический материал по </w:t>
            </w:r>
            <w:proofErr w:type="gramStart"/>
            <w:r w:rsidRPr="000B370E">
              <w:rPr>
                <w:rFonts w:ascii="Times New Roman" w:hAnsi="Times New Roman" w:cs="Times New Roman"/>
                <w:sz w:val="24"/>
                <w:szCs w:val="24"/>
              </w:rPr>
              <w:t>сенсорному</w:t>
            </w:r>
            <w:proofErr w:type="gram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воспитанию</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Дидактические игры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Настольно-печатные игры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Познавательный материал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Материал для детского экспериментирования </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Микроцентр «Строительная мастерская»</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Напольный строительный материал;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Настольный строительный материал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Пластмассовые конструкторы </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младший возраст- с крупными деталями)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Конструкторы с металлическими деталям</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старший возраст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Схемы и модели для всех видов конструкторов – старший возраст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Мягкие строительн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игровые модули- младший возраст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Транспортные игрушки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Схемы, иллюстрации отдельных построек (мосты, дома, корабли, самолёт и др.). </w:t>
            </w:r>
          </w:p>
        </w:tc>
      </w:tr>
      <w:tr w:rsidR="00F92BD2" w:rsidRPr="000B370E" w:rsidTr="00FD428C">
        <w:trPr>
          <w:cantSplit/>
          <w:trHeight w:val="1757"/>
          <w:jc w:val="center"/>
        </w:trPr>
        <w:tc>
          <w:tcPr>
            <w:tcW w:w="1384" w:type="dxa"/>
            <w:textDirection w:val="btLr"/>
          </w:tcPr>
          <w:p w:rsidR="00F92BD2" w:rsidRPr="000B370E" w:rsidRDefault="00F92BD2" w:rsidP="003B5977">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lastRenderedPageBreak/>
              <w:t>Микроцентр «Игровая зона»</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Реализация ребенком полученных и имеющихся знаний об окружающем мире в игре. Накопление жизненного опыта </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 Атрибутика для сюжетно-ролевых  игр по возрасту детей («Семья», «Больница», «Магазин», «Школа», «Парикмахерская», «Почта», «Армия», «Космонавты», «Библиотека», «Ателье») </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Предмет</w:t>
            </w:r>
            <w:proofErr w:type="gramStart"/>
            <w:r w:rsidRPr="000B370E">
              <w:rPr>
                <w:rFonts w:ascii="Times New Roman" w:hAnsi="Times New Roman" w:cs="Times New Roman"/>
                <w:sz w:val="24"/>
                <w:szCs w:val="24"/>
              </w:rPr>
              <w:t>ы-</w:t>
            </w:r>
            <w:proofErr w:type="gramEnd"/>
            <w:r w:rsidRPr="000B370E">
              <w:rPr>
                <w:rFonts w:ascii="Times New Roman" w:hAnsi="Times New Roman" w:cs="Times New Roman"/>
                <w:sz w:val="24"/>
                <w:szCs w:val="24"/>
              </w:rPr>
              <w:t xml:space="preserve"> заместители </w:t>
            </w:r>
          </w:p>
        </w:tc>
      </w:tr>
      <w:tr w:rsidR="00F92BD2" w:rsidRPr="000B370E" w:rsidTr="00FD428C">
        <w:trPr>
          <w:cantSplit/>
          <w:trHeight w:val="182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3B5977">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Микроцентр «Уголок безопасности»</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Расширение познавательного опыта, его использование в повседневной деятельности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Дидактические, настольные игры по профилактике ДТП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Макеты перекрестков, районов города,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Дорожные знаки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Литература о правилах дорожного движения </w:t>
            </w:r>
          </w:p>
        </w:tc>
      </w:tr>
      <w:tr w:rsidR="00F92BD2" w:rsidRPr="000B370E" w:rsidTr="00FD428C">
        <w:trPr>
          <w:cantSplit/>
          <w:trHeight w:val="2251"/>
          <w:jc w:val="center"/>
        </w:trPr>
        <w:tc>
          <w:tcPr>
            <w:tcW w:w="1384" w:type="dxa"/>
            <w:textDirection w:val="btLr"/>
          </w:tcPr>
          <w:p w:rsidR="00FD428C" w:rsidRDefault="00F92BD2" w:rsidP="00FD428C">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«Краеведчески</w:t>
            </w:r>
            <w:r w:rsidR="00FD428C">
              <w:rPr>
                <w:rFonts w:ascii="Times New Roman" w:hAnsi="Times New Roman" w:cs="Times New Roman"/>
                <w:sz w:val="24"/>
                <w:szCs w:val="24"/>
              </w:rPr>
              <w:t>й</w:t>
            </w:r>
          </w:p>
          <w:p w:rsidR="00F92BD2" w:rsidRPr="000B370E" w:rsidRDefault="00F92BD2" w:rsidP="00FD428C">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уголок»</w:t>
            </w: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Расширение краеведческих представлений детей, накопление познавательного опыта </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Государственная и Брянская  символика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Образцы русских и костюмов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Наглядный</w:t>
            </w:r>
            <w:proofErr w:type="gramEnd"/>
            <w:r w:rsidRPr="000B370E">
              <w:rPr>
                <w:rFonts w:ascii="Times New Roman" w:hAnsi="Times New Roman" w:cs="Times New Roman"/>
                <w:sz w:val="24"/>
                <w:szCs w:val="24"/>
              </w:rPr>
              <w:t xml:space="preserve"> материала: альбомы, картины, фотоиллюстрации и др.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Предметы народн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прикладного искусства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Предметы русского быта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Детская художественной литературы </w:t>
            </w:r>
          </w:p>
        </w:tc>
      </w:tr>
      <w:tr w:rsidR="00F92BD2" w:rsidRPr="000B370E" w:rsidTr="00FD428C">
        <w:trPr>
          <w:cantSplit/>
          <w:trHeight w:val="3247"/>
          <w:jc w:val="center"/>
        </w:trPr>
        <w:tc>
          <w:tcPr>
            <w:tcW w:w="1384" w:type="dxa"/>
            <w:textDirection w:val="btLr"/>
          </w:tcPr>
          <w:p w:rsidR="00FD428C"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Микроцентр «Книжны</w:t>
            </w:r>
            <w:r w:rsidR="00FD428C">
              <w:rPr>
                <w:rFonts w:ascii="Times New Roman" w:hAnsi="Times New Roman" w:cs="Times New Roman"/>
                <w:sz w:val="24"/>
                <w:szCs w:val="24"/>
              </w:rPr>
              <w:t>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уголок»</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умения самостоятельно работать с книгой, «добывать» нужную информацию.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Детская художественная литература в соответствии с возрастом детей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Иллюстрации по темам образовательной деятельности по ознакомлению с окружающим миром и ознакомлению с художественной литературой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Наличие художественной литературы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Портрет поэтов, писателей (старший возраст)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Материалы о художниках – иллюстраторах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Тематические выставки </w:t>
            </w: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Микроцентр «Театрализованный уголок»</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Развитие творческих способностей ребенка, стремление проявить себя в играх-драматизациях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Ширмы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Элементы костюмов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Различные виды театров (в соответствии с возрастом)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Предметы декорации </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F92BD2">
        <w:trPr>
          <w:cantSplit/>
          <w:trHeight w:val="1134"/>
          <w:jc w:val="center"/>
        </w:trPr>
        <w:tc>
          <w:tcPr>
            <w:tcW w:w="1384" w:type="dxa"/>
            <w:textDirection w:val="btLr"/>
          </w:tcPr>
          <w:p w:rsidR="00F92BD2" w:rsidRPr="000B370E" w:rsidRDefault="00F92BD2" w:rsidP="00FD428C">
            <w:pPr>
              <w:pStyle w:val="a9"/>
              <w:spacing w:line="276" w:lineRule="auto"/>
              <w:rPr>
                <w:rFonts w:ascii="Times New Roman" w:hAnsi="Times New Roman" w:cs="Times New Roman"/>
                <w:sz w:val="24"/>
                <w:szCs w:val="24"/>
              </w:rPr>
            </w:pPr>
            <w:r w:rsidRPr="000B370E">
              <w:rPr>
                <w:rFonts w:ascii="Times New Roman" w:hAnsi="Times New Roman" w:cs="Times New Roman"/>
                <w:sz w:val="24"/>
                <w:szCs w:val="24"/>
              </w:rPr>
              <w:lastRenderedPageBreak/>
              <w:t>Микроцентр «Творческая мастерская»</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Бумага разного формата, разной формы, разного тона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Достаточное количество цветных карандашей, красок, кистей, тряпочек, пластилина (стеки, доски для лепки)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Наличие цветной бумаги и картона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Достаточное количество ножниц с закругленными концами, клея, клеенок, тряпочек, салфеток для аппликации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Бросовый материал (фольга, фантики от конфет и др.)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Место для сменных выставок детских работ, совместных работ детей и родителей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Место для сменных выставок произведений изоискусства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Альбом</w:t>
            </w:r>
            <w:proofErr w:type="gramStart"/>
            <w:r w:rsidRPr="000B370E">
              <w:rPr>
                <w:rFonts w:ascii="Times New Roman" w:hAnsi="Times New Roman" w:cs="Times New Roman"/>
                <w:sz w:val="24"/>
                <w:szCs w:val="24"/>
              </w:rPr>
              <w:t>ы-</w:t>
            </w:r>
            <w:proofErr w:type="gramEnd"/>
            <w:r w:rsidRPr="000B370E">
              <w:rPr>
                <w:rFonts w:ascii="Times New Roman" w:hAnsi="Times New Roman" w:cs="Times New Roman"/>
                <w:sz w:val="24"/>
                <w:szCs w:val="24"/>
              </w:rPr>
              <w:t xml:space="preserve"> раскраски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Наборы открыток, картинки, книги и альбомы с иллюстрациями, предметные картинки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Предметы народно – прикладного искусства </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F92BD2">
        <w:trPr>
          <w:cantSplit/>
          <w:trHeight w:val="1134"/>
          <w:jc w:val="center"/>
        </w:trPr>
        <w:tc>
          <w:tcPr>
            <w:tcW w:w="1384" w:type="dxa"/>
            <w:textDirection w:val="btLr"/>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3B5977">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Микроцентр «Музыкальный уголок»</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Развитие творческих способностей в самостоятельно-ритмической деятельности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Детские музыкальные инструменты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Портреты композиторов (старший возраст)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Магнитофон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Набор аудиозаписей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Музыкальные игрушки (озвученные, не озвученные)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Игрушк</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самоделки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Музыкальн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дидактические игры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Музыкальн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дидактические пособия </w:t>
            </w:r>
          </w:p>
          <w:p w:rsidR="00F92BD2" w:rsidRPr="000B370E" w:rsidRDefault="00FD428C" w:rsidP="00FD428C">
            <w:pPr>
              <w:pStyle w:val="a9"/>
              <w:tabs>
                <w:tab w:val="left" w:pos="915"/>
              </w:tabs>
              <w:spacing w:line="276" w:lineRule="auto"/>
              <w:jc w:val="both"/>
              <w:rPr>
                <w:rFonts w:ascii="Times New Roman" w:hAnsi="Times New Roman" w:cs="Times New Roman"/>
                <w:sz w:val="24"/>
                <w:szCs w:val="24"/>
              </w:rPr>
            </w:pPr>
            <w:r>
              <w:rPr>
                <w:rFonts w:ascii="Times New Roman" w:hAnsi="Times New Roman" w:cs="Times New Roman"/>
                <w:sz w:val="24"/>
                <w:szCs w:val="24"/>
              </w:rPr>
              <w:tab/>
            </w:r>
          </w:p>
        </w:tc>
      </w:tr>
      <w:tr w:rsidR="00F92BD2" w:rsidRPr="000B370E" w:rsidTr="003B5977">
        <w:trPr>
          <w:cantSplit/>
          <w:trHeight w:val="3464"/>
          <w:jc w:val="center"/>
        </w:trPr>
        <w:tc>
          <w:tcPr>
            <w:tcW w:w="1384" w:type="dxa"/>
            <w:textDirection w:val="btLr"/>
          </w:tcPr>
          <w:p w:rsidR="00F92BD2" w:rsidRPr="000B370E" w:rsidRDefault="00F92BD2" w:rsidP="003B5977">
            <w:pPr>
              <w:pStyle w:val="a9"/>
              <w:rPr>
                <w:rFonts w:ascii="Times New Roman" w:hAnsi="Times New Roman" w:cs="Times New Roman"/>
                <w:sz w:val="18"/>
                <w:szCs w:val="18"/>
              </w:rPr>
            </w:pPr>
            <w:r w:rsidRPr="000B370E">
              <w:rPr>
                <w:rFonts w:ascii="Times New Roman" w:hAnsi="Times New Roman" w:cs="Times New Roman"/>
                <w:sz w:val="18"/>
                <w:szCs w:val="18"/>
              </w:rPr>
              <w:t>Мини-музеи:</w:t>
            </w:r>
          </w:p>
          <w:p w:rsidR="00F92BD2" w:rsidRPr="000B370E" w:rsidRDefault="00F92BD2" w:rsidP="003B5977">
            <w:pPr>
              <w:pStyle w:val="a9"/>
              <w:rPr>
                <w:rFonts w:ascii="Times New Roman" w:hAnsi="Times New Roman" w:cs="Times New Roman"/>
                <w:sz w:val="18"/>
                <w:szCs w:val="18"/>
              </w:rPr>
            </w:pPr>
            <w:r w:rsidRPr="000B370E">
              <w:rPr>
                <w:rFonts w:ascii="Times New Roman" w:hAnsi="Times New Roman" w:cs="Times New Roman"/>
                <w:sz w:val="18"/>
                <w:szCs w:val="18"/>
              </w:rPr>
              <w:t>- часов и измерительных приборов;</w:t>
            </w:r>
          </w:p>
          <w:p w:rsidR="00F92BD2" w:rsidRPr="000B370E" w:rsidRDefault="00F92BD2" w:rsidP="003B5977">
            <w:pPr>
              <w:pStyle w:val="a9"/>
              <w:rPr>
                <w:rFonts w:ascii="Times New Roman" w:hAnsi="Times New Roman" w:cs="Times New Roman"/>
                <w:sz w:val="18"/>
                <w:szCs w:val="18"/>
              </w:rPr>
            </w:pPr>
            <w:r w:rsidRPr="000B370E">
              <w:rPr>
                <w:rFonts w:ascii="Times New Roman" w:hAnsi="Times New Roman" w:cs="Times New Roman"/>
                <w:sz w:val="18"/>
                <w:szCs w:val="18"/>
              </w:rPr>
              <w:t>- матрешки-неваляшки;</w:t>
            </w:r>
          </w:p>
          <w:p w:rsidR="00F92BD2" w:rsidRPr="000B370E" w:rsidRDefault="00F92BD2" w:rsidP="003B5977">
            <w:pPr>
              <w:pStyle w:val="a9"/>
              <w:rPr>
                <w:rFonts w:ascii="Times New Roman" w:hAnsi="Times New Roman" w:cs="Times New Roman"/>
                <w:sz w:val="18"/>
                <w:szCs w:val="18"/>
              </w:rPr>
            </w:pPr>
            <w:r w:rsidRPr="000B370E">
              <w:rPr>
                <w:rFonts w:ascii="Times New Roman" w:hAnsi="Times New Roman" w:cs="Times New Roman"/>
                <w:sz w:val="18"/>
                <w:szCs w:val="18"/>
              </w:rPr>
              <w:t>- домашних животных;</w:t>
            </w:r>
          </w:p>
          <w:p w:rsidR="00F92BD2" w:rsidRPr="000B370E" w:rsidRDefault="00F92BD2" w:rsidP="003B5977">
            <w:pPr>
              <w:pStyle w:val="a9"/>
              <w:rPr>
                <w:rFonts w:ascii="Times New Roman" w:hAnsi="Times New Roman" w:cs="Times New Roman"/>
                <w:sz w:val="18"/>
                <w:szCs w:val="18"/>
              </w:rPr>
            </w:pPr>
            <w:r w:rsidRPr="000B370E">
              <w:rPr>
                <w:rFonts w:ascii="Times New Roman" w:hAnsi="Times New Roman" w:cs="Times New Roman"/>
                <w:sz w:val="18"/>
                <w:szCs w:val="18"/>
              </w:rPr>
              <w:t>- подводного мира;</w:t>
            </w:r>
          </w:p>
          <w:p w:rsidR="00F92BD2" w:rsidRPr="000B370E" w:rsidRDefault="00F92BD2" w:rsidP="00915456">
            <w:pPr>
              <w:pStyle w:val="a9"/>
              <w:spacing w:line="276" w:lineRule="auto"/>
              <w:jc w:val="both"/>
              <w:rPr>
                <w:rFonts w:ascii="Times New Roman" w:hAnsi="Times New Roman" w:cs="Times New Roman"/>
                <w:sz w:val="16"/>
                <w:szCs w:val="16"/>
              </w:rPr>
            </w:pPr>
            <w:r w:rsidRPr="000B370E">
              <w:rPr>
                <w:rFonts w:ascii="Times New Roman" w:hAnsi="Times New Roman" w:cs="Times New Roman"/>
                <w:sz w:val="16"/>
                <w:szCs w:val="16"/>
              </w:rPr>
              <w:t>- народных росписей;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-сказок;</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предметов старины.</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Развитие творческих, познавательных, речевых способностей, формирование гендерной, гражданской принадлежности, патриотических чувств</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Непосредственно атрибуты и пособия: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Часы, приборы;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-матрешки, неваляшки и т.д.</w:t>
            </w:r>
          </w:p>
        </w:tc>
      </w:tr>
      <w:tr w:rsidR="00F92BD2" w:rsidRPr="000B370E" w:rsidTr="00F92BD2">
        <w:trPr>
          <w:cantSplit/>
          <w:trHeight w:val="1134"/>
          <w:jc w:val="center"/>
        </w:trPr>
        <w:tc>
          <w:tcPr>
            <w:tcW w:w="1384" w:type="dxa"/>
            <w:textDirection w:val="btLr"/>
          </w:tcPr>
          <w:p w:rsidR="00F92BD2" w:rsidRPr="000B370E" w:rsidRDefault="00F92BD2" w:rsidP="003B5977">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Изостудия</w:t>
            </w:r>
          </w:p>
        </w:tc>
        <w:tc>
          <w:tcPr>
            <w:tcW w:w="368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Развитие творческих способностей, формирование интереса к эстетической стороне окружающей действительности</w:t>
            </w:r>
          </w:p>
        </w:tc>
        <w:tc>
          <w:tcPr>
            <w:tcW w:w="5613"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Мольберт, доска магнитная, наглядные пособия (изделия ДПИ, муляжи, предметы быта), инструменты и материалы для художественной деятельности: для лепки, рисования, аппликации – карандаши, краски, фломастеры, бумага, пластилин и др.</w:t>
            </w:r>
            <w:proofErr w:type="gramEnd"/>
          </w:p>
        </w:tc>
      </w:tr>
    </w:tbl>
    <w:p w:rsidR="003B5977" w:rsidRPr="000B370E" w:rsidRDefault="003B5977" w:rsidP="00915456">
      <w:pPr>
        <w:pStyle w:val="a9"/>
        <w:spacing w:line="276" w:lineRule="auto"/>
        <w:jc w:val="both"/>
        <w:rPr>
          <w:rFonts w:ascii="Times New Roman" w:eastAsia="SimSun" w:hAnsi="Times New Roman" w:cs="Times New Roman"/>
          <w:b/>
          <w:iCs/>
          <w:kern w:val="28"/>
          <w:sz w:val="24"/>
          <w:szCs w:val="24"/>
          <w:lang w:eastAsia="hi-IN" w:bidi="hi-IN"/>
        </w:rPr>
      </w:pPr>
      <w:bookmarkStart w:id="74" w:name="_Toc422496195"/>
    </w:p>
    <w:p w:rsidR="00FC1AA9" w:rsidRDefault="00FC1AA9" w:rsidP="00915456">
      <w:pPr>
        <w:pStyle w:val="a9"/>
        <w:spacing w:line="276" w:lineRule="auto"/>
        <w:jc w:val="both"/>
        <w:rPr>
          <w:rFonts w:ascii="Times New Roman" w:eastAsia="SimSun" w:hAnsi="Times New Roman" w:cs="Times New Roman"/>
          <w:b/>
          <w:iCs/>
          <w:kern w:val="28"/>
          <w:sz w:val="24"/>
          <w:szCs w:val="24"/>
          <w:lang w:eastAsia="hi-IN" w:bidi="hi-IN"/>
        </w:rPr>
      </w:pPr>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r w:rsidRPr="000B370E">
        <w:rPr>
          <w:rFonts w:ascii="Times New Roman" w:eastAsia="SimSun" w:hAnsi="Times New Roman" w:cs="Times New Roman"/>
          <w:b/>
          <w:iCs/>
          <w:kern w:val="28"/>
          <w:sz w:val="24"/>
          <w:szCs w:val="24"/>
          <w:lang w:eastAsia="hi-IN" w:bidi="hi-IN"/>
        </w:rPr>
        <w:lastRenderedPageBreak/>
        <w:t>3.3. Кадровые условия реализации Программы</w:t>
      </w:r>
      <w:bookmarkEnd w:id="74"/>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3.3.1.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F92BD2" w:rsidRPr="000B370E" w:rsidRDefault="00F92BD2" w:rsidP="00915456">
      <w:pPr>
        <w:pStyle w:val="a9"/>
        <w:spacing w:line="276" w:lineRule="auto"/>
        <w:jc w:val="both"/>
        <w:rPr>
          <w:rFonts w:ascii="Times New Roman" w:hAnsi="Times New Roman" w:cs="Times New Roman"/>
          <w:sz w:val="24"/>
          <w:szCs w:val="24"/>
          <w:lang w:eastAsia="ru-RU"/>
        </w:rPr>
      </w:pPr>
      <w:proofErr w:type="gramStart"/>
      <w:r w:rsidRPr="000B370E">
        <w:rPr>
          <w:rFonts w:ascii="Times New Roman" w:hAnsi="Times New Roman" w:cs="Times New Roman"/>
          <w:sz w:val="24"/>
          <w:szCs w:val="24"/>
          <w:lang w:eastAsia="ru-RU"/>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w:t>
      </w:r>
      <w:proofErr w:type="spellStart"/>
      <w:r w:rsidRPr="000B370E">
        <w:rPr>
          <w:rFonts w:ascii="Times New Roman" w:hAnsi="Times New Roman" w:cs="Times New Roman"/>
          <w:sz w:val="24"/>
          <w:szCs w:val="24"/>
          <w:lang w:eastAsia="ru-RU"/>
        </w:rPr>
        <w:t>тьютор</w:t>
      </w:r>
      <w:proofErr w:type="spellEnd"/>
      <w:r w:rsidRPr="000B370E">
        <w:rPr>
          <w:rFonts w:ascii="Times New Roman" w:hAnsi="Times New Roman" w:cs="Times New Roman"/>
          <w:sz w:val="24"/>
          <w:szCs w:val="24"/>
          <w:lang w:eastAsia="ru-RU"/>
        </w:rPr>
        <w:t xml:space="preserve">,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roofErr w:type="gramEnd"/>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xml:space="preserve">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F92BD2" w:rsidRPr="000B370E" w:rsidRDefault="00F92BD2" w:rsidP="00915456">
      <w:pPr>
        <w:pStyle w:val="a9"/>
        <w:spacing w:line="276" w:lineRule="auto"/>
        <w:jc w:val="both"/>
        <w:rPr>
          <w:rFonts w:ascii="Times New Roman" w:eastAsia="Arial Unicode MS" w:hAnsi="Times New Roman" w:cs="Times New Roman"/>
          <w:sz w:val="24"/>
          <w:szCs w:val="24"/>
          <w:u w:color="000000"/>
        </w:rPr>
      </w:pPr>
      <w:r w:rsidRPr="000B370E">
        <w:rPr>
          <w:rFonts w:ascii="Times New Roman" w:hAnsi="Times New Roman" w:cs="Times New Roman"/>
          <w:iCs/>
          <w:sz w:val="24"/>
          <w:szCs w:val="24"/>
        </w:rPr>
        <w:t>Реализация Программы осуществляется:</w:t>
      </w:r>
    </w:p>
    <w:p w:rsidR="00F92BD2" w:rsidRPr="000B370E" w:rsidRDefault="00F92BD2" w:rsidP="00915456">
      <w:pPr>
        <w:pStyle w:val="a9"/>
        <w:spacing w:line="276" w:lineRule="auto"/>
        <w:jc w:val="both"/>
        <w:rPr>
          <w:rFonts w:ascii="Times New Roman" w:eastAsia="Arial Unicode MS" w:hAnsi="Times New Roman" w:cs="Times New Roman"/>
          <w:sz w:val="24"/>
          <w:szCs w:val="24"/>
        </w:rPr>
      </w:pPr>
      <w:r w:rsidRPr="000B370E">
        <w:rPr>
          <w:rFonts w:ascii="Times New Roman" w:eastAsia="Arial Unicode MS" w:hAnsi="Times New Roman" w:cs="Times New Roman"/>
          <w:sz w:val="24"/>
          <w:szCs w:val="24"/>
        </w:rPr>
        <w:t xml:space="preserve">1) педагогическими работниками в течение всего времени пребывания воспитанников в Организации.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eastAsia="Arial Unicode MS" w:hAnsi="Times New Roman" w:cs="Times New Roman"/>
          <w:sz w:val="24"/>
          <w:szCs w:val="24"/>
        </w:rPr>
        <w:t xml:space="preserve">2) учебно-вспомогательными работниками в группе в течение всего времени пребывания воспитанников в Организации. </w:t>
      </w:r>
    </w:p>
    <w:p w:rsidR="00F92BD2" w:rsidRPr="000B370E" w:rsidRDefault="00F92BD2" w:rsidP="00915456">
      <w:pPr>
        <w:pStyle w:val="a9"/>
        <w:spacing w:line="276" w:lineRule="auto"/>
        <w:jc w:val="both"/>
        <w:rPr>
          <w:rFonts w:ascii="Times New Roman" w:eastAsia="Arial Unicode MS" w:hAnsi="Times New Roman" w:cs="Times New Roman"/>
          <w:sz w:val="24"/>
          <w:szCs w:val="24"/>
        </w:rPr>
      </w:pPr>
      <w:r w:rsidRPr="000B370E">
        <w:rPr>
          <w:rFonts w:ascii="Times New Roman" w:eastAsia="Arial Unicode MS" w:hAnsi="Times New Roman" w:cs="Times New Roman"/>
          <w:sz w:val="24"/>
          <w:szCs w:val="24"/>
        </w:rPr>
        <w:t>Каждая группа должна непрерывно сопровождаться одним или несколькими учебно-вспомогательным работниками.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иными педагогическими работниками, вне зависимости от продолжительности пребывания воспитанников в Организации.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F92BD2" w:rsidRPr="000B370E" w:rsidRDefault="00F92BD2" w:rsidP="00915456">
      <w:pPr>
        <w:pStyle w:val="a9"/>
        <w:spacing w:line="276" w:lineRule="auto"/>
        <w:jc w:val="both"/>
        <w:rPr>
          <w:rFonts w:ascii="Times New Roman" w:eastAsia="Arial Unicode MS" w:hAnsi="Times New Roman" w:cs="Times New Roman"/>
          <w:sz w:val="24"/>
          <w:szCs w:val="24"/>
          <w:u w:color="000000"/>
        </w:rPr>
      </w:pPr>
      <w:r w:rsidRPr="000B370E">
        <w:rPr>
          <w:rFonts w:ascii="Times New Roman" w:eastAsia="Arial Unicode MS" w:hAnsi="Times New Roman" w:cs="Times New Roman"/>
          <w:sz w:val="24"/>
          <w:szCs w:val="24"/>
          <w:u w:color="000000"/>
        </w:rPr>
        <w:t>3.3.2.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3.3.3. </w:t>
      </w:r>
      <w:proofErr w:type="gramStart"/>
      <w:r w:rsidRPr="000B370E">
        <w:rPr>
          <w:rFonts w:ascii="Times New Roman" w:hAnsi="Times New Roman" w:cs="Times New Roman"/>
          <w:sz w:val="24"/>
          <w:szCs w:val="24"/>
        </w:rPr>
        <w:t>При работе в группах для детей с ограниченными возможностями здоровья в Организации</w:t>
      </w:r>
      <w:proofErr w:type="gramEnd"/>
      <w:r w:rsidRPr="000B370E">
        <w:rPr>
          <w:rFonts w:ascii="Times New Roman" w:hAnsi="Times New Roman" w:cs="Times New Roman"/>
          <w:sz w:val="24"/>
          <w:szCs w:val="24"/>
        </w:rPr>
        <w:t xml:space="preserve">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 организации инклюзивного образования: </w:t>
      </w:r>
    </w:p>
    <w:p w:rsidR="00F92BD2" w:rsidRPr="000B370E" w:rsidRDefault="00F92BD2" w:rsidP="00915456">
      <w:pPr>
        <w:pStyle w:val="a9"/>
        <w:spacing w:line="276" w:lineRule="auto"/>
        <w:jc w:val="both"/>
        <w:rPr>
          <w:rFonts w:ascii="Times New Roman" w:hAnsi="Times New Roman" w:cs="Times New Roman"/>
          <w:sz w:val="24"/>
          <w:szCs w:val="24"/>
          <w:lang w:eastAsia="ru-RU"/>
        </w:rPr>
      </w:pPr>
      <w:r w:rsidRPr="000B370E">
        <w:rPr>
          <w:rFonts w:ascii="Times New Roman" w:hAnsi="Times New Roman" w:cs="Times New Roman"/>
          <w:sz w:val="24"/>
          <w:szCs w:val="24"/>
          <w:lang w:eastAsia="ru-RU"/>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3.3.4. 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w:t>
      </w:r>
      <w:r w:rsidRPr="000B370E">
        <w:rPr>
          <w:rFonts w:ascii="Times New Roman" w:hAnsi="Times New Roman" w:cs="Times New Roman"/>
          <w:sz w:val="24"/>
          <w:szCs w:val="24"/>
        </w:rPr>
        <w:lastRenderedPageBreak/>
        <w:t xml:space="preserve">дополнительного профессионального образования, в т. ч. учитывающие особенности реализуемой основной образовательной 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3.3.5. 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организационно-методическое сопровождение процесса реализации Программы. </w:t>
      </w:r>
      <w:bookmarkStart w:id="75" w:name="_Toc420597640"/>
      <w:bookmarkStart w:id="76" w:name="_Toc420598554"/>
    </w:p>
    <w:p w:rsidR="00F92BD2" w:rsidRPr="00FD428C"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77" w:name="_Toc422496196"/>
      <w:r w:rsidRPr="00FD428C">
        <w:rPr>
          <w:rFonts w:ascii="Times New Roman" w:eastAsia="SimSun" w:hAnsi="Times New Roman" w:cs="Times New Roman"/>
          <w:b/>
          <w:iCs/>
          <w:kern w:val="28"/>
          <w:sz w:val="24"/>
          <w:szCs w:val="24"/>
          <w:lang w:eastAsia="hi-IN" w:bidi="hi-IN"/>
        </w:rPr>
        <w:t>3.4. Материально-техническое обеспечение Программы</w:t>
      </w:r>
      <w:bookmarkEnd w:id="75"/>
      <w:bookmarkEnd w:id="76"/>
      <w:bookmarkEnd w:id="77"/>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eastAsia="SimSun" w:hAnsi="Times New Roman" w:cs="Times New Roman"/>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eastAsia="SimSun" w:hAnsi="Times New Roman"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eastAsia="SimSun" w:hAnsi="Times New Roman" w:cs="Times New Roman"/>
          <w:sz w:val="24"/>
          <w:szCs w:val="24"/>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eastAsia="SimSun" w:hAnsi="Times New Roman" w:cs="Times New Roman"/>
          <w:sz w:val="24"/>
          <w:szCs w:val="24"/>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r w:rsidRPr="000B370E">
        <w:rPr>
          <w:rFonts w:ascii="Times New Roman" w:eastAsia="SimSun" w:hAnsi="Times New Roman"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eastAsia="SimSun" w:hAnsi="Times New Roman" w:cs="Times New Roman"/>
          <w:sz w:val="24"/>
          <w:szCs w:val="24"/>
        </w:rPr>
        <w:t>Организация, осуществляющая образовательную деятельность по Программе, должна создать материально-технические условия, обеспечивающие: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возможность достижения  воспитанниками планируемых результатов освоения 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выполнение Организацией требований: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санитарно-эпидемиологических правил и нормативов: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 условиям размещения организаций, осуществляющих образовательную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оборудованию и содержанию территории,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помещениям, их оборудованию и содержанию,</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естественному и искусственному освещению помещений,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отоплению и вентиляции,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водоснабжению и канализации,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организации питания,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медицинскому обеспечению,</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приему детей в организации, осуществляющие образовательную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организации режима дня,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организации физического воспитания,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личной гигиене персонала;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пожарной безопасности и электробезопасности;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eastAsia="SimSun" w:hAnsi="Times New Roman" w:cs="Times New Roman"/>
          <w:sz w:val="24"/>
          <w:szCs w:val="24"/>
        </w:rPr>
        <w:t xml:space="preserve">– охране здоровья воспитанников и </w:t>
      </w:r>
      <w:r w:rsidRPr="000B370E">
        <w:rPr>
          <w:rFonts w:ascii="Times New Roman" w:hAnsi="Times New Roman" w:cs="Times New Roman"/>
          <w:sz w:val="24"/>
          <w:szCs w:val="24"/>
        </w:rPr>
        <w:t>охране труда</w:t>
      </w:r>
      <w:r w:rsidRPr="000B370E">
        <w:rPr>
          <w:rFonts w:ascii="Times New Roman" w:eastAsia="SimSun" w:hAnsi="Times New Roman" w:cs="Times New Roman"/>
          <w:sz w:val="24"/>
          <w:szCs w:val="24"/>
        </w:rPr>
        <w:t xml:space="preserve"> работников Организации;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При создании материально-технических условий для детей с ограниченными возможностями здоровья Организация должна учитывать особенности их физического и психофизиологического развития.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учебно-методический комплект Программы (в т. ч. комплект различных развивающих игр);</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F92BD2" w:rsidRPr="000B370E" w:rsidRDefault="00F92BD2" w:rsidP="00915456">
      <w:pPr>
        <w:pStyle w:val="a9"/>
        <w:spacing w:line="276" w:lineRule="auto"/>
        <w:jc w:val="both"/>
        <w:rPr>
          <w:rFonts w:ascii="Times New Roman" w:hAnsi="Times New Roman" w:cs="Times New Roman"/>
          <w:color w:val="0070C0"/>
          <w:sz w:val="24"/>
          <w:szCs w:val="24"/>
        </w:rPr>
      </w:pPr>
      <w:r w:rsidRPr="000B370E">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F92BD2" w:rsidRPr="000B370E" w:rsidRDefault="00F92BD2" w:rsidP="00915456">
      <w:pPr>
        <w:pStyle w:val="a9"/>
        <w:spacing w:line="276" w:lineRule="auto"/>
        <w:jc w:val="both"/>
        <w:rPr>
          <w:rFonts w:ascii="Times New Roman" w:hAnsi="Times New Roman" w:cs="Times New Roman"/>
          <w:color w:val="0070C0"/>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w:t>
      </w:r>
      <w:r w:rsidRPr="000B370E">
        <w:rPr>
          <w:rFonts w:ascii="Times New Roman" w:hAnsi="Times New Roman" w:cs="Times New Roman"/>
          <w:color w:val="0070C0"/>
          <w:sz w:val="24"/>
          <w:szCs w:val="24"/>
        </w:rPr>
        <w:t xml:space="preserve"> </w:t>
      </w:r>
      <w:r w:rsidRPr="000B370E">
        <w:rPr>
          <w:rFonts w:ascii="Times New Roman" w:hAnsi="Times New Roman" w:cs="Times New Roman"/>
          <w:sz w:val="24"/>
          <w:szCs w:val="24"/>
        </w:rPr>
        <w:t xml:space="preserve">музыкального, оздоровительного оборудования, услуг связи, в т. ч.  информационно-телекоммуникационной сети Интернет.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Обеспечение методическими рекомендациями и средствами обучения и воспитания</w:t>
      </w:r>
    </w:p>
    <w:p w:rsidR="00F92BD2" w:rsidRPr="000B370E" w:rsidRDefault="00F92BD2" w:rsidP="00915456">
      <w:pPr>
        <w:pStyle w:val="a9"/>
        <w:spacing w:line="276" w:lineRule="auto"/>
        <w:jc w:val="both"/>
        <w:rPr>
          <w:rFonts w:ascii="Times New Roman" w:hAnsi="Times New Roman" w:cs="Times New Roman"/>
          <w:sz w:val="24"/>
          <w:szCs w:val="24"/>
        </w:rPr>
      </w:pPr>
    </w:p>
    <w:tbl>
      <w:tblPr>
        <w:tblStyle w:val="a8"/>
        <w:tblW w:w="0" w:type="auto"/>
        <w:jc w:val="center"/>
        <w:tblLook w:val="04A0"/>
      </w:tblPr>
      <w:tblGrid>
        <w:gridCol w:w="2576"/>
        <w:gridCol w:w="6995"/>
      </w:tblGrid>
      <w:tr w:rsidR="00F92BD2" w:rsidRPr="000B370E" w:rsidTr="00915456">
        <w:trPr>
          <w:jc w:val="center"/>
        </w:trPr>
        <w:tc>
          <w:tcPr>
            <w:tcW w:w="25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технологии и пособия по образовательной области «Физическое развитие» </w:t>
            </w:r>
          </w:p>
        </w:tc>
        <w:tc>
          <w:tcPr>
            <w:tcW w:w="6995" w:type="dxa"/>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Физическое воспитание в детском саду / Э.Я. </w:t>
            </w:r>
            <w:proofErr w:type="spellStart"/>
            <w:r w:rsidRPr="000B370E">
              <w:rPr>
                <w:rFonts w:ascii="Times New Roman" w:hAnsi="Times New Roman" w:cs="Times New Roman"/>
                <w:sz w:val="24"/>
                <w:szCs w:val="24"/>
              </w:rPr>
              <w:t>Степаненкова</w:t>
            </w:r>
            <w:proofErr w:type="spellEnd"/>
            <w:r w:rsidRPr="000B370E">
              <w:rPr>
                <w:rFonts w:ascii="Times New Roman" w:hAnsi="Times New Roman" w:cs="Times New Roman"/>
                <w:sz w:val="24"/>
                <w:szCs w:val="24"/>
              </w:rPr>
              <w:t xml:space="preserve">. – М.: Мозаика-синтез,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Теория и методика физического воспитания и развития ребенка / Э.Я. </w:t>
            </w:r>
            <w:proofErr w:type="spellStart"/>
            <w:r w:rsidRPr="000B370E">
              <w:rPr>
                <w:rFonts w:ascii="Times New Roman" w:hAnsi="Times New Roman" w:cs="Times New Roman"/>
                <w:sz w:val="24"/>
                <w:szCs w:val="24"/>
              </w:rPr>
              <w:t>Степаненкова</w:t>
            </w:r>
            <w:proofErr w:type="spellEnd"/>
            <w:r w:rsidRPr="000B370E">
              <w:rPr>
                <w:rFonts w:ascii="Times New Roman" w:hAnsi="Times New Roman" w:cs="Times New Roman"/>
                <w:sz w:val="24"/>
                <w:szCs w:val="24"/>
              </w:rPr>
              <w:t xml:space="preserve">. – М.: </w:t>
            </w:r>
            <w:proofErr w:type="spellStart"/>
            <w:proofErr w:type="gramStart"/>
            <w:r w:rsidRPr="000B370E">
              <w:rPr>
                <w:rFonts w:ascii="Times New Roman" w:hAnsi="Times New Roman" w:cs="Times New Roman"/>
                <w:sz w:val="24"/>
                <w:szCs w:val="24"/>
              </w:rPr>
              <w:t>А</w:t>
            </w:r>
            <w:proofErr w:type="gramEnd"/>
            <w:r w:rsidRPr="000B370E">
              <w:rPr>
                <w:rFonts w:ascii="Times New Roman" w:hAnsi="Times New Roman" w:cs="Times New Roman"/>
                <w:sz w:val="24"/>
                <w:szCs w:val="24"/>
              </w:rPr>
              <w:t>cademia</w:t>
            </w:r>
            <w:proofErr w:type="spellEnd"/>
            <w:r w:rsidRPr="000B370E">
              <w:rPr>
                <w:rFonts w:ascii="Times New Roman" w:hAnsi="Times New Roman" w:cs="Times New Roman"/>
                <w:sz w:val="24"/>
                <w:szCs w:val="24"/>
              </w:rPr>
              <w:t xml:space="preserve">,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Двигательная активность ребенка в детском саду / М.А. </w:t>
            </w:r>
            <w:proofErr w:type="spellStart"/>
            <w:r w:rsidRPr="000B370E">
              <w:rPr>
                <w:rFonts w:ascii="Times New Roman" w:hAnsi="Times New Roman" w:cs="Times New Roman"/>
                <w:sz w:val="24"/>
                <w:szCs w:val="24"/>
              </w:rPr>
              <w:t>Рунова</w:t>
            </w:r>
            <w:proofErr w:type="spellEnd"/>
            <w:r w:rsidRPr="000B370E">
              <w:rPr>
                <w:rFonts w:ascii="Times New Roman" w:hAnsi="Times New Roman" w:cs="Times New Roman"/>
                <w:sz w:val="24"/>
                <w:szCs w:val="24"/>
              </w:rPr>
              <w:t xml:space="preserve">. – М.: Мозаика-синтез, 2000.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Ознакомление с природой через движение / М.А. </w:t>
            </w:r>
            <w:proofErr w:type="spellStart"/>
            <w:r w:rsidRPr="000B370E">
              <w:rPr>
                <w:rFonts w:ascii="Times New Roman" w:hAnsi="Times New Roman" w:cs="Times New Roman"/>
                <w:sz w:val="24"/>
                <w:szCs w:val="24"/>
              </w:rPr>
              <w:t>Рунова</w:t>
            </w:r>
            <w:proofErr w:type="spellEnd"/>
            <w:r w:rsidRPr="000B370E">
              <w:rPr>
                <w:rFonts w:ascii="Times New Roman" w:hAnsi="Times New Roman" w:cs="Times New Roman"/>
                <w:sz w:val="24"/>
                <w:szCs w:val="24"/>
              </w:rPr>
              <w:t xml:space="preserve">, А.В. </w:t>
            </w:r>
            <w:proofErr w:type="spellStart"/>
            <w:r w:rsidRPr="000B370E">
              <w:rPr>
                <w:rFonts w:ascii="Times New Roman" w:hAnsi="Times New Roman" w:cs="Times New Roman"/>
                <w:sz w:val="24"/>
                <w:szCs w:val="24"/>
              </w:rPr>
              <w:t>Бутилова</w:t>
            </w:r>
            <w:proofErr w:type="spellEnd"/>
            <w:r w:rsidRPr="000B370E">
              <w:rPr>
                <w:rFonts w:ascii="Times New Roman" w:hAnsi="Times New Roman" w:cs="Times New Roman"/>
                <w:sz w:val="24"/>
                <w:szCs w:val="24"/>
              </w:rPr>
              <w:t xml:space="preserve">. – М.: Мозаика-синтез,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Физкультурное и спортивно-игровое оборудование для дошкольных образовательных учреждений / Т.И. Осокина, Е.А. Тимофеева, М.А. </w:t>
            </w:r>
            <w:proofErr w:type="spellStart"/>
            <w:r w:rsidRPr="000B370E">
              <w:rPr>
                <w:rFonts w:ascii="Times New Roman" w:hAnsi="Times New Roman" w:cs="Times New Roman"/>
                <w:sz w:val="24"/>
                <w:szCs w:val="24"/>
              </w:rPr>
              <w:t>Рунова</w:t>
            </w:r>
            <w:proofErr w:type="spellEnd"/>
            <w:r w:rsidRPr="000B370E">
              <w:rPr>
                <w:rFonts w:ascii="Times New Roman" w:hAnsi="Times New Roman" w:cs="Times New Roman"/>
                <w:sz w:val="24"/>
                <w:szCs w:val="24"/>
              </w:rPr>
              <w:t xml:space="preserve">. – М.: Мозаика-синтез,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Физическая культура – дошкольникам / Л.Д. Глазырина.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Физическая культура в младшей группе детского сада / Л.Д. </w:t>
            </w:r>
            <w:r w:rsidRPr="000B370E">
              <w:rPr>
                <w:rFonts w:ascii="Times New Roman" w:hAnsi="Times New Roman" w:cs="Times New Roman"/>
                <w:sz w:val="24"/>
                <w:szCs w:val="24"/>
              </w:rPr>
              <w:lastRenderedPageBreak/>
              <w:t xml:space="preserve">Глазырина.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Физическая культура в средней группе детского сада / Л.Д. Глазырина.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Физическая культура в старшей группе детского сада / Л.Д. Глазырина.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Физическая культура в подготовительной группе детского сада / Л.Д. Глазырина.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Физкультура – это радость / Л.Н. Сивачева.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 физкультурой дружить - здоровым быть / М.Д. </w:t>
            </w:r>
            <w:proofErr w:type="spellStart"/>
            <w:r w:rsidRPr="000B370E">
              <w:rPr>
                <w:rFonts w:ascii="Times New Roman" w:hAnsi="Times New Roman" w:cs="Times New Roman"/>
                <w:sz w:val="24"/>
                <w:szCs w:val="24"/>
              </w:rPr>
              <w:t>Маханева</w:t>
            </w:r>
            <w:proofErr w:type="spellEnd"/>
            <w:r w:rsidRPr="000B370E">
              <w:rPr>
                <w:rFonts w:ascii="Times New Roman" w:hAnsi="Times New Roman" w:cs="Times New Roman"/>
                <w:sz w:val="24"/>
                <w:szCs w:val="24"/>
              </w:rPr>
              <w:t xml:space="preserve">. – М.: ТЦ «Сфера», 2009.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Нетрадиционные занятия физкультурой в </w:t>
            </w:r>
            <w:proofErr w:type="gramStart"/>
            <w:r w:rsidRPr="000B370E">
              <w:rPr>
                <w:rFonts w:ascii="Times New Roman" w:hAnsi="Times New Roman" w:cs="Times New Roman"/>
                <w:sz w:val="24"/>
                <w:szCs w:val="24"/>
              </w:rPr>
              <w:t>дошкольном</w:t>
            </w:r>
            <w:proofErr w:type="gramEnd"/>
            <w:r w:rsidRPr="000B370E">
              <w:rPr>
                <w:rFonts w:ascii="Times New Roman" w:hAnsi="Times New Roman" w:cs="Times New Roman"/>
                <w:sz w:val="24"/>
                <w:szCs w:val="24"/>
              </w:rPr>
              <w:t xml:space="preserve"> образовательном </w:t>
            </w:r>
            <w:proofErr w:type="spellStart"/>
            <w:r w:rsidRPr="000B370E">
              <w:rPr>
                <w:rFonts w:ascii="Times New Roman" w:hAnsi="Times New Roman" w:cs="Times New Roman"/>
                <w:sz w:val="24"/>
                <w:szCs w:val="24"/>
              </w:rPr>
              <w:t>учрежлении</w:t>
            </w:r>
            <w:proofErr w:type="spellEnd"/>
            <w:r w:rsidRPr="000B370E">
              <w:rPr>
                <w:rFonts w:ascii="Times New Roman" w:hAnsi="Times New Roman" w:cs="Times New Roman"/>
                <w:sz w:val="24"/>
                <w:szCs w:val="24"/>
              </w:rPr>
              <w:t xml:space="preserve"> / Н.С. </w:t>
            </w:r>
            <w:proofErr w:type="spellStart"/>
            <w:r w:rsidRPr="000B370E">
              <w:rPr>
                <w:rFonts w:ascii="Times New Roman" w:hAnsi="Times New Roman" w:cs="Times New Roman"/>
                <w:sz w:val="24"/>
                <w:szCs w:val="24"/>
              </w:rPr>
              <w:t>Галицына</w:t>
            </w:r>
            <w:proofErr w:type="spellEnd"/>
            <w:r w:rsidRPr="000B370E">
              <w:rPr>
                <w:rFonts w:ascii="Times New Roman" w:hAnsi="Times New Roman" w:cs="Times New Roman"/>
                <w:sz w:val="24"/>
                <w:szCs w:val="24"/>
              </w:rPr>
              <w:t xml:space="preserve">. – М.: </w:t>
            </w:r>
            <w:proofErr w:type="spellStart"/>
            <w:r w:rsidRPr="000B370E">
              <w:rPr>
                <w:rFonts w:ascii="Times New Roman" w:hAnsi="Times New Roman" w:cs="Times New Roman"/>
                <w:sz w:val="24"/>
                <w:szCs w:val="24"/>
              </w:rPr>
              <w:t>Скрепторий</w:t>
            </w:r>
            <w:proofErr w:type="spellEnd"/>
            <w:r w:rsidRPr="000B370E">
              <w:rPr>
                <w:rFonts w:ascii="Times New Roman" w:hAnsi="Times New Roman" w:cs="Times New Roman"/>
                <w:sz w:val="24"/>
                <w:szCs w:val="24"/>
              </w:rPr>
              <w:t xml:space="preserve">,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Физическое развитие и здоровье детей 3-7 лет / Л.В. Яковлева, Р.А. Юдина.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Тематические физкультурные занятия и праздники в дошкольном учреждении / А.П. Щербак.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Физкультурные праздники в детском саду / В.Н. </w:t>
            </w:r>
            <w:proofErr w:type="spellStart"/>
            <w:r w:rsidRPr="000B370E">
              <w:rPr>
                <w:rFonts w:ascii="Times New Roman" w:hAnsi="Times New Roman" w:cs="Times New Roman"/>
                <w:sz w:val="24"/>
                <w:szCs w:val="24"/>
              </w:rPr>
              <w:t>Шебеко</w:t>
            </w:r>
            <w:proofErr w:type="spellEnd"/>
            <w:r w:rsidRPr="000B370E">
              <w:rPr>
                <w:rFonts w:ascii="Times New Roman" w:hAnsi="Times New Roman" w:cs="Times New Roman"/>
                <w:sz w:val="24"/>
                <w:szCs w:val="24"/>
              </w:rPr>
              <w:t xml:space="preserve">, Н.Н. Ермак. – М.: Просвещение,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Подвижные игры и игровые упражнения для детей 5-7 лет / Л.И. </w:t>
            </w:r>
            <w:proofErr w:type="spellStart"/>
            <w:r w:rsidRPr="000B370E">
              <w:rPr>
                <w:rFonts w:ascii="Times New Roman" w:hAnsi="Times New Roman" w:cs="Times New Roman"/>
                <w:sz w:val="24"/>
                <w:szCs w:val="24"/>
              </w:rPr>
              <w:t>Пензулаева</w:t>
            </w:r>
            <w:proofErr w:type="spellEnd"/>
            <w:r w:rsidRPr="000B370E">
              <w:rPr>
                <w:rFonts w:ascii="Times New Roman" w:hAnsi="Times New Roman" w:cs="Times New Roman"/>
                <w:sz w:val="24"/>
                <w:szCs w:val="24"/>
              </w:rPr>
              <w:t xml:space="preserve">.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«Здоровье» В.Г. </w:t>
            </w:r>
            <w:proofErr w:type="spellStart"/>
            <w:r w:rsidRPr="000B370E">
              <w:rPr>
                <w:rFonts w:ascii="Times New Roman" w:hAnsi="Times New Roman" w:cs="Times New Roman"/>
                <w:sz w:val="24"/>
                <w:szCs w:val="24"/>
              </w:rPr>
              <w:t>Алямовская</w:t>
            </w:r>
            <w:proofErr w:type="spellEnd"/>
            <w:r w:rsidRPr="000B370E">
              <w:rPr>
                <w:rFonts w:ascii="Times New Roman" w:hAnsi="Times New Roman" w:cs="Times New Roman"/>
                <w:sz w:val="24"/>
                <w:szCs w:val="24"/>
              </w:rPr>
              <w:t xml:space="preserve"> (LINKA PRESS, 1993 г.)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Охрана здоровья детей в дошкольных учреждениях / Т.Л. </w:t>
            </w:r>
            <w:proofErr w:type="spellStart"/>
            <w:r w:rsidRPr="000B370E">
              <w:rPr>
                <w:rFonts w:ascii="Times New Roman" w:hAnsi="Times New Roman" w:cs="Times New Roman"/>
                <w:sz w:val="24"/>
                <w:szCs w:val="24"/>
              </w:rPr>
              <w:t>Богина</w:t>
            </w:r>
            <w:proofErr w:type="spellEnd"/>
            <w:r w:rsidRPr="000B370E">
              <w:rPr>
                <w:rFonts w:ascii="Times New Roman" w:hAnsi="Times New Roman" w:cs="Times New Roman"/>
                <w:sz w:val="24"/>
                <w:szCs w:val="24"/>
              </w:rPr>
              <w:t xml:space="preserve">. – М.: Мозаика-синтез,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Букварь здоровья / Л.В. </w:t>
            </w:r>
            <w:proofErr w:type="spellStart"/>
            <w:r w:rsidRPr="000B370E">
              <w:rPr>
                <w:rFonts w:ascii="Times New Roman" w:hAnsi="Times New Roman" w:cs="Times New Roman"/>
                <w:sz w:val="24"/>
                <w:szCs w:val="24"/>
              </w:rPr>
              <w:t>Баль</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В.В.Ветрова</w:t>
            </w:r>
            <w:proofErr w:type="spellEnd"/>
            <w:r w:rsidRPr="000B370E">
              <w:rPr>
                <w:rFonts w:ascii="Times New Roman" w:hAnsi="Times New Roman" w:cs="Times New Roman"/>
                <w:sz w:val="24"/>
                <w:szCs w:val="24"/>
              </w:rPr>
              <w:t xml:space="preserve">. – М.: </w:t>
            </w:r>
            <w:proofErr w:type="spellStart"/>
            <w:r w:rsidRPr="000B370E">
              <w:rPr>
                <w:rFonts w:ascii="Times New Roman" w:hAnsi="Times New Roman" w:cs="Times New Roman"/>
                <w:sz w:val="24"/>
                <w:szCs w:val="24"/>
              </w:rPr>
              <w:t>Эксмо</w:t>
            </w:r>
            <w:proofErr w:type="spellEnd"/>
            <w:r w:rsidRPr="000B370E">
              <w:rPr>
                <w:rFonts w:ascii="Times New Roman" w:hAnsi="Times New Roman" w:cs="Times New Roman"/>
                <w:sz w:val="24"/>
                <w:szCs w:val="24"/>
              </w:rPr>
              <w:t xml:space="preserve">, 1995.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Уроки </w:t>
            </w:r>
            <w:proofErr w:type="spellStart"/>
            <w:r w:rsidRPr="000B370E">
              <w:rPr>
                <w:rFonts w:ascii="Times New Roman" w:hAnsi="Times New Roman" w:cs="Times New Roman"/>
                <w:sz w:val="24"/>
                <w:szCs w:val="24"/>
              </w:rPr>
              <w:t>Мойдодыра</w:t>
            </w:r>
            <w:proofErr w:type="spellEnd"/>
            <w:r w:rsidRPr="000B370E">
              <w:rPr>
                <w:rFonts w:ascii="Times New Roman" w:hAnsi="Times New Roman" w:cs="Times New Roman"/>
                <w:sz w:val="24"/>
                <w:szCs w:val="24"/>
              </w:rPr>
              <w:t xml:space="preserve"> / Г.Зайцев. – СПб</w:t>
            </w:r>
            <w:proofErr w:type="gramStart"/>
            <w:r w:rsidRPr="000B370E">
              <w:rPr>
                <w:rFonts w:ascii="Times New Roman" w:hAnsi="Times New Roman" w:cs="Times New Roman"/>
                <w:sz w:val="24"/>
                <w:szCs w:val="24"/>
              </w:rPr>
              <w:t xml:space="preserve">.: </w:t>
            </w:r>
            <w:proofErr w:type="spellStart"/>
            <w:proofErr w:type="gramEnd"/>
            <w:r w:rsidRPr="000B370E">
              <w:rPr>
                <w:rFonts w:ascii="Times New Roman" w:hAnsi="Times New Roman" w:cs="Times New Roman"/>
                <w:sz w:val="24"/>
                <w:szCs w:val="24"/>
              </w:rPr>
              <w:t>Акцидент</w:t>
            </w:r>
            <w:proofErr w:type="spellEnd"/>
            <w:r w:rsidRPr="000B370E">
              <w:rPr>
                <w:rFonts w:ascii="Times New Roman" w:hAnsi="Times New Roman" w:cs="Times New Roman"/>
                <w:sz w:val="24"/>
                <w:szCs w:val="24"/>
              </w:rPr>
              <w:t xml:space="preserve">, 1997.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Разговор о правильном питании / М.М. </w:t>
            </w:r>
            <w:proofErr w:type="gramStart"/>
            <w:r w:rsidRPr="000B370E">
              <w:rPr>
                <w:rFonts w:ascii="Times New Roman" w:hAnsi="Times New Roman" w:cs="Times New Roman"/>
                <w:sz w:val="24"/>
                <w:szCs w:val="24"/>
              </w:rPr>
              <w:t>Безруких</w:t>
            </w:r>
            <w:proofErr w:type="gramEnd"/>
            <w:r w:rsidRPr="000B370E">
              <w:rPr>
                <w:rFonts w:ascii="Times New Roman" w:hAnsi="Times New Roman" w:cs="Times New Roman"/>
                <w:sz w:val="24"/>
                <w:szCs w:val="24"/>
              </w:rPr>
              <w:t xml:space="preserve">, Т.А. Филиппова. – М.: </w:t>
            </w:r>
            <w:proofErr w:type="spellStart"/>
            <w:r w:rsidRPr="000B370E">
              <w:rPr>
                <w:rFonts w:ascii="Times New Roman" w:hAnsi="Times New Roman" w:cs="Times New Roman"/>
                <w:sz w:val="24"/>
                <w:szCs w:val="24"/>
              </w:rPr>
              <w:t>Олма-Пресс</w:t>
            </w:r>
            <w:proofErr w:type="spellEnd"/>
            <w:r w:rsidRPr="000B370E">
              <w:rPr>
                <w:rFonts w:ascii="Times New Roman" w:hAnsi="Times New Roman" w:cs="Times New Roman"/>
                <w:sz w:val="24"/>
                <w:szCs w:val="24"/>
              </w:rPr>
              <w:t xml:space="preserve">, 2000.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Здоровьесберегающие</w:t>
            </w:r>
            <w:proofErr w:type="spellEnd"/>
            <w:r w:rsidRPr="000B370E">
              <w:rPr>
                <w:rFonts w:ascii="Times New Roman" w:hAnsi="Times New Roman" w:cs="Times New Roman"/>
                <w:sz w:val="24"/>
                <w:szCs w:val="24"/>
              </w:rPr>
              <w:t xml:space="preserve"> технологии воспитания в детском саду</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Т.С. Яковлевой. – М.: Школьная пресса,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Растем здоровыми / В.А. </w:t>
            </w:r>
            <w:proofErr w:type="spellStart"/>
            <w:r w:rsidRPr="000B370E">
              <w:rPr>
                <w:rFonts w:ascii="Times New Roman" w:hAnsi="Times New Roman" w:cs="Times New Roman"/>
                <w:sz w:val="24"/>
                <w:szCs w:val="24"/>
              </w:rPr>
              <w:t>Доскин</w:t>
            </w:r>
            <w:proofErr w:type="spellEnd"/>
            <w:r w:rsidRPr="000B370E">
              <w:rPr>
                <w:rFonts w:ascii="Times New Roman" w:hAnsi="Times New Roman" w:cs="Times New Roman"/>
                <w:sz w:val="24"/>
                <w:szCs w:val="24"/>
              </w:rPr>
              <w:t xml:space="preserve">, Л.Г. </w:t>
            </w:r>
            <w:proofErr w:type="spellStart"/>
            <w:r w:rsidRPr="000B370E">
              <w:rPr>
                <w:rFonts w:ascii="Times New Roman" w:hAnsi="Times New Roman" w:cs="Times New Roman"/>
                <w:sz w:val="24"/>
                <w:szCs w:val="24"/>
              </w:rPr>
              <w:t>Голубева</w:t>
            </w:r>
            <w:proofErr w:type="spellEnd"/>
            <w:r w:rsidRPr="000B370E">
              <w:rPr>
                <w:rFonts w:ascii="Times New Roman" w:hAnsi="Times New Roman" w:cs="Times New Roman"/>
                <w:sz w:val="24"/>
                <w:szCs w:val="24"/>
              </w:rPr>
              <w:t xml:space="preserve">. – М.: Просвещение,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 « Развивающая педагогика оздоровления / В.Т. Кудрявцев, Б.Б. Егоров. – М.: </w:t>
            </w:r>
            <w:proofErr w:type="spellStart"/>
            <w:r w:rsidRPr="000B370E">
              <w:rPr>
                <w:rFonts w:ascii="Times New Roman" w:hAnsi="Times New Roman" w:cs="Times New Roman"/>
                <w:sz w:val="24"/>
                <w:szCs w:val="24"/>
              </w:rPr>
              <w:t>Линка-пресс</w:t>
            </w:r>
            <w:proofErr w:type="spellEnd"/>
            <w:r w:rsidRPr="000B370E">
              <w:rPr>
                <w:rFonts w:ascii="Times New Roman" w:hAnsi="Times New Roman" w:cs="Times New Roman"/>
                <w:sz w:val="24"/>
                <w:szCs w:val="24"/>
              </w:rPr>
              <w:t xml:space="preserve">, 2000.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Уроки здоровья</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w:t>
            </w:r>
            <w:proofErr w:type="spellStart"/>
            <w:r w:rsidRPr="000B370E">
              <w:rPr>
                <w:rFonts w:ascii="Times New Roman" w:hAnsi="Times New Roman" w:cs="Times New Roman"/>
                <w:sz w:val="24"/>
                <w:szCs w:val="24"/>
              </w:rPr>
              <w:t>С.М.Чечельницкой</w:t>
            </w:r>
            <w:proofErr w:type="spell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Как воспитать здорового ребенка / В.Г. </w:t>
            </w:r>
            <w:proofErr w:type="spellStart"/>
            <w:r w:rsidRPr="000B370E">
              <w:rPr>
                <w:rFonts w:ascii="Times New Roman" w:hAnsi="Times New Roman" w:cs="Times New Roman"/>
                <w:sz w:val="24"/>
                <w:szCs w:val="24"/>
              </w:rPr>
              <w:t>Алямовская</w:t>
            </w:r>
            <w:proofErr w:type="spellEnd"/>
            <w:r w:rsidRPr="000B370E">
              <w:rPr>
                <w:rFonts w:ascii="Times New Roman" w:hAnsi="Times New Roman" w:cs="Times New Roman"/>
                <w:sz w:val="24"/>
                <w:szCs w:val="24"/>
              </w:rPr>
              <w:t xml:space="preserve">. – М.: </w:t>
            </w:r>
            <w:proofErr w:type="spellStart"/>
            <w:r w:rsidRPr="000B370E">
              <w:rPr>
                <w:rFonts w:ascii="Times New Roman" w:hAnsi="Times New Roman" w:cs="Times New Roman"/>
                <w:sz w:val="24"/>
                <w:szCs w:val="24"/>
              </w:rPr>
              <w:t>linka</w:t>
            </w:r>
            <w:proofErr w:type="spell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press</w:t>
            </w:r>
            <w:proofErr w:type="spellEnd"/>
            <w:r w:rsidRPr="000B370E">
              <w:rPr>
                <w:rFonts w:ascii="Times New Roman" w:hAnsi="Times New Roman" w:cs="Times New Roman"/>
                <w:sz w:val="24"/>
                <w:szCs w:val="24"/>
              </w:rPr>
              <w:t xml:space="preserve">, 1993. </w:t>
            </w:r>
          </w:p>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915456">
        <w:trPr>
          <w:jc w:val="center"/>
        </w:trPr>
        <w:tc>
          <w:tcPr>
            <w:tcW w:w="25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технологии и пособия по образовательной области «Социально-коммуникативное развитие» </w:t>
            </w:r>
          </w:p>
        </w:tc>
        <w:tc>
          <w:tcPr>
            <w:tcW w:w="699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Элементы программ: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«Дружные ребята» / Р.С. Буре и др. – М.: Просвещение,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«Юный эколог» // Николаева С.Н. В кн.: Юный эколог: Программа экологического воспитания в детском саду. - М.:МОЗАИКА-СИНТЕЗ,2010 .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«Я-ТЫ-МЫ» / </w:t>
            </w:r>
            <w:proofErr w:type="spellStart"/>
            <w:r w:rsidRPr="000B370E">
              <w:rPr>
                <w:rFonts w:ascii="Times New Roman" w:hAnsi="Times New Roman" w:cs="Times New Roman"/>
                <w:sz w:val="24"/>
                <w:szCs w:val="24"/>
              </w:rPr>
              <w:t>О.Л.Князева</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.Б.Стеркина</w:t>
            </w:r>
            <w:proofErr w:type="spellEnd"/>
            <w:r w:rsidRPr="000B370E">
              <w:rPr>
                <w:rFonts w:ascii="Times New Roman" w:hAnsi="Times New Roman" w:cs="Times New Roman"/>
                <w:sz w:val="24"/>
                <w:szCs w:val="24"/>
              </w:rPr>
              <w:t xml:space="preserve">- М: Просвещение,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Бондаренко А.К. Дидактические игры в детском саду. – М.: Просвещение, 1991.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Борисова М.М. малоподвижные игры и игровые упражнения. </w:t>
            </w:r>
            <w:r w:rsidRPr="000B370E">
              <w:rPr>
                <w:rFonts w:ascii="Times New Roman" w:hAnsi="Times New Roman" w:cs="Times New Roman"/>
                <w:sz w:val="24"/>
                <w:szCs w:val="24"/>
              </w:rPr>
              <w:lastRenderedPageBreak/>
              <w:t>Для занятий с детьми 3-7 лет.</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 М.: МОЗОИКА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Михайленко И.Я., Короткова Н.А. Игра с правилами в дошкольном возрасте. – М.: Сфера,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Михайленко И.Я., Короткова Н.А. Как играть с ребенком? – М.: Сфера,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roofErr w:type="gramStart"/>
            <w:r w:rsidRPr="000B370E">
              <w:rPr>
                <w:rFonts w:ascii="Times New Roman" w:hAnsi="Times New Roman" w:cs="Times New Roman"/>
                <w:sz w:val="24"/>
                <w:szCs w:val="24"/>
              </w:rPr>
              <w:t>Белая</w:t>
            </w:r>
            <w:proofErr w:type="gramEnd"/>
            <w:r w:rsidRPr="000B370E">
              <w:rPr>
                <w:rFonts w:ascii="Times New Roman" w:hAnsi="Times New Roman" w:cs="Times New Roman"/>
                <w:sz w:val="24"/>
                <w:szCs w:val="24"/>
              </w:rPr>
              <w:t xml:space="preserve"> К.Ю. Формирование основ безопасности у дошкольников. Пособие для педагогов дошкольных уч</w:t>
            </w:r>
            <w:r w:rsidR="002F1F57" w:rsidRPr="000B370E">
              <w:rPr>
                <w:rFonts w:ascii="Times New Roman" w:hAnsi="Times New Roman" w:cs="Times New Roman"/>
                <w:sz w:val="24"/>
                <w:szCs w:val="24"/>
              </w:rPr>
              <w:t>реждений и родителей. – М.: МОЗА</w:t>
            </w:r>
            <w:r w:rsidRPr="000B370E">
              <w:rPr>
                <w:rFonts w:ascii="Times New Roman" w:hAnsi="Times New Roman" w:cs="Times New Roman"/>
                <w:sz w:val="24"/>
                <w:szCs w:val="24"/>
              </w:rPr>
              <w:t>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gramStart"/>
            <w:r w:rsidRPr="000B370E">
              <w:rPr>
                <w:rFonts w:ascii="Times New Roman" w:hAnsi="Times New Roman" w:cs="Times New Roman"/>
                <w:sz w:val="24"/>
                <w:szCs w:val="24"/>
              </w:rPr>
              <w:t>Белая</w:t>
            </w:r>
            <w:proofErr w:type="gramEnd"/>
            <w:r w:rsidRPr="000B370E">
              <w:rPr>
                <w:rFonts w:ascii="Times New Roman" w:hAnsi="Times New Roman" w:cs="Times New Roman"/>
                <w:sz w:val="24"/>
                <w:szCs w:val="24"/>
              </w:rPr>
              <w:t xml:space="preserve"> К.Ю., </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Л.А. Патриотическое воспитание. (Учебно-методическое пособие). – М.: </w:t>
            </w:r>
            <w:proofErr w:type="spellStart"/>
            <w:r w:rsidRPr="000B370E">
              <w:rPr>
                <w:rFonts w:ascii="Times New Roman" w:hAnsi="Times New Roman" w:cs="Times New Roman"/>
                <w:sz w:val="24"/>
                <w:szCs w:val="24"/>
              </w:rPr>
              <w:t>Элти-Кудиц</w:t>
            </w:r>
            <w:proofErr w:type="spellEnd"/>
            <w:r w:rsidRPr="000B370E">
              <w:rPr>
                <w:rFonts w:ascii="Times New Roman" w:hAnsi="Times New Roman" w:cs="Times New Roman"/>
                <w:sz w:val="24"/>
                <w:szCs w:val="24"/>
              </w:rPr>
              <w:t xml:space="preserve">,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Буре Р. Воспитание у дошкольников социальных норм поведения в деятельности на занятиях. Социальное развитие ребенка: Спецкурс. / Под ред. О.Л. Зверевой. – М.,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Козлова С.А. «Я – человек». Программа социального развития ребенка. – М.: Школьная Пресса, 2003. </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Трудовое воспитание в детском </w:t>
            </w:r>
            <w:proofErr w:type="spellStart"/>
            <w:r w:rsidRPr="000B370E">
              <w:rPr>
                <w:rFonts w:ascii="Times New Roman" w:hAnsi="Times New Roman" w:cs="Times New Roman"/>
                <w:sz w:val="24"/>
                <w:szCs w:val="24"/>
              </w:rPr>
              <w:t>саду</w:t>
            </w:r>
            <w:proofErr w:type="gramStart"/>
            <w:r w:rsidRPr="000B370E">
              <w:rPr>
                <w:rFonts w:ascii="Times New Roman" w:hAnsi="Times New Roman" w:cs="Times New Roman"/>
                <w:sz w:val="24"/>
                <w:szCs w:val="24"/>
              </w:rPr>
              <w:t>.Д</w:t>
            </w:r>
            <w:proofErr w:type="gramEnd"/>
            <w:r w:rsidRPr="000B370E">
              <w:rPr>
                <w:rFonts w:ascii="Times New Roman" w:hAnsi="Times New Roman" w:cs="Times New Roman"/>
                <w:sz w:val="24"/>
                <w:szCs w:val="24"/>
              </w:rPr>
              <w:t>ля</w:t>
            </w:r>
            <w:proofErr w:type="spellEnd"/>
            <w:r w:rsidRPr="000B370E">
              <w:rPr>
                <w:rFonts w:ascii="Times New Roman" w:hAnsi="Times New Roman" w:cs="Times New Roman"/>
                <w:sz w:val="24"/>
                <w:szCs w:val="24"/>
              </w:rPr>
              <w:t xml:space="preserve"> занятий с детьми 3-7 лет. – М.: МОЗАИКА – СИНТЕЗ, 2014.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Л.А. Дошкольникам о Москве. – М.: Ижица,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Л.А. Занятия по патриотическому воспитанию в детском саду. – М.: ТЦ Сфера, 2010.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Л.А., </w:t>
            </w:r>
            <w:proofErr w:type="spellStart"/>
            <w:r w:rsidRPr="000B370E">
              <w:rPr>
                <w:rFonts w:ascii="Times New Roman" w:hAnsi="Times New Roman" w:cs="Times New Roman"/>
                <w:sz w:val="24"/>
                <w:szCs w:val="24"/>
              </w:rPr>
              <w:t>Вострухина</w:t>
            </w:r>
            <w:proofErr w:type="spellEnd"/>
            <w:r w:rsidRPr="000B370E">
              <w:rPr>
                <w:rFonts w:ascii="Times New Roman" w:hAnsi="Times New Roman" w:cs="Times New Roman"/>
                <w:sz w:val="24"/>
                <w:szCs w:val="24"/>
              </w:rPr>
              <w:t xml:space="preserve"> Т.Н. Дошкольникам о защитниках Отечества. – М.: ТЦ Сфера,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Основы безопасности детей дошкольного возраста. / Н.Н. Авдеева, О.Л. Князева, Р.Б. </w:t>
            </w:r>
            <w:proofErr w:type="spellStart"/>
            <w:r w:rsidRPr="000B370E">
              <w:rPr>
                <w:rFonts w:ascii="Times New Roman" w:hAnsi="Times New Roman" w:cs="Times New Roman"/>
                <w:sz w:val="24"/>
                <w:szCs w:val="24"/>
              </w:rPr>
              <w:t>Стеркина</w:t>
            </w:r>
            <w:proofErr w:type="spellEnd"/>
            <w:r w:rsidRPr="000B370E">
              <w:rPr>
                <w:rFonts w:ascii="Times New Roman" w:hAnsi="Times New Roman" w:cs="Times New Roman"/>
                <w:sz w:val="24"/>
                <w:szCs w:val="24"/>
              </w:rPr>
              <w:t xml:space="preserve">. М.: Просвещение, 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Белая К.Ю. Я и моя безопасность. Тематический словарь в картинках: Мир человека. – М.: Школьная Пресса, 2010. – 48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Безопасность на улицах и дорогах: Методическое пособие для работы с детьми старшего дошкольного возраста / Н.Н. Авдеева, О.Л. Князева, Р.Б. </w:t>
            </w:r>
            <w:proofErr w:type="spellStart"/>
            <w:r w:rsidRPr="000B370E">
              <w:rPr>
                <w:rFonts w:ascii="Times New Roman" w:hAnsi="Times New Roman" w:cs="Times New Roman"/>
                <w:sz w:val="24"/>
                <w:szCs w:val="24"/>
              </w:rPr>
              <w:t>Стеркина</w:t>
            </w:r>
            <w:proofErr w:type="spellEnd"/>
            <w:r w:rsidRPr="000B370E">
              <w:rPr>
                <w:rFonts w:ascii="Times New Roman" w:hAnsi="Times New Roman" w:cs="Times New Roman"/>
                <w:sz w:val="24"/>
                <w:szCs w:val="24"/>
              </w:rPr>
              <w:t xml:space="preserve">, М.Д. </w:t>
            </w:r>
            <w:proofErr w:type="spellStart"/>
            <w:r w:rsidRPr="000B370E">
              <w:rPr>
                <w:rFonts w:ascii="Times New Roman" w:hAnsi="Times New Roman" w:cs="Times New Roman"/>
                <w:sz w:val="24"/>
                <w:szCs w:val="24"/>
              </w:rPr>
              <w:t>Маханева</w:t>
            </w:r>
            <w:proofErr w:type="spellEnd"/>
            <w:r w:rsidRPr="000B370E">
              <w:rPr>
                <w:rFonts w:ascii="Times New Roman" w:hAnsi="Times New Roman" w:cs="Times New Roman"/>
                <w:sz w:val="24"/>
                <w:szCs w:val="24"/>
              </w:rPr>
              <w:t>. – М.: ООО «Издательство АСТ-ЛТД»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Как обеспечить безопасность дошкольников: Конспекты занятий по основам безопасности детей дошкольного возраста: </w:t>
            </w:r>
            <w:r w:rsidRPr="000B370E">
              <w:rPr>
                <w:rFonts w:ascii="Times New Roman" w:hAnsi="Times New Roman" w:cs="Times New Roman"/>
                <w:sz w:val="24"/>
                <w:szCs w:val="24"/>
              </w:rPr>
              <w:t xml:space="preserve">Кн. для воспитателей детского сада. / К.Ю. </w:t>
            </w:r>
            <w:proofErr w:type="gramStart"/>
            <w:r w:rsidRPr="000B370E">
              <w:rPr>
                <w:rFonts w:ascii="Times New Roman" w:hAnsi="Times New Roman" w:cs="Times New Roman"/>
                <w:sz w:val="24"/>
                <w:szCs w:val="24"/>
              </w:rPr>
              <w:t>Белая</w:t>
            </w:r>
            <w:proofErr w:type="gramEnd"/>
            <w:r w:rsidRPr="000B370E">
              <w:rPr>
                <w:rFonts w:ascii="Times New Roman" w:hAnsi="Times New Roman" w:cs="Times New Roman"/>
                <w:sz w:val="24"/>
                <w:szCs w:val="24"/>
              </w:rPr>
              <w:t xml:space="preserve">, В.Н. </w:t>
            </w:r>
            <w:proofErr w:type="spellStart"/>
            <w:r w:rsidRPr="000B370E">
              <w:rPr>
                <w:rFonts w:ascii="Times New Roman" w:hAnsi="Times New Roman" w:cs="Times New Roman"/>
                <w:sz w:val="24"/>
                <w:szCs w:val="24"/>
              </w:rPr>
              <w:t>Зимонина</w:t>
            </w:r>
            <w:proofErr w:type="spellEnd"/>
            <w:r w:rsidRPr="000B370E">
              <w:rPr>
                <w:rFonts w:ascii="Times New Roman" w:hAnsi="Times New Roman" w:cs="Times New Roman"/>
                <w:sz w:val="24"/>
                <w:szCs w:val="24"/>
              </w:rPr>
              <w:t xml:space="preserve">, Л.А. </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и др. – 5-е изд. – М.: Просвещение, 2005. – 24 с.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Семенюк</w:t>
            </w:r>
            <w:proofErr w:type="spellEnd"/>
            <w:r w:rsidRPr="000B370E">
              <w:rPr>
                <w:rFonts w:ascii="Times New Roman" w:hAnsi="Times New Roman" w:cs="Times New Roman"/>
                <w:sz w:val="24"/>
                <w:szCs w:val="24"/>
              </w:rPr>
              <w:t xml:space="preserve"> В.И., Владимиров Н.В. Изучение правил дорожного движения: Кн. для учителя. – Мн.: Нар</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spellStart"/>
            <w:proofErr w:type="gramStart"/>
            <w:r w:rsidRPr="000B370E">
              <w:rPr>
                <w:rFonts w:ascii="Times New Roman" w:hAnsi="Times New Roman" w:cs="Times New Roman"/>
                <w:sz w:val="24"/>
                <w:szCs w:val="24"/>
              </w:rPr>
              <w:t>а</w:t>
            </w:r>
            <w:proofErr w:type="gramEnd"/>
            <w:r w:rsidRPr="000B370E">
              <w:rPr>
                <w:rFonts w:ascii="Times New Roman" w:hAnsi="Times New Roman" w:cs="Times New Roman"/>
                <w:sz w:val="24"/>
                <w:szCs w:val="24"/>
              </w:rPr>
              <w:t>света</w:t>
            </w:r>
            <w:proofErr w:type="spellEnd"/>
            <w:r w:rsidRPr="000B370E">
              <w:rPr>
                <w:rFonts w:ascii="Times New Roman" w:hAnsi="Times New Roman" w:cs="Times New Roman"/>
                <w:sz w:val="24"/>
                <w:szCs w:val="24"/>
              </w:rPr>
              <w:t xml:space="preserve">, 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Стеркина</w:t>
            </w:r>
            <w:proofErr w:type="spellEnd"/>
            <w:r w:rsidRPr="000B370E">
              <w:rPr>
                <w:rFonts w:ascii="Times New Roman" w:hAnsi="Times New Roman" w:cs="Times New Roman"/>
                <w:sz w:val="24"/>
                <w:szCs w:val="24"/>
              </w:rPr>
              <w:t xml:space="preserve"> Р.Б. Основы безопасности детей дошкольного возраста. – М.: Просвещение, 2000.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Твоя безопасность: Как себя вести дома и на улице. Для </w:t>
            </w:r>
            <w:proofErr w:type="spellStart"/>
            <w:r w:rsidRPr="000B370E">
              <w:rPr>
                <w:rFonts w:ascii="Times New Roman" w:hAnsi="Times New Roman" w:cs="Times New Roman"/>
                <w:sz w:val="24"/>
                <w:szCs w:val="24"/>
              </w:rPr>
              <w:t>средн</w:t>
            </w:r>
            <w:proofErr w:type="spellEnd"/>
            <w:r w:rsidRPr="000B370E">
              <w:rPr>
                <w:rFonts w:ascii="Times New Roman" w:hAnsi="Times New Roman" w:cs="Times New Roman"/>
                <w:sz w:val="24"/>
                <w:szCs w:val="24"/>
              </w:rPr>
              <w:t xml:space="preserve">. И ст. возраста: Кн. для дошкольников, воспитателей д/сада и родителей. / К.Ю. </w:t>
            </w:r>
            <w:proofErr w:type="gramStart"/>
            <w:r w:rsidRPr="000B370E">
              <w:rPr>
                <w:rFonts w:ascii="Times New Roman" w:hAnsi="Times New Roman" w:cs="Times New Roman"/>
                <w:sz w:val="24"/>
                <w:szCs w:val="24"/>
              </w:rPr>
              <w:t>Белая</w:t>
            </w:r>
            <w:proofErr w:type="gramEnd"/>
            <w:r w:rsidRPr="000B370E">
              <w:rPr>
                <w:rFonts w:ascii="Times New Roman" w:hAnsi="Times New Roman" w:cs="Times New Roman"/>
                <w:sz w:val="24"/>
                <w:szCs w:val="24"/>
              </w:rPr>
              <w:t xml:space="preserve">, В.Н. </w:t>
            </w:r>
            <w:proofErr w:type="spellStart"/>
            <w:r w:rsidRPr="000B370E">
              <w:rPr>
                <w:rFonts w:ascii="Times New Roman" w:hAnsi="Times New Roman" w:cs="Times New Roman"/>
                <w:sz w:val="24"/>
                <w:szCs w:val="24"/>
              </w:rPr>
              <w:t>Зимонина</w:t>
            </w:r>
            <w:proofErr w:type="spellEnd"/>
            <w:r w:rsidRPr="000B370E">
              <w:rPr>
                <w:rFonts w:ascii="Times New Roman" w:hAnsi="Times New Roman" w:cs="Times New Roman"/>
                <w:sz w:val="24"/>
                <w:szCs w:val="24"/>
              </w:rPr>
              <w:t xml:space="preserve">, Л.А. </w:t>
            </w:r>
            <w:proofErr w:type="spellStart"/>
            <w:r w:rsidRPr="000B370E">
              <w:rPr>
                <w:rFonts w:ascii="Times New Roman" w:hAnsi="Times New Roman" w:cs="Times New Roman"/>
                <w:sz w:val="24"/>
                <w:szCs w:val="24"/>
              </w:rPr>
              <w:t>Кондрыкинская</w:t>
            </w:r>
            <w:proofErr w:type="spellEnd"/>
            <w:r w:rsidRPr="000B370E">
              <w:rPr>
                <w:rFonts w:ascii="Times New Roman" w:hAnsi="Times New Roman" w:cs="Times New Roman"/>
                <w:sz w:val="24"/>
                <w:szCs w:val="24"/>
              </w:rPr>
              <w:t xml:space="preserve"> и др. - М.: Просвещение,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Храмцова Т.Г. Воспитание безопасного поведения в быту детей дошкольного возраста. Учебное пособие. – М.: Педагогическое общество России,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Дошкольник и экономика. Программа. / А.Д.Шатова – М.: </w:t>
            </w:r>
            <w:r w:rsidRPr="000B370E">
              <w:rPr>
                <w:rFonts w:ascii="Times New Roman" w:hAnsi="Times New Roman" w:cs="Times New Roman"/>
                <w:sz w:val="24"/>
                <w:szCs w:val="24"/>
              </w:rPr>
              <w:lastRenderedPageBreak/>
              <w:t xml:space="preserve">МИПКРО, 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Степаненкова</w:t>
            </w:r>
            <w:proofErr w:type="spellEnd"/>
            <w:r w:rsidRPr="000B370E">
              <w:rPr>
                <w:rFonts w:ascii="Times New Roman" w:hAnsi="Times New Roman" w:cs="Times New Roman"/>
                <w:sz w:val="24"/>
                <w:szCs w:val="24"/>
              </w:rPr>
              <w:t xml:space="preserve"> Э.Я. Сборник подвижных игр</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д</w:t>
            </w:r>
            <w:proofErr w:type="gramEnd"/>
            <w:r w:rsidRPr="000B370E">
              <w:rPr>
                <w:rFonts w:ascii="Times New Roman" w:hAnsi="Times New Roman" w:cs="Times New Roman"/>
                <w:sz w:val="24"/>
                <w:szCs w:val="24"/>
              </w:rPr>
              <w:t>ля занятий с детьми 2-7 лет. М.:МОЗАИКА-СИНТЕЗ, 2014.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Дошкольник и рукотворный мир. </w:t>
            </w:r>
            <w:proofErr w:type="spellStart"/>
            <w:r w:rsidRPr="000B370E">
              <w:rPr>
                <w:rFonts w:ascii="Times New Roman" w:hAnsi="Times New Roman" w:cs="Times New Roman"/>
                <w:sz w:val="24"/>
                <w:szCs w:val="24"/>
              </w:rPr>
              <w:t>Пед</w:t>
            </w:r>
            <w:proofErr w:type="gramStart"/>
            <w:r w:rsidRPr="000B370E">
              <w:rPr>
                <w:rFonts w:ascii="Times New Roman" w:hAnsi="Times New Roman" w:cs="Times New Roman"/>
                <w:sz w:val="24"/>
                <w:szCs w:val="24"/>
              </w:rPr>
              <w:t>.т</w:t>
            </w:r>
            <w:proofErr w:type="gramEnd"/>
            <w:r w:rsidRPr="000B370E">
              <w:rPr>
                <w:rFonts w:ascii="Times New Roman" w:hAnsi="Times New Roman" w:cs="Times New Roman"/>
                <w:sz w:val="24"/>
                <w:szCs w:val="24"/>
              </w:rPr>
              <w:t>ехнология</w:t>
            </w:r>
            <w:proofErr w:type="spellEnd"/>
            <w:r w:rsidRPr="000B370E">
              <w:rPr>
                <w:rFonts w:ascii="Times New Roman" w:hAnsi="Times New Roman" w:cs="Times New Roman"/>
                <w:sz w:val="24"/>
                <w:szCs w:val="24"/>
              </w:rPr>
              <w:t xml:space="preserve">. / </w:t>
            </w:r>
            <w:proofErr w:type="spellStart"/>
            <w:r w:rsidRPr="000B370E">
              <w:rPr>
                <w:rFonts w:ascii="Times New Roman" w:hAnsi="Times New Roman" w:cs="Times New Roman"/>
                <w:sz w:val="24"/>
                <w:szCs w:val="24"/>
              </w:rPr>
              <w:t>М.В.Крулехт</w:t>
            </w:r>
            <w:proofErr w:type="spellEnd"/>
            <w:r w:rsidRPr="000B370E">
              <w:rPr>
                <w:rFonts w:ascii="Times New Roman" w:hAnsi="Times New Roman" w:cs="Times New Roman"/>
                <w:sz w:val="24"/>
                <w:szCs w:val="24"/>
              </w:rPr>
              <w:t>.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Дошкольник и труд. Учебно-методическое пособие. / Р.С.Буре.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Воспитатель и дети. Учебное пособие. Глава « Растим </w:t>
            </w:r>
            <w:proofErr w:type="gramStart"/>
            <w:r w:rsidRPr="000B370E">
              <w:rPr>
                <w:rFonts w:ascii="Times New Roman" w:hAnsi="Times New Roman" w:cs="Times New Roman"/>
                <w:sz w:val="24"/>
                <w:szCs w:val="24"/>
              </w:rPr>
              <w:t>самостоятельных</w:t>
            </w:r>
            <w:proofErr w:type="gramEnd"/>
            <w:r w:rsidRPr="000B370E">
              <w:rPr>
                <w:rFonts w:ascii="Times New Roman" w:hAnsi="Times New Roman" w:cs="Times New Roman"/>
                <w:sz w:val="24"/>
                <w:szCs w:val="24"/>
              </w:rPr>
              <w:t xml:space="preserve"> и инициативных». / Р.С. Буре, Л.Ф. Островская. – М.: </w:t>
            </w:r>
            <w:proofErr w:type="spellStart"/>
            <w:r w:rsidRPr="000B370E">
              <w:rPr>
                <w:rFonts w:ascii="Times New Roman" w:hAnsi="Times New Roman" w:cs="Times New Roman"/>
                <w:sz w:val="24"/>
                <w:szCs w:val="24"/>
              </w:rPr>
              <w:t>Ювента</w:t>
            </w:r>
            <w:proofErr w:type="spellEnd"/>
            <w:r w:rsidRPr="000B370E">
              <w:rPr>
                <w:rFonts w:ascii="Times New Roman" w:hAnsi="Times New Roman" w:cs="Times New Roman"/>
                <w:sz w:val="24"/>
                <w:szCs w:val="24"/>
              </w:rPr>
              <w:t xml:space="preserve">,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Теория и методика ознакомления дошкольников с социальной действительностью. Глава 7 «Роль взрослого человека в процессе приобщения детей к социальной действительности».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Учебное пособие./ С.А. Козлова. – М.: Академия, 1998.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Нравственно-трудовое воспитание ребёнк</w:t>
            </w:r>
            <w:proofErr w:type="gramStart"/>
            <w:r w:rsidRPr="000B370E">
              <w:rPr>
                <w:rFonts w:ascii="Times New Roman" w:hAnsi="Times New Roman" w:cs="Times New Roman"/>
                <w:sz w:val="24"/>
                <w:szCs w:val="24"/>
              </w:rPr>
              <w:t>а-</w:t>
            </w:r>
            <w:proofErr w:type="gramEnd"/>
            <w:r w:rsidRPr="000B370E">
              <w:rPr>
                <w:rFonts w:ascii="Times New Roman" w:hAnsi="Times New Roman" w:cs="Times New Roman"/>
                <w:sz w:val="24"/>
                <w:szCs w:val="24"/>
              </w:rPr>
              <w:t xml:space="preserve"> дошкольника. Пособие для педагогов. / </w:t>
            </w:r>
            <w:proofErr w:type="spellStart"/>
            <w:r w:rsidRPr="000B370E">
              <w:rPr>
                <w:rFonts w:ascii="Times New Roman" w:hAnsi="Times New Roman" w:cs="Times New Roman"/>
                <w:sz w:val="24"/>
                <w:szCs w:val="24"/>
              </w:rPr>
              <w:t>Л.В.Куцакова</w:t>
            </w:r>
            <w:proofErr w:type="spellEnd"/>
            <w:r w:rsidRPr="000B370E">
              <w:rPr>
                <w:rFonts w:ascii="Times New Roman" w:hAnsi="Times New Roman" w:cs="Times New Roman"/>
                <w:sz w:val="24"/>
                <w:szCs w:val="24"/>
              </w:rPr>
              <w:t xml:space="preserve">.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Экономическое воспитание дошкольников. Учебно-методическое пособие./ А.Д.Шатова. – М: </w:t>
            </w:r>
            <w:proofErr w:type="spellStart"/>
            <w:r w:rsidRPr="000B370E">
              <w:rPr>
                <w:rFonts w:ascii="Times New Roman" w:hAnsi="Times New Roman" w:cs="Times New Roman"/>
                <w:sz w:val="24"/>
                <w:szCs w:val="24"/>
              </w:rPr>
              <w:t>Пед</w:t>
            </w:r>
            <w:proofErr w:type="spellEnd"/>
            <w:r w:rsidRPr="000B370E">
              <w:rPr>
                <w:rFonts w:ascii="Times New Roman" w:hAnsi="Times New Roman" w:cs="Times New Roman"/>
                <w:sz w:val="24"/>
                <w:szCs w:val="24"/>
              </w:rPr>
              <w:t xml:space="preserve">. общество России,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Петрова В.И., </w:t>
            </w:r>
            <w:proofErr w:type="spellStart"/>
            <w:r w:rsidRPr="000B370E">
              <w:rPr>
                <w:rFonts w:ascii="Times New Roman" w:hAnsi="Times New Roman" w:cs="Times New Roman"/>
                <w:sz w:val="24"/>
                <w:szCs w:val="24"/>
              </w:rPr>
              <w:t>Стульник</w:t>
            </w:r>
            <w:proofErr w:type="spellEnd"/>
            <w:r w:rsidRPr="000B370E">
              <w:rPr>
                <w:rFonts w:ascii="Times New Roman" w:hAnsi="Times New Roman" w:cs="Times New Roman"/>
                <w:sz w:val="24"/>
                <w:szCs w:val="24"/>
              </w:rPr>
              <w:t xml:space="preserve"> Т.Д. Этические беседы с детьми 4-7 лет. – М.: МОЗАИКА – СИНТЕЗ,2013</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Ребёнок за столом. Методическое пособие. Глава »Дежурство». / </w:t>
            </w:r>
            <w:proofErr w:type="spellStart"/>
            <w:r w:rsidRPr="000B370E">
              <w:rPr>
                <w:rFonts w:ascii="Times New Roman" w:hAnsi="Times New Roman" w:cs="Times New Roman"/>
                <w:sz w:val="24"/>
                <w:szCs w:val="24"/>
              </w:rPr>
              <w:t>В.Г.Алямовская</w:t>
            </w:r>
            <w:proofErr w:type="spellEnd"/>
            <w:r w:rsidRPr="000B370E">
              <w:rPr>
                <w:rFonts w:ascii="Times New Roman" w:hAnsi="Times New Roman" w:cs="Times New Roman"/>
                <w:sz w:val="24"/>
                <w:szCs w:val="24"/>
              </w:rPr>
              <w:t xml:space="preserve"> и др. – М: Сфера,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Культура поведения за столом. Глава «Мы с Вовой дежурим по столовой». / В.Г. </w:t>
            </w:r>
            <w:proofErr w:type="spellStart"/>
            <w:r w:rsidRPr="000B370E">
              <w:rPr>
                <w:rFonts w:ascii="Times New Roman" w:hAnsi="Times New Roman" w:cs="Times New Roman"/>
                <w:sz w:val="24"/>
                <w:szCs w:val="24"/>
              </w:rPr>
              <w:t>Алямовская</w:t>
            </w:r>
            <w:proofErr w:type="spellEnd"/>
            <w:r w:rsidRPr="000B370E">
              <w:rPr>
                <w:rFonts w:ascii="Times New Roman" w:hAnsi="Times New Roman" w:cs="Times New Roman"/>
                <w:sz w:val="24"/>
                <w:szCs w:val="24"/>
              </w:rPr>
              <w:t xml:space="preserve">, К.Ю. Белая, В.Н. </w:t>
            </w:r>
            <w:proofErr w:type="spellStart"/>
            <w:r w:rsidRPr="000B370E">
              <w:rPr>
                <w:rFonts w:ascii="Times New Roman" w:hAnsi="Times New Roman" w:cs="Times New Roman"/>
                <w:sz w:val="24"/>
                <w:szCs w:val="24"/>
              </w:rPr>
              <w:t>Зимонина</w:t>
            </w:r>
            <w:proofErr w:type="spellEnd"/>
            <w:r w:rsidRPr="000B370E">
              <w:rPr>
                <w:rFonts w:ascii="Times New Roman" w:hAnsi="Times New Roman" w:cs="Times New Roman"/>
                <w:sz w:val="24"/>
                <w:szCs w:val="24"/>
              </w:rPr>
              <w:t xml:space="preserve"> и др.- М.: Ижица, 2004.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Конструирование и ручной труд в детском саду. Пособие для воспитателей / Л.В. </w:t>
            </w: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 М: Просвещение, 1990.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Беседы с дошкольниками о профессиях. / Т.В. Потапова – М: Сфера,2005. (Серия «Вместе с дошкольниками»).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Рукотворный мир. Сценарии игр-занятий для дошкольников. / </w:t>
            </w:r>
            <w:proofErr w:type="spellStart"/>
            <w:r w:rsidRPr="000B370E">
              <w:rPr>
                <w:rFonts w:ascii="Times New Roman" w:hAnsi="Times New Roman" w:cs="Times New Roman"/>
                <w:sz w:val="24"/>
                <w:szCs w:val="24"/>
              </w:rPr>
              <w:t>О.В.Дыбина</w:t>
            </w:r>
            <w:proofErr w:type="spell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 xml:space="preserve">: Сфера,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Чудесные поделки из бумаги. Книга для воспитателей детского сада. / З.А. </w:t>
            </w:r>
            <w:proofErr w:type="spellStart"/>
            <w:r w:rsidRPr="000B370E">
              <w:rPr>
                <w:rFonts w:ascii="Times New Roman" w:hAnsi="Times New Roman" w:cs="Times New Roman"/>
                <w:sz w:val="24"/>
                <w:szCs w:val="24"/>
              </w:rPr>
              <w:t>Богатеева</w:t>
            </w:r>
            <w:proofErr w:type="spellEnd"/>
            <w:r w:rsidRPr="000B370E">
              <w:rPr>
                <w:rFonts w:ascii="Times New Roman" w:hAnsi="Times New Roman" w:cs="Times New Roman"/>
                <w:sz w:val="24"/>
                <w:szCs w:val="24"/>
              </w:rPr>
              <w:t xml:space="preserve">. – М.: Просвещение, 1992.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Ознакомление дошкольников с секретами кухни. Сценарии игр-занятий. / Под </w:t>
            </w:r>
            <w:proofErr w:type="spellStart"/>
            <w:r w:rsidRPr="000B370E">
              <w:rPr>
                <w:rFonts w:ascii="Times New Roman" w:hAnsi="Times New Roman" w:cs="Times New Roman"/>
                <w:sz w:val="24"/>
                <w:szCs w:val="24"/>
              </w:rPr>
              <w:t>ред.О.В.Дыбиной</w:t>
            </w:r>
            <w:proofErr w:type="spellEnd"/>
            <w:r w:rsidRPr="000B370E">
              <w:rPr>
                <w:rFonts w:ascii="Times New Roman" w:hAnsi="Times New Roman" w:cs="Times New Roman"/>
                <w:sz w:val="24"/>
                <w:szCs w:val="24"/>
              </w:rPr>
              <w:t xml:space="preserve">. – М: Сфера,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19. Конструирование из природного материала. / Л.А. Парамонова. – М: Карапуз.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20. Кукольный домик (детское рукоделие). / Л.В. Пантелеева. – М: Карапуз, 2005.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21. </w:t>
            </w:r>
            <w:proofErr w:type="spellStart"/>
            <w:r w:rsidRPr="000B370E">
              <w:rPr>
                <w:rFonts w:ascii="Times New Roman" w:hAnsi="Times New Roman" w:cs="Times New Roman"/>
                <w:sz w:val="24"/>
                <w:szCs w:val="24"/>
              </w:rPr>
              <w:t>Печворк</w:t>
            </w:r>
            <w:proofErr w:type="spellEnd"/>
            <w:r w:rsidRPr="000B370E">
              <w:rPr>
                <w:rFonts w:ascii="Times New Roman" w:hAnsi="Times New Roman" w:cs="Times New Roman"/>
                <w:sz w:val="24"/>
                <w:szCs w:val="24"/>
              </w:rPr>
              <w:t xml:space="preserve"> (аппликация и поделки из лоскутков)./ Л.В.Пантелеева. – М: Карапуз.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22. Тематический словарь в картинках. Мир человека. Современные профессии. К программе « </w:t>
            </w:r>
            <w:proofErr w:type="gramStart"/>
            <w:r w:rsidRPr="000B370E">
              <w:rPr>
                <w:rFonts w:ascii="Times New Roman" w:hAnsi="Times New Roman" w:cs="Times New Roman"/>
                <w:sz w:val="24"/>
                <w:szCs w:val="24"/>
              </w:rPr>
              <w:t>Я-человек</w:t>
            </w:r>
            <w:proofErr w:type="gramEnd"/>
            <w:r w:rsidRPr="000B370E">
              <w:rPr>
                <w:rFonts w:ascii="Times New Roman" w:hAnsi="Times New Roman" w:cs="Times New Roman"/>
                <w:sz w:val="24"/>
                <w:szCs w:val="24"/>
              </w:rPr>
              <w:t xml:space="preserve">». К.П. Нефёдова. – М: Школьная пресса,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23. Лото « Кем быть?». Игра для детей 5-7 лет. – М.: ОАО » Московский комбинат игрушек», 1999. </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Трудовое воспитание в детском саду. Система </w:t>
            </w:r>
            <w:r w:rsidRPr="000B370E">
              <w:rPr>
                <w:rFonts w:ascii="Times New Roman" w:hAnsi="Times New Roman" w:cs="Times New Roman"/>
                <w:sz w:val="24"/>
                <w:szCs w:val="24"/>
              </w:rPr>
              <w:lastRenderedPageBreak/>
              <w:t>работы с детьми 3-7 лет.  – М.: МОЗАИКА – СИНТЕЗ,2012</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Рыжова </w:t>
            </w:r>
            <w:proofErr w:type="spellStart"/>
            <w:r w:rsidRPr="000B370E">
              <w:rPr>
                <w:rFonts w:ascii="Times New Roman" w:hAnsi="Times New Roman" w:cs="Times New Roman"/>
                <w:sz w:val="24"/>
                <w:szCs w:val="24"/>
              </w:rPr>
              <w:t>Н.А.,Логинова</w:t>
            </w:r>
            <w:proofErr w:type="spellEnd"/>
            <w:r w:rsidRPr="000B370E">
              <w:rPr>
                <w:rFonts w:ascii="Times New Roman" w:hAnsi="Times New Roman" w:cs="Times New Roman"/>
                <w:sz w:val="24"/>
                <w:szCs w:val="24"/>
              </w:rPr>
              <w:t xml:space="preserve"> Л.В., </w:t>
            </w:r>
            <w:proofErr w:type="spellStart"/>
            <w:r w:rsidRPr="000B370E">
              <w:rPr>
                <w:rFonts w:ascii="Times New Roman" w:hAnsi="Times New Roman" w:cs="Times New Roman"/>
                <w:sz w:val="24"/>
                <w:szCs w:val="24"/>
              </w:rPr>
              <w:t>Данюкова</w:t>
            </w:r>
            <w:proofErr w:type="spellEnd"/>
            <w:r w:rsidRPr="000B370E">
              <w:rPr>
                <w:rFonts w:ascii="Times New Roman" w:hAnsi="Times New Roman" w:cs="Times New Roman"/>
                <w:sz w:val="24"/>
                <w:szCs w:val="24"/>
              </w:rPr>
              <w:t xml:space="preserve"> А.И. Мини-музей в детском саду.- М.: </w:t>
            </w:r>
            <w:proofErr w:type="spellStart"/>
            <w:r w:rsidRPr="000B370E">
              <w:rPr>
                <w:rFonts w:ascii="Times New Roman" w:hAnsi="Times New Roman" w:cs="Times New Roman"/>
                <w:sz w:val="24"/>
                <w:szCs w:val="24"/>
              </w:rPr>
              <w:t>Линк</w:t>
            </w:r>
            <w:proofErr w:type="gramStart"/>
            <w:r w:rsidRPr="000B370E">
              <w:rPr>
                <w:rFonts w:ascii="Times New Roman" w:hAnsi="Times New Roman" w:cs="Times New Roman"/>
                <w:sz w:val="24"/>
                <w:szCs w:val="24"/>
              </w:rPr>
              <w:t>а</w:t>
            </w:r>
            <w:proofErr w:type="spellEnd"/>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Пресс, 2008</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Козлова С.А. Мы имеем право!: (учебно-методическое пособие для </w:t>
            </w:r>
            <w:proofErr w:type="spellStart"/>
            <w:r w:rsidRPr="000B370E">
              <w:rPr>
                <w:rFonts w:ascii="Times New Roman" w:hAnsi="Times New Roman" w:cs="Times New Roman"/>
                <w:sz w:val="24"/>
                <w:szCs w:val="24"/>
              </w:rPr>
              <w:t>пед</w:t>
            </w:r>
            <w:proofErr w:type="spellEnd"/>
            <w:r w:rsidRPr="000B370E">
              <w:rPr>
                <w:rFonts w:ascii="Times New Roman" w:hAnsi="Times New Roman" w:cs="Times New Roman"/>
                <w:sz w:val="24"/>
                <w:szCs w:val="24"/>
              </w:rPr>
              <w:t>. коллективов дет</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spellStart"/>
            <w:proofErr w:type="gramStart"/>
            <w:r w:rsidRPr="000B370E">
              <w:rPr>
                <w:rFonts w:ascii="Times New Roman" w:hAnsi="Times New Roman" w:cs="Times New Roman"/>
                <w:sz w:val="24"/>
                <w:szCs w:val="24"/>
              </w:rPr>
              <w:t>д</w:t>
            </w:r>
            <w:proofErr w:type="gramEnd"/>
            <w:r w:rsidRPr="000B370E">
              <w:rPr>
                <w:rFonts w:ascii="Times New Roman" w:hAnsi="Times New Roman" w:cs="Times New Roman"/>
                <w:sz w:val="24"/>
                <w:szCs w:val="24"/>
              </w:rPr>
              <w:t>ошк</w:t>
            </w:r>
            <w:proofErr w:type="spellEnd"/>
            <w:r w:rsidRPr="000B370E">
              <w:rPr>
                <w:rFonts w:ascii="Times New Roman" w:hAnsi="Times New Roman" w:cs="Times New Roman"/>
                <w:sz w:val="24"/>
                <w:szCs w:val="24"/>
              </w:rPr>
              <w:t xml:space="preserve">. учреждений). М.- Обруч, 2010 </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Дыбина</w:t>
            </w:r>
            <w:proofErr w:type="spellEnd"/>
            <w:r w:rsidRPr="000B370E">
              <w:rPr>
                <w:rFonts w:ascii="Times New Roman" w:hAnsi="Times New Roman" w:cs="Times New Roman"/>
                <w:sz w:val="24"/>
                <w:szCs w:val="24"/>
              </w:rPr>
              <w:t xml:space="preserve"> О.В. Ознакомление с предметами и социальным окружен</w:t>
            </w:r>
            <w:r w:rsidR="006F4533" w:rsidRPr="000B370E">
              <w:rPr>
                <w:rFonts w:ascii="Times New Roman" w:hAnsi="Times New Roman" w:cs="Times New Roman"/>
                <w:sz w:val="24"/>
                <w:szCs w:val="24"/>
              </w:rPr>
              <w:t>ием. М.:- МОЗАИКА – СИНТЕЗ,2012</w:t>
            </w:r>
          </w:p>
        </w:tc>
      </w:tr>
      <w:tr w:rsidR="00F92BD2" w:rsidRPr="000B370E" w:rsidTr="00915456">
        <w:trPr>
          <w:jc w:val="center"/>
        </w:trPr>
        <w:tc>
          <w:tcPr>
            <w:tcW w:w="25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Программы и технологии по образовательной области «Речевое развитие».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699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Арушанова</w:t>
            </w:r>
            <w:proofErr w:type="spellEnd"/>
            <w:r w:rsidRPr="000B370E">
              <w:rPr>
                <w:rFonts w:ascii="Times New Roman" w:hAnsi="Times New Roman" w:cs="Times New Roman"/>
                <w:sz w:val="24"/>
                <w:szCs w:val="24"/>
              </w:rPr>
              <w:t xml:space="preserve"> А.Г. Речь и речевое общение детей: Книга для воспитателей детского сада. – М.: Мозаика-Синтез,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Бондаренко А.К. Дидактические игры в детском саду. – М.: Просвещение, 1985.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Грамматические игры в детском саду: Методические рекомендации в помощь воспитателям дошкольных учреждений</w:t>
            </w:r>
            <w:proofErr w:type="gramStart"/>
            <w:r w:rsidRPr="000B370E">
              <w:rPr>
                <w:rFonts w:ascii="Times New Roman" w:hAnsi="Times New Roman" w:cs="Times New Roman"/>
                <w:sz w:val="24"/>
                <w:szCs w:val="24"/>
              </w:rPr>
              <w:t xml:space="preserve"> / С</w:t>
            </w:r>
            <w:proofErr w:type="gramEnd"/>
            <w:r w:rsidRPr="000B370E">
              <w:rPr>
                <w:rFonts w:ascii="Times New Roman" w:hAnsi="Times New Roman" w:cs="Times New Roman"/>
                <w:sz w:val="24"/>
                <w:szCs w:val="24"/>
              </w:rPr>
              <w:t xml:space="preserve">ост. Г.И. </w:t>
            </w:r>
            <w:proofErr w:type="spellStart"/>
            <w:r w:rsidRPr="000B370E">
              <w:rPr>
                <w:rFonts w:ascii="Times New Roman" w:hAnsi="Times New Roman" w:cs="Times New Roman"/>
                <w:sz w:val="24"/>
                <w:szCs w:val="24"/>
              </w:rPr>
              <w:t>Николайчук</w:t>
            </w:r>
            <w:proofErr w:type="spellEnd"/>
            <w:r w:rsidRPr="000B370E">
              <w:rPr>
                <w:rFonts w:ascii="Times New Roman" w:hAnsi="Times New Roman" w:cs="Times New Roman"/>
                <w:sz w:val="24"/>
                <w:szCs w:val="24"/>
              </w:rPr>
              <w:t xml:space="preserve">. – Ровно, 1989.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Занятия по развитию речи в детском саду</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О.С. Ушаковой. – М.: Просвещение, 1993.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Илларионова Ю.Г. Учите детей отгадывать загадки. – М.: Просвещение, 1985.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Литература и фантазия</w:t>
            </w:r>
            <w:proofErr w:type="gramStart"/>
            <w:r w:rsidRPr="000B370E">
              <w:rPr>
                <w:rFonts w:ascii="Times New Roman" w:hAnsi="Times New Roman" w:cs="Times New Roman"/>
                <w:sz w:val="24"/>
                <w:szCs w:val="24"/>
              </w:rPr>
              <w:t xml:space="preserve"> / С</w:t>
            </w:r>
            <w:proofErr w:type="gramEnd"/>
            <w:r w:rsidRPr="000B370E">
              <w:rPr>
                <w:rFonts w:ascii="Times New Roman" w:hAnsi="Times New Roman" w:cs="Times New Roman"/>
                <w:sz w:val="24"/>
                <w:szCs w:val="24"/>
              </w:rPr>
              <w:t xml:space="preserve">ост. Л.Е. </w:t>
            </w:r>
            <w:proofErr w:type="spellStart"/>
            <w:r w:rsidRPr="000B370E">
              <w:rPr>
                <w:rFonts w:ascii="Times New Roman" w:hAnsi="Times New Roman" w:cs="Times New Roman"/>
                <w:sz w:val="24"/>
                <w:szCs w:val="24"/>
              </w:rPr>
              <w:t>Стрельцова</w:t>
            </w:r>
            <w:proofErr w:type="spellEnd"/>
            <w:r w:rsidRPr="000B370E">
              <w:rPr>
                <w:rFonts w:ascii="Times New Roman" w:hAnsi="Times New Roman" w:cs="Times New Roman"/>
                <w:sz w:val="24"/>
                <w:szCs w:val="24"/>
              </w:rPr>
              <w:t xml:space="preserve">. – М.: Просвещение, 1992.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Максаков А.И. Воспитание звуковой культуры речи у детей дошкольного возраста. – М.: 1987.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Максаков А.И., </w:t>
            </w:r>
            <w:proofErr w:type="spellStart"/>
            <w:r w:rsidRPr="000B370E">
              <w:rPr>
                <w:rFonts w:ascii="Times New Roman" w:hAnsi="Times New Roman" w:cs="Times New Roman"/>
                <w:sz w:val="24"/>
                <w:szCs w:val="24"/>
              </w:rPr>
              <w:t>Тумакова</w:t>
            </w:r>
            <w:proofErr w:type="spellEnd"/>
            <w:r w:rsidRPr="000B370E">
              <w:rPr>
                <w:rFonts w:ascii="Times New Roman" w:hAnsi="Times New Roman" w:cs="Times New Roman"/>
                <w:sz w:val="24"/>
                <w:szCs w:val="24"/>
              </w:rPr>
              <w:t xml:space="preserve"> Г.А. Учите, играя. – М.: Просвещение, 1983.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Придумай слово. Речевые игры и упражнения для дошкольников</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О.С. Ушаковой. – М.: Просвещение, 1966.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Скажи по-другому / Речевые Иры, упражнения, ситуации, сценарии</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О.С. Ушаковой. – Самара, 1994.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w:t>
            </w:r>
            <w:proofErr w:type="spellStart"/>
            <w:r w:rsidRPr="000B370E">
              <w:rPr>
                <w:rFonts w:ascii="Times New Roman" w:hAnsi="Times New Roman" w:cs="Times New Roman"/>
                <w:sz w:val="24"/>
                <w:szCs w:val="24"/>
              </w:rPr>
              <w:t>Тумакова</w:t>
            </w:r>
            <w:proofErr w:type="spellEnd"/>
            <w:r w:rsidRPr="000B370E">
              <w:rPr>
                <w:rFonts w:ascii="Times New Roman" w:hAnsi="Times New Roman" w:cs="Times New Roman"/>
                <w:sz w:val="24"/>
                <w:szCs w:val="24"/>
              </w:rPr>
              <w:t xml:space="preserve"> Г.А. Ознакомление дошкольников со звучащим словом. – М.: Просвещение, 1991.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Учимся общаться с ребенком: Руководство для воспитателя дет</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ада / В.А. Петровский, А.М. Виноградова, Л.М. Кларина и др. – М.: Просвещение, 1993.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Гриценко З. Пришли мне чтения доброго…: Методические рекомендации по детской литературе для работающих с детьми 4-6 лет. – М., 1997.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Гурович Л., Береговая Л., Логинова В. Ребенок и книга.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Крылова Н., Иванова В. Несколько советов педагогу. // Дошкольное воспитание. – 1994. - № 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Ушакова О.С. Знакомим дошкольников с литературой. – М.: Сфера, 1998.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Ушакова О.С. Знакомим дошкольников 3-5 лет с литературой. – М., 2010.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Ушакова О.С. Знакомим дошкольников 5-7 лет с литературой. – М., 2010. </w:t>
            </w:r>
          </w:p>
        </w:tc>
      </w:tr>
      <w:tr w:rsidR="00F92BD2" w:rsidRPr="000B370E" w:rsidTr="00915456">
        <w:trPr>
          <w:jc w:val="center"/>
        </w:trPr>
        <w:tc>
          <w:tcPr>
            <w:tcW w:w="25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технологии и пособия по образовательной области «Познавательное развитие» </w:t>
            </w:r>
          </w:p>
        </w:tc>
        <w:tc>
          <w:tcPr>
            <w:tcW w:w="699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lastRenderedPageBreak/>
              <w:t>Теплюк</w:t>
            </w:r>
            <w:proofErr w:type="spellEnd"/>
            <w:r w:rsidRPr="000B370E">
              <w:rPr>
                <w:rFonts w:ascii="Times New Roman" w:hAnsi="Times New Roman" w:cs="Times New Roman"/>
                <w:sz w:val="24"/>
                <w:szCs w:val="24"/>
              </w:rPr>
              <w:t xml:space="preserve"> С.Н. игры-занятия на прогулке  с малышами: для занятий </w:t>
            </w:r>
            <w:r w:rsidRPr="000B370E">
              <w:rPr>
                <w:rFonts w:ascii="Times New Roman" w:hAnsi="Times New Roman" w:cs="Times New Roman"/>
                <w:sz w:val="24"/>
                <w:szCs w:val="24"/>
              </w:rPr>
              <w:lastRenderedPageBreak/>
              <w:t>с детьми 2-4 лет.</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Павлова Л.Ю. Сборник дидактических игр по ознакомлению с окружающим миром. Для занятий с детьми 4-7 лет.</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Веракса</w:t>
            </w:r>
            <w:proofErr w:type="spellEnd"/>
            <w:r w:rsidRPr="000B370E">
              <w:rPr>
                <w:rFonts w:ascii="Times New Roman" w:hAnsi="Times New Roman" w:cs="Times New Roman"/>
                <w:sz w:val="24"/>
                <w:szCs w:val="24"/>
              </w:rPr>
              <w:t xml:space="preserve"> Н.Е., </w:t>
            </w:r>
            <w:proofErr w:type="spellStart"/>
            <w:r w:rsidRPr="000B370E">
              <w:rPr>
                <w:rFonts w:ascii="Times New Roman" w:hAnsi="Times New Roman" w:cs="Times New Roman"/>
                <w:sz w:val="24"/>
                <w:szCs w:val="24"/>
              </w:rPr>
              <w:t>Веракса</w:t>
            </w:r>
            <w:proofErr w:type="spellEnd"/>
            <w:r w:rsidRPr="000B370E">
              <w:rPr>
                <w:rFonts w:ascii="Times New Roman" w:hAnsi="Times New Roman" w:cs="Times New Roman"/>
                <w:sz w:val="24"/>
                <w:szCs w:val="24"/>
              </w:rPr>
              <w:t xml:space="preserve"> А.Н. </w:t>
            </w:r>
            <w:proofErr w:type="spellStart"/>
            <w:r w:rsidRPr="000B370E">
              <w:rPr>
                <w:rFonts w:ascii="Times New Roman" w:hAnsi="Times New Roman" w:cs="Times New Roman"/>
                <w:sz w:val="24"/>
                <w:szCs w:val="24"/>
              </w:rPr>
              <w:t>Пронктная</w:t>
            </w:r>
            <w:proofErr w:type="spellEnd"/>
            <w:r w:rsidRPr="000B370E">
              <w:rPr>
                <w:rFonts w:ascii="Times New Roman" w:hAnsi="Times New Roman" w:cs="Times New Roman"/>
                <w:sz w:val="24"/>
                <w:szCs w:val="24"/>
              </w:rPr>
              <w:t xml:space="preserve"> деятельность дошкольников. Для занятий с детьми 5-7 лет.</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Веракса</w:t>
            </w:r>
            <w:proofErr w:type="spellEnd"/>
            <w:r w:rsidRPr="000B370E">
              <w:rPr>
                <w:rFonts w:ascii="Times New Roman" w:hAnsi="Times New Roman" w:cs="Times New Roman"/>
                <w:sz w:val="24"/>
                <w:szCs w:val="24"/>
              </w:rPr>
              <w:t xml:space="preserve"> Н.Е., </w:t>
            </w:r>
            <w:proofErr w:type="spellStart"/>
            <w:r w:rsidRPr="000B370E">
              <w:rPr>
                <w:rFonts w:ascii="Times New Roman" w:hAnsi="Times New Roman" w:cs="Times New Roman"/>
                <w:sz w:val="24"/>
                <w:szCs w:val="24"/>
              </w:rPr>
              <w:t>Веракса</w:t>
            </w:r>
            <w:proofErr w:type="spellEnd"/>
            <w:r w:rsidRPr="000B370E">
              <w:rPr>
                <w:rFonts w:ascii="Times New Roman" w:hAnsi="Times New Roman" w:cs="Times New Roman"/>
                <w:sz w:val="24"/>
                <w:szCs w:val="24"/>
              </w:rPr>
              <w:t xml:space="preserve"> А.Н. Познавательно-исследовательская деятельность дошкольников. Для занятий с детьми 4-7 лет. –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Гризик</w:t>
            </w:r>
            <w:proofErr w:type="spellEnd"/>
            <w:r w:rsidRPr="000B370E">
              <w:rPr>
                <w:rFonts w:ascii="Times New Roman" w:hAnsi="Times New Roman" w:cs="Times New Roman"/>
                <w:sz w:val="24"/>
                <w:szCs w:val="24"/>
              </w:rPr>
              <w:t xml:space="preserve"> Т. Познавательное развитие детей 4-5 лет. – М., 1997.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Дьяченко О.М. Понимаете ли вы своего ребенка? Советы психолога: Кн. для родителей. – М.: просвещение, Учебная литература, 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Ерофеева Т. Изучение возможностей интеллектуального развития ребенка в семье // Современная семья: проблемы и перспективы. – Ростов-на-Дону, 1994.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Ерофеева Т. Изучение подходов к организации вариативного обучения детей дошкольного возраста (на материале обучения математике) // Проблемы дошкольного образования: Материалы научной конференции. – М., 1994.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Ерофеева Т. Использование игровых проблемно-практических ситуаций в обучении дошкольников элементарной математике // </w:t>
            </w:r>
            <w:proofErr w:type="spellStart"/>
            <w:r w:rsidRPr="000B370E">
              <w:rPr>
                <w:rFonts w:ascii="Times New Roman" w:hAnsi="Times New Roman" w:cs="Times New Roman"/>
                <w:sz w:val="24"/>
                <w:szCs w:val="24"/>
              </w:rPr>
              <w:t>Дошк</w:t>
            </w:r>
            <w:proofErr w:type="spellEnd"/>
            <w:r w:rsidRPr="000B370E">
              <w:rPr>
                <w:rFonts w:ascii="Times New Roman" w:hAnsi="Times New Roman" w:cs="Times New Roman"/>
                <w:sz w:val="24"/>
                <w:szCs w:val="24"/>
              </w:rPr>
              <w:t xml:space="preserve">. воспитание. – 1996. - № 2. – С. 17.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Ерофеева Т. Психолого-педагогическое изучение особенностей организации занятий с детьми в условиях вариативного обучения // Повышение эффективности воспитания детей дошкольного возраста. – Шадринск, 1992.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Логика и математика для дошкольников / Автор-сост. Е.А. Носова, Р.Л. Непомнящая / (Библиотека программы «Детство»). – СПб</w:t>
            </w:r>
            <w:proofErr w:type="gramStart"/>
            <w:r w:rsidRPr="000B370E">
              <w:rPr>
                <w:rFonts w:ascii="Times New Roman" w:hAnsi="Times New Roman" w:cs="Times New Roman"/>
                <w:sz w:val="24"/>
                <w:szCs w:val="24"/>
              </w:rPr>
              <w:t xml:space="preserve">.: </w:t>
            </w:r>
            <w:proofErr w:type="spellStart"/>
            <w:proofErr w:type="gramEnd"/>
            <w:r w:rsidRPr="000B370E">
              <w:rPr>
                <w:rFonts w:ascii="Times New Roman" w:hAnsi="Times New Roman" w:cs="Times New Roman"/>
                <w:sz w:val="24"/>
                <w:szCs w:val="24"/>
              </w:rPr>
              <w:t>Акцидент</w:t>
            </w:r>
            <w:proofErr w:type="spellEnd"/>
            <w:r w:rsidRPr="000B370E">
              <w:rPr>
                <w:rFonts w:ascii="Times New Roman" w:hAnsi="Times New Roman" w:cs="Times New Roman"/>
                <w:sz w:val="24"/>
                <w:szCs w:val="24"/>
              </w:rPr>
              <w:t xml:space="preserve">, 1997.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Математика от трех до шести</w:t>
            </w:r>
            <w:proofErr w:type="gramStart"/>
            <w:r w:rsidRPr="000B370E">
              <w:rPr>
                <w:rFonts w:ascii="Times New Roman" w:hAnsi="Times New Roman" w:cs="Times New Roman"/>
                <w:sz w:val="24"/>
                <w:szCs w:val="24"/>
              </w:rPr>
              <w:t xml:space="preserve"> / С</w:t>
            </w:r>
            <w:proofErr w:type="gramEnd"/>
            <w:r w:rsidRPr="000B370E">
              <w:rPr>
                <w:rFonts w:ascii="Times New Roman" w:hAnsi="Times New Roman" w:cs="Times New Roman"/>
                <w:sz w:val="24"/>
                <w:szCs w:val="24"/>
              </w:rPr>
              <w:t>ост. З.А. Михайлова, Э.Н. Иоффе. – СПб</w:t>
            </w:r>
            <w:proofErr w:type="gramStart"/>
            <w:r w:rsidRPr="000B370E">
              <w:rPr>
                <w:rFonts w:ascii="Times New Roman" w:hAnsi="Times New Roman" w:cs="Times New Roman"/>
                <w:sz w:val="24"/>
                <w:szCs w:val="24"/>
              </w:rPr>
              <w:t xml:space="preserve">.: </w:t>
            </w:r>
            <w:proofErr w:type="spellStart"/>
            <w:proofErr w:type="gramEnd"/>
            <w:r w:rsidRPr="000B370E">
              <w:rPr>
                <w:rFonts w:ascii="Times New Roman" w:hAnsi="Times New Roman" w:cs="Times New Roman"/>
                <w:sz w:val="24"/>
                <w:szCs w:val="24"/>
              </w:rPr>
              <w:t>Акцидент</w:t>
            </w:r>
            <w:proofErr w:type="spellEnd"/>
            <w:r w:rsidRPr="000B370E">
              <w:rPr>
                <w:rFonts w:ascii="Times New Roman" w:hAnsi="Times New Roman" w:cs="Times New Roman"/>
                <w:sz w:val="24"/>
                <w:szCs w:val="24"/>
              </w:rPr>
              <w:t xml:space="preserve">, 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Михайлова З.Л. Игровые задачи для дошкольников.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Новикова В.П. Математика в детском саду. Подготовительная группа. – М.: Мозаика-Синтез,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Новикова В.П. Математика в детском саду. Старшая группа. – М.: Мозаика-Синтез,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Новикова В.П. Математика в детском саду. Средняя группа. – М.: Мозаика-Синтез,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Новикова В.П. Математика в детском саду. Младшая группа. – М.: Мозаика-Синтез,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Новикова В.П., Тихонова Л.И. Воспитание ребенка-дошкольника.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Проблемы формирования познавательных способностей в дошкольном возрасте (на материале овладения действиями пространственного моделирования): Сб. научных трудов</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Л.А. </w:t>
            </w:r>
            <w:proofErr w:type="spellStart"/>
            <w:r w:rsidRPr="000B370E">
              <w:rPr>
                <w:rFonts w:ascii="Times New Roman" w:hAnsi="Times New Roman" w:cs="Times New Roman"/>
                <w:sz w:val="24"/>
                <w:szCs w:val="24"/>
              </w:rPr>
              <w:t>Венгера</w:t>
            </w:r>
            <w:proofErr w:type="spellEnd"/>
            <w:r w:rsidRPr="000B370E">
              <w:rPr>
                <w:rFonts w:ascii="Times New Roman" w:hAnsi="Times New Roman" w:cs="Times New Roman"/>
                <w:sz w:val="24"/>
                <w:szCs w:val="24"/>
              </w:rPr>
              <w:t xml:space="preserve">. – М., 1980.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Протасова Е.Ю., Родина Н.М. Познание окружающего мира с детьми 3-7 лет. – М., 2009.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Развивающие занятия с детьми 2-3 лет</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Л.А. Парамоновой. – М.: ОЛМА Медиа Групп,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Развивающие занятия с детьми 3-4 лет</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Л.А. Парамоновой. – М., 2009.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Развивающие занятия с детьми 4-5 </w:t>
            </w:r>
            <w:proofErr w:type="spellStart"/>
            <w:r w:rsidRPr="000B370E">
              <w:rPr>
                <w:rFonts w:ascii="Times New Roman" w:hAnsi="Times New Roman" w:cs="Times New Roman"/>
                <w:sz w:val="24"/>
                <w:szCs w:val="24"/>
              </w:rPr>
              <w:t>ле</w:t>
            </w:r>
            <w:proofErr w:type="spellEnd"/>
            <w:r w:rsidRPr="000B370E">
              <w:rPr>
                <w:rFonts w:ascii="Times New Roman" w:hAnsi="Times New Roman" w:cs="Times New Roman"/>
                <w:sz w:val="24"/>
                <w:szCs w:val="24"/>
              </w:rPr>
              <w:t xml:space="preserve">. / Под ред. Л.А. Парамоновой. – М., 2009.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Развивающие занятия с детьми 5-6 лет</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Л.А. Парамоновой. – М.: ОЛМА Медиа Групп,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Развивающие занятия с детьми 6-7 лет</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Л.А. Парамоновой. – М.: ОЛМА Медиа Групп, 2008.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Чего на свете не бывает?: Занимательные игры для детей с 3 до 6 лет</w:t>
            </w:r>
            <w:proofErr w:type="gramStart"/>
            <w:r w:rsidRPr="000B370E">
              <w:rPr>
                <w:rFonts w:ascii="Times New Roman" w:hAnsi="Times New Roman" w:cs="Times New Roman"/>
                <w:sz w:val="24"/>
                <w:szCs w:val="24"/>
              </w:rPr>
              <w:t xml:space="preserve"> / П</w:t>
            </w:r>
            <w:proofErr w:type="gramEnd"/>
            <w:r w:rsidRPr="000B370E">
              <w:rPr>
                <w:rFonts w:ascii="Times New Roman" w:hAnsi="Times New Roman" w:cs="Times New Roman"/>
                <w:sz w:val="24"/>
                <w:szCs w:val="24"/>
              </w:rPr>
              <w:t xml:space="preserve">од ред. О.М. Дьяченко. – М.: Просвещение, 1991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Крашенинников Е.Е., Холодова О.Л. развитие познавательных способностей дошкольников. Для занятий с детьми 4-7 лет. –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Помораева</w:t>
            </w:r>
            <w:proofErr w:type="spellEnd"/>
            <w:r w:rsidRPr="000B370E">
              <w:rPr>
                <w:rFonts w:ascii="Times New Roman" w:hAnsi="Times New Roman" w:cs="Times New Roman"/>
                <w:sz w:val="24"/>
                <w:szCs w:val="24"/>
              </w:rPr>
              <w:t xml:space="preserve"> И.А., </w:t>
            </w:r>
            <w:proofErr w:type="spellStart"/>
            <w:r w:rsidRPr="000B370E">
              <w:rPr>
                <w:rFonts w:ascii="Times New Roman" w:hAnsi="Times New Roman" w:cs="Times New Roman"/>
                <w:sz w:val="24"/>
                <w:szCs w:val="24"/>
              </w:rPr>
              <w:t>Позина</w:t>
            </w:r>
            <w:proofErr w:type="spellEnd"/>
            <w:r w:rsidRPr="000B370E">
              <w:rPr>
                <w:rFonts w:ascii="Times New Roman" w:hAnsi="Times New Roman" w:cs="Times New Roman"/>
                <w:sz w:val="24"/>
                <w:szCs w:val="24"/>
              </w:rPr>
              <w:t xml:space="preserve"> В.А. Формирование элементарных математических представлений. М.: МОЗАИКА – СИНТЕЗ</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Соломенникова</w:t>
            </w:r>
            <w:proofErr w:type="spellEnd"/>
            <w:r w:rsidRPr="000B370E">
              <w:rPr>
                <w:rFonts w:ascii="Times New Roman" w:hAnsi="Times New Roman" w:cs="Times New Roman"/>
                <w:sz w:val="24"/>
                <w:szCs w:val="24"/>
              </w:rPr>
              <w:t xml:space="preserve"> О.А. Ознакомление с природой в детском саду</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Гербова</w:t>
            </w:r>
            <w:proofErr w:type="spellEnd"/>
            <w:r w:rsidRPr="000B370E">
              <w:rPr>
                <w:rFonts w:ascii="Times New Roman" w:hAnsi="Times New Roman" w:cs="Times New Roman"/>
                <w:sz w:val="24"/>
                <w:szCs w:val="24"/>
              </w:rPr>
              <w:t xml:space="preserve"> В.В.занятия по развитию речи. – М.: МОЗАИКА – СИНТЕЗ,2012</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Граб Л.М. Обучение творческому рассказыванию детей. – М.: МОЗАИКА – СИНТЕЗ,2012</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Развитие речи  и общения детей в старшей группе детского сада. – М.: МОЗАИКА – СИНТЕЗ,2012</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Колесникова Е.В. Математические ступеньки. Учебно-методическое пособие. – М.: МОЗАИКА – СИНТЕЗ, 2013</w:t>
            </w:r>
          </w:p>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Метлина</w:t>
            </w:r>
            <w:proofErr w:type="spellEnd"/>
            <w:r w:rsidRPr="000B370E">
              <w:rPr>
                <w:rFonts w:ascii="Times New Roman" w:hAnsi="Times New Roman" w:cs="Times New Roman"/>
                <w:sz w:val="24"/>
                <w:szCs w:val="24"/>
              </w:rPr>
              <w:t xml:space="preserve"> Л.С. «Математика в детском саду». М.: - Просвещение, 1985 г.</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Комарова Т.С., </w:t>
            </w:r>
            <w:proofErr w:type="spellStart"/>
            <w:r w:rsidRPr="000B370E">
              <w:rPr>
                <w:rFonts w:ascii="Times New Roman" w:hAnsi="Times New Roman" w:cs="Times New Roman"/>
                <w:sz w:val="24"/>
                <w:szCs w:val="24"/>
              </w:rPr>
              <w:t>Зацепина</w:t>
            </w:r>
            <w:proofErr w:type="spellEnd"/>
            <w:r w:rsidRPr="000B370E">
              <w:rPr>
                <w:rFonts w:ascii="Times New Roman" w:hAnsi="Times New Roman" w:cs="Times New Roman"/>
                <w:sz w:val="24"/>
                <w:szCs w:val="24"/>
              </w:rPr>
              <w:t xml:space="preserve"> М.Б. Интеграция в воспитательно-образовательной работе детского сада. – М.: МОЗАИКА-СИНТЕЗ,2014</w:t>
            </w:r>
          </w:p>
        </w:tc>
      </w:tr>
      <w:tr w:rsidR="00F92BD2" w:rsidRPr="000B370E" w:rsidTr="00915456">
        <w:trPr>
          <w:jc w:val="center"/>
        </w:trPr>
        <w:tc>
          <w:tcPr>
            <w:tcW w:w="25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технологии и пособия пособий по образовательной области «Художественно-эстетическое развитие» </w:t>
            </w:r>
          </w:p>
        </w:tc>
        <w:tc>
          <w:tcPr>
            <w:tcW w:w="6995"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 Программа «Цветные ладошки» И.А. Лыковой (ООО «Карапуз - дидактика», 2007 г </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Пантелеева Л.В. «Музей и дети»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Казакова Т.Г. «Рисуем натюрморт»(5-8 лет), «Цветные пейзажи»(3-8 лет)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Копцева</w:t>
            </w:r>
            <w:proofErr w:type="spellEnd"/>
            <w:r w:rsidRPr="000B370E">
              <w:rPr>
                <w:rFonts w:ascii="Times New Roman" w:hAnsi="Times New Roman" w:cs="Times New Roman"/>
                <w:sz w:val="24"/>
                <w:szCs w:val="24"/>
              </w:rPr>
              <w:t xml:space="preserve"> Т.А. «Природа и художник». - М.: Сфера,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Курочкина Н.А. Знакомим с натюрмортом; Детям о книжной графике; Знакомство с пейзажной живописью.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Лыкова И.А. Программа художественного воспитания, обучения и развития детей 2-7 лет «Цветные ладошки». - М.: Карапуз-дидактика, 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Программа эстетического воспитания детей 2-7 лет «Красота. Радость. Творчество» / Комарова Т.С., Антонова А.В., </w:t>
            </w:r>
            <w:proofErr w:type="spellStart"/>
            <w:r w:rsidRPr="000B370E">
              <w:rPr>
                <w:rFonts w:ascii="Times New Roman" w:hAnsi="Times New Roman" w:cs="Times New Roman"/>
                <w:sz w:val="24"/>
                <w:szCs w:val="24"/>
              </w:rPr>
              <w:t>Зацепина</w:t>
            </w:r>
            <w:proofErr w:type="spellEnd"/>
            <w:r w:rsidRPr="000B370E">
              <w:rPr>
                <w:rFonts w:ascii="Times New Roman" w:hAnsi="Times New Roman" w:cs="Times New Roman"/>
                <w:sz w:val="24"/>
                <w:szCs w:val="24"/>
              </w:rPr>
              <w:t xml:space="preserve"> М.Б. - М.,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Швайко</w:t>
            </w:r>
            <w:proofErr w:type="spellEnd"/>
            <w:r w:rsidRPr="000B370E">
              <w:rPr>
                <w:rFonts w:ascii="Times New Roman" w:hAnsi="Times New Roman" w:cs="Times New Roman"/>
                <w:sz w:val="24"/>
                <w:szCs w:val="24"/>
              </w:rPr>
              <w:t xml:space="preserve"> Г.С. Занятия по изобразительной деятельности в </w:t>
            </w:r>
            <w:r w:rsidRPr="000B370E">
              <w:rPr>
                <w:rFonts w:ascii="Times New Roman" w:hAnsi="Times New Roman" w:cs="Times New Roman"/>
                <w:sz w:val="24"/>
                <w:szCs w:val="24"/>
              </w:rPr>
              <w:lastRenderedPageBreak/>
              <w:t xml:space="preserve">детском саду (средняя, старшая группы).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Грибовская</w:t>
            </w:r>
            <w:proofErr w:type="spellEnd"/>
            <w:r w:rsidRPr="000B370E">
              <w:rPr>
                <w:rFonts w:ascii="Times New Roman" w:hAnsi="Times New Roman" w:cs="Times New Roman"/>
                <w:sz w:val="24"/>
                <w:szCs w:val="24"/>
              </w:rPr>
              <w:t xml:space="preserve"> А.А. Детям о народном искусстве.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Грибовская</w:t>
            </w:r>
            <w:proofErr w:type="spellEnd"/>
            <w:r w:rsidRPr="000B370E">
              <w:rPr>
                <w:rFonts w:ascii="Times New Roman" w:hAnsi="Times New Roman" w:cs="Times New Roman"/>
                <w:sz w:val="24"/>
                <w:szCs w:val="24"/>
              </w:rPr>
              <w:t xml:space="preserve"> А.А. Аппликация в детском саду (в 2-х частях).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Грибовская</w:t>
            </w:r>
            <w:proofErr w:type="spellEnd"/>
            <w:r w:rsidRPr="000B370E">
              <w:rPr>
                <w:rFonts w:ascii="Times New Roman" w:hAnsi="Times New Roman" w:cs="Times New Roman"/>
                <w:sz w:val="24"/>
                <w:szCs w:val="24"/>
              </w:rPr>
              <w:t xml:space="preserve"> А.А. Дошкольникам о графике, живописи, архитектуре и скульптуре. – М. МИПКРО,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Григорьева Г.Г. Игровые приемы в обучении дошкольников изобразительной деятельности. М.: Просвещение, 1995.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Доронова</w:t>
            </w:r>
            <w:proofErr w:type="spellEnd"/>
            <w:r w:rsidRPr="000B370E">
              <w:rPr>
                <w:rFonts w:ascii="Times New Roman" w:hAnsi="Times New Roman" w:cs="Times New Roman"/>
                <w:sz w:val="24"/>
                <w:szCs w:val="24"/>
              </w:rPr>
              <w:t xml:space="preserve"> Т.Н. Дошкольникам об искусстве. – М.,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Казакова Т.Г. Занятие с дошкольниками по изобразительной деятельности: Кн. для воспитателей дет</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ада и родителей. – 2-е изд., </w:t>
            </w:r>
            <w:proofErr w:type="spellStart"/>
            <w:r w:rsidRPr="000B370E">
              <w:rPr>
                <w:rFonts w:ascii="Times New Roman" w:hAnsi="Times New Roman" w:cs="Times New Roman"/>
                <w:sz w:val="24"/>
                <w:szCs w:val="24"/>
              </w:rPr>
              <w:t>дораб</w:t>
            </w:r>
            <w:proofErr w:type="spellEnd"/>
            <w:r w:rsidRPr="000B370E">
              <w:rPr>
                <w:rFonts w:ascii="Times New Roman" w:hAnsi="Times New Roman" w:cs="Times New Roman"/>
                <w:sz w:val="24"/>
                <w:szCs w:val="24"/>
              </w:rPr>
              <w:t xml:space="preserve">. – М.: Просвещение, 1996.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Казакова Т.Г. Изобразительная деятельность младших дошкольников: Пособие для воспитателя.- М.: Просвещение, 1980.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Казакова Т.Г. Развивайте у дошкольников творчество (Конспекты занятий рисованием, лепкой, аппликацией): Пособие для воспитателей дет</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ада.- М.: Просвещение, 1985.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Комарова Т.С. Развитие художественных способностей дошкольников. Монография.- М.: МОЗАИКА-СИНТЕЗ,2013</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Комарова Т.С., </w:t>
            </w:r>
            <w:proofErr w:type="spellStart"/>
            <w:r w:rsidRPr="000B370E">
              <w:rPr>
                <w:rFonts w:ascii="Times New Roman" w:hAnsi="Times New Roman" w:cs="Times New Roman"/>
                <w:sz w:val="24"/>
                <w:szCs w:val="24"/>
              </w:rPr>
              <w:t>Размыслова</w:t>
            </w:r>
            <w:proofErr w:type="spellEnd"/>
            <w:r w:rsidRPr="000B370E">
              <w:rPr>
                <w:rFonts w:ascii="Times New Roman" w:hAnsi="Times New Roman" w:cs="Times New Roman"/>
                <w:sz w:val="24"/>
                <w:szCs w:val="24"/>
              </w:rPr>
              <w:t xml:space="preserve"> А.В. Цвет в детском изобразительном творчестве. – М.: </w:t>
            </w:r>
            <w:proofErr w:type="spellStart"/>
            <w:r w:rsidRPr="000B370E">
              <w:rPr>
                <w:rFonts w:ascii="Times New Roman" w:hAnsi="Times New Roman" w:cs="Times New Roman"/>
                <w:sz w:val="24"/>
                <w:szCs w:val="24"/>
              </w:rPr>
              <w:t>Пед</w:t>
            </w:r>
            <w:proofErr w:type="spellEnd"/>
            <w:r w:rsidRPr="000B370E">
              <w:rPr>
                <w:rFonts w:ascii="Times New Roman" w:hAnsi="Times New Roman" w:cs="Times New Roman"/>
                <w:sz w:val="24"/>
                <w:szCs w:val="24"/>
              </w:rPr>
              <w:t xml:space="preserve">. общество России, 2002. </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Лыкова И.А. Изобразительная деятельность: планирование, конспекты занятий, методические рекомендации (младшая, средняя, старшая, подготовительная группы).</w:t>
            </w:r>
            <w:proofErr w:type="gramEnd"/>
            <w:r w:rsidRPr="000B370E">
              <w:rPr>
                <w:rFonts w:ascii="Times New Roman" w:hAnsi="Times New Roman" w:cs="Times New Roman"/>
                <w:sz w:val="24"/>
                <w:szCs w:val="24"/>
              </w:rPr>
              <w:t xml:space="preserve"> – М.: Карапуз-Дидактика,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Лыкова И.А. Изобразительное творчество в детском саду. Занятия в изостудии. – М.: Карапуз-Дидактика, 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Лыкова И.А.художественный труд в детском саду: 4-7 лет. – М.: Карапуз-Дидактика,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Маслова Т.М. Развитие эмоциональной сферы дошкольников с помощью шедевров мировой живописи.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Детство-Пресс, 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Серия «Искусство - детям!» в издательстве «Мозаика-синтез»</w:t>
            </w:r>
            <w:proofErr w:type="gramStart"/>
            <w:r w:rsidRPr="000B370E">
              <w:rPr>
                <w:rFonts w:ascii="Times New Roman" w:hAnsi="Times New Roman" w:cs="Times New Roman"/>
                <w:sz w:val="24"/>
                <w:szCs w:val="24"/>
              </w:rPr>
              <w:t>.Н</w:t>
            </w:r>
            <w:proofErr w:type="gramEnd"/>
            <w:r w:rsidRPr="000B370E">
              <w:rPr>
                <w:rFonts w:ascii="Times New Roman" w:hAnsi="Times New Roman" w:cs="Times New Roman"/>
                <w:sz w:val="24"/>
                <w:szCs w:val="24"/>
              </w:rPr>
              <w:t xml:space="preserve">ародная пластика и декоративная лепка. – М.: Просвещение, 1984г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Конструирование и ручной труд в детском саду: Программа и конспекты занятий. М.,2007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w:t>
            </w:r>
            <w:proofErr w:type="spellEnd"/>
            <w:r w:rsidRPr="000B370E">
              <w:rPr>
                <w:rFonts w:ascii="Times New Roman" w:hAnsi="Times New Roman" w:cs="Times New Roman"/>
                <w:sz w:val="24"/>
                <w:szCs w:val="24"/>
              </w:rPr>
              <w:t xml:space="preserve"> Парамонова Л.А.Развивающие занятия с детьми 2-3,3-4, 4-5, 5-6,6-7 лет.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Творим и мастерим. Ручной труд: Пособие для педагогов и родителей. </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 xml:space="preserve">., 2007.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Парамонова Л.А. Теория и методика творческого конструирования в детском саду: Учебное пособие для студентов высших педагогических заведений. – М., 2002.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Боронина</w:t>
            </w:r>
            <w:proofErr w:type="spellEnd"/>
            <w:r w:rsidRPr="000B370E">
              <w:rPr>
                <w:rFonts w:ascii="Times New Roman" w:hAnsi="Times New Roman" w:cs="Times New Roman"/>
                <w:sz w:val="24"/>
                <w:szCs w:val="24"/>
              </w:rPr>
              <w:t xml:space="preserve"> Е.Г. «Оберег». Программа комплексного изучения музыкального фольклора в детском саду.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Камертон: программа музыкального образования детей раннего и дошкольного возраста / Э. П. Костина. – 2-е изд. – М.: Просвещение, 2006.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w:t>
            </w:r>
            <w:proofErr w:type="spellStart"/>
            <w:r w:rsidRPr="000B370E">
              <w:rPr>
                <w:rFonts w:ascii="Times New Roman" w:hAnsi="Times New Roman" w:cs="Times New Roman"/>
                <w:sz w:val="24"/>
                <w:szCs w:val="24"/>
              </w:rPr>
              <w:t>Каплунова</w:t>
            </w:r>
            <w:proofErr w:type="spell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Новоскольцева</w:t>
            </w:r>
            <w:proofErr w:type="spellEnd"/>
            <w:r w:rsidRPr="000B370E">
              <w:rPr>
                <w:rFonts w:ascii="Times New Roman" w:hAnsi="Times New Roman" w:cs="Times New Roman"/>
                <w:sz w:val="24"/>
                <w:szCs w:val="24"/>
              </w:rPr>
              <w:t xml:space="preserve"> И. Праздник каждый день. Программа музыкального воспитания детей дошкольного возраста «Ладушки», младшая группа.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Изд-во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«Композитор»,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Коренева Т.Ф. «В мире музыкальной драматургии».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Красота. Радость. Творчество. Программа / сост. Комарова, Т. С., Антонова А.В., </w:t>
            </w:r>
            <w:proofErr w:type="spellStart"/>
            <w:r w:rsidRPr="000B370E">
              <w:rPr>
                <w:rFonts w:ascii="Times New Roman" w:hAnsi="Times New Roman" w:cs="Times New Roman"/>
                <w:sz w:val="24"/>
                <w:szCs w:val="24"/>
              </w:rPr>
              <w:t>Зацепина</w:t>
            </w:r>
            <w:proofErr w:type="spellEnd"/>
            <w:r w:rsidRPr="000B370E">
              <w:rPr>
                <w:rFonts w:ascii="Times New Roman" w:hAnsi="Times New Roman" w:cs="Times New Roman"/>
                <w:sz w:val="24"/>
                <w:szCs w:val="24"/>
              </w:rPr>
              <w:t xml:space="preserve">, М. Б., – </w:t>
            </w:r>
            <w:proofErr w:type="spellStart"/>
            <w:r w:rsidRPr="000B370E">
              <w:rPr>
                <w:rFonts w:ascii="Times New Roman" w:hAnsi="Times New Roman" w:cs="Times New Roman"/>
                <w:sz w:val="24"/>
                <w:szCs w:val="24"/>
              </w:rPr>
              <w:t>Испр</w:t>
            </w:r>
            <w:proofErr w:type="spellEnd"/>
            <w:r w:rsidRPr="000B370E">
              <w:rPr>
                <w:rFonts w:ascii="Times New Roman" w:hAnsi="Times New Roman" w:cs="Times New Roman"/>
                <w:sz w:val="24"/>
                <w:szCs w:val="24"/>
              </w:rPr>
              <w:t xml:space="preserve">. и доп. – М., 2002. </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w:t>
            </w:r>
            <w:proofErr w:type="gramEnd"/>
            <w:r w:rsidRPr="000B370E">
              <w:rPr>
                <w:rFonts w:ascii="Times New Roman" w:hAnsi="Times New Roman" w:cs="Times New Roman"/>
                <w:sz w:val="24"/>
                <w:szCs w:val="24"/>
              </w:rPr>
              <w:t xml:space="preserve"> / Музыка и музыкальная деятельность</w:t>
            </w:r>
            <w:proofErr w:type="gramStart"/>
            <w:r w:rsidRPr="000B370E">
              <w:rPr>
                <w:rFonts w:ascii="Times New Roman" w:hAnsi="Times New Roman" w:cs="Times New Roman"/>
                <w:sz w:val="24"/>
                <w:szCs w:val="24"/>
              </w:rPr>
              <w:t xml:space="preserve"> / В</w:t>
            </w:r>
            <w:proofErr w:type="gramEnd"/>
            <w:r w:rsidRPr="000B370E">
              <w:rPr>
                <w:rFonts w:ascii="Times New Roman" w:hAnsi="Times New Roman" w:cs="Times New Roman"/>
                <w:sz w:val="24"/>
                <w:szCs w:val="24"/>
              </w:rPr>
              <w:t xml:space="preserve"> мире прекрасного: </w:t>
            </w:r>
            <w:proofErr w:type="spellStart"/>
            <w:r w:rsidRPr="000B370E">
              <w:rPr>
                <w:rFonts w:ascii="Times New Roman" w:hAnsi="Times New Roman" w:cs="Times New Roman"/>
                <w:sz w:val="24"/>
                <w:szCs w:val="24"/>
              </w:rPr>
              <w:t>Програм</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метод</w:t>
            </w:r>
            <w:proofErr w:type="spellEnd"/>
            <w:r w:rsidRPr="000B370E">
              <w:rPr>
                <w:rFonts w:ascii="Times New Roman" w:hAnsi="Times New Roman" w:cs="Times New Roman"/>
                <w:sz w:val="24"/>
                <w:szCs w:val="24"/>
              </w:rPr>
              <w:t xml:space="preserve">. пособие. – М.: ВЛАДОС, 2004. – («Росинка»).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Ладушки / И. </w:t>
            </w:r>
            <w:proofErr w:type="spellStart"/>
            <w:r w:rsidRPr="000B370E">
              <w:rPr>
                <w:rFonts w:ascii="Times New Roman" w:hAnsi="Times New Roman" w:cs="Times New Roman"/>
                <w:sz w:val="24"/>
                <w:szCs w:val="24"/>
              </w:rPr>
              <w:t>Каплунова</w:t>
            </w:r>
            <w:proofErr w:type="spellEnd"/>
            <w:r w:rsidRPr="000B370E">
              <w:rPr>
                <w:rFonts w:ascii="Times New Roman" w:hAnsi="Times New Roman" w:cs="Times New Roman"/>
                <w:sz w:val="24"/>
                <w:szCs w:val="24"/>
              </w:rPr>
              <w:t xml:space="preserve">, И. </w:t>
            </w:r>
            <w:proofErr w:type="spellStart"/>
            <w:r w:rsidRPr="000B370E">
              <w:rPr>
                <w:rFonts w:ascii="Times New Roman" w:hAnsi="Times New Roman" w:cs="Times New Roman"/>
                <w:sz w:val="24"/>
                <w:szCs w:val="24"/>
              </w:rPr>
              <w:t>Новооскольцева</w:t>
            </w:r>
            <w:proofErr w:type="spellEnd"/>
            <w:r w:rsidRPr="000B370E">
              <w:rPr>
                <w:rFonts w:ascii="Times New Roman" w:hAnsi="Times New Roman" w:cs="Times New Roman"/>
                <w:sz w:val="24"/>
                <w:szCs w:val="24"/>
              </w:rPr>
              <w:t>. // Праздник каждый день. Программа музыкального воспитания детей.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Композитор,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Матяшина</w:t>
            </w:r>
            <w:proofErr w:type="spellEnd"/>
            <w:r w:rsidRPr="000B370E">
              <w:rPr>
                <w:rFonts w:ascii="Times New Roman" w:hAnsi="Times New Roman" w:cs="Times New Roman"/>
                <w:sz w:val="24"/>
                <w:szCs w:val="24"/>
              </w:rPr>
              <w:t xml:space="preserve"> А.А. «Путешествие в страну «хореография». Программа развития творческих способностей детей средствами хореографического искусства.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Мерзлякова С.И. «Волшебный мир театра». Программа развития сценического творчества детей средствами театрализованных игр и игровых представлений».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Меркулова Л.Р. «Оркестр в детском саду». Программа формирования эмоционального сопереживания и осознания музыки через </w:t>
            </w:r>
            <w:proofErr w:type="spellStart"/>
            <w:r w:rsidRPr="000B370E">
              <w:rPr>
                <w:rFonts w:ascii="Times New Roman" w:hAnsi="Times New Roman" w:cs="Times New Roman"/>
                <w:sz w:val="24"/>
                <w:szCs w:val="24"/>
              </w:rPr>
              <w:t>музицирование</w:t>
            </w:r>
            <w:proofErr w:type="spellEnd"/>
            <w:r w:rsidRPr="000B370E">
              <w:rPr>
                <w:rFonts w:ascii="Times New Roman" w:hAnsi="Times New Roman" w:cs="Times New Roman"/>
                <w:sz w:val="24"/>
                <w:szCs w:val="24"/>
              </w:rPr>
              <w:t xml:space="preserve">. – М.,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Петрова В.А. «Малыш». Программа развития музыкальности у детей раннего возраста (третий год жизни). – М.: «</w:t>
            </w:r>
            <w:proofErr w:type="spellStart"/>
            <w:r w:rsidRPr="000B370E">
              <w:rPr>
                <w:rFonts w:ascii="Times New Roman" w:hAnsi="Times New Roman" w:cs="Times New Roman"/>
                <w:sz w:val="24"/>
                <w:szCs w:val="24"/>
              </w:rPr>
              <w:t>Виоланта</w:t>
            </w:r>
            <w:proofErr w:type="spellEnd"/>
            <w:r w:rsidRPr="000B370E">
              <w:rPr>
                <w:rFonts w:ascii="Times New Roman" w:hAnsi="Times New Roman" w:cs="Times New Roman"/>
                <w:sz w:val="24"/>
                <w:szCs w:val="24"/>
              </w:rPr>
              <w:t xml:space="preserve">», 1998.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Радынова</w:t>
            </w:r>
            <w:proofErr w:type="spellEnd"/>
            <w:r w:rsidRPr="000B370E">
              <w:rPr>
                <w:rFonts w:ascii="Times New Roman" w:hAnsi="Times New Roman" w:cs="Times New Roman"/>
                <w:sz w:val="24"/>
                <w:szCs w:val="24"/>
              </w:rPr>
              <w:t xml:space="preserve">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Сауко</w:t>
            </w:r>
            <w:proofErr w:type="spellEnd"/>
            <w:r w:rsidRPr="000B370E">
              <w:rPr>
                <w:rFonts w:ascii="Times New Roman" w:hAnsi="Times New Roman" w:cs="Times New Roman"/>
                <w:sz w:val="24"/>
                <w:szCs w:val="24"/>
              </w:rPr>
              <w:t xml:space="preserve"> Т.Н., Буренина А.И. Топ-хлоп, малыши: программа музыкально-ритмического воспитания детей 2-3 лет. – СПб</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Сорокина Н.Ф. , </w:t>
            </w:r>
            <w:proofErr w:type="spellStart"/>
            <w:r w:rsidRPr="000B370E">
              <w:rPr>
                <w:rFonts w:ascii="Times New Roman" w:hAnsi="Times New Roman" w:cs="Times New Roman"/>
                <w:sz w:val="24"/>
                <w:szCs w:val="24"/>
              </w:rPr>
              <w:t>Миланович</w:t>
            </w:r>
            <w:proofErr w:type="spellEnd"/>
            <w:r w:rsidRPr="000B370E">
              <w:rPr>
                <w:rFonts w:ascii="Times New Roman" w:hAnsi="Times New Roman" w:cs="Times New Roman"/>
                <w:sz w:val="24"/>
                <w:szCs w:val="24"/>
              </w:rPr>
              <w:t xml:space="preserve"> Л.Г. «Теат</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 xml:space="preserve"> творчество - дети». Программа развития творческих способностей средствами театрального искусства. – М.: МИПКРО, 1995.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Тарасова К.В. , Нестеренко Т.В. , Рубан Т.Г. «Гармония». Программа развития музыкальности у детей. – М.: Центр «Гармония», 1993.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Тарасова К.В. , Петрова М.Л. , Рубан Т.Г. «Синтез». Программа развития музыкального восприятия на основе трех видов искусств. – М.: «</w:t>
            </w:r>
            <w:proofErr w:type="spellStart"/>
            <w:r w:rsidRPr="000B370E">
              <w:rPr>
                <w:rFonts w:ascii="Times New Roman" w:hAnsi="Times New Roman" w:cs="Times New Roman"/>
                <w:sz w:val="24"/>
                <w:szCs w:val="24"/>
              </w:rPr>
              <w:t>Виоланта</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Трубникова</w:t>
            </w:r>
            <w:proofErr w:type="spellEnd"/>
            <w:r w:rsidRPr="000B370E">
              <w:rPr>
                <w:rFonts w:ascii="Times New Roman" w:hAnsi="Times New Roman" w:cs="Times New Roman"/>
                <w:sz w:val="24"/>
                <w:szCs w:val="24"/>
              </w:rPr>
              <w:t xml:space="preserve"> М.А. «Играем в оркестре по слуху». – М.: Центр «Гармония», 1994.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Хазова</w:t>
            </w:r>
            <w:proofErr w:type="spellEnd"/>
            <w:r w:rsidRPr="000B370E">
              <w:rPr>
                <w:rFonts w:ascii="Times New Roman" w:hAnsi="Times New Roman" w:cs="Times New Roman"/>
                <w:sz w:val="24"/>
                <w:szCs w:val="24"/>
              </w:rPr>
              <w:t xml:space="preserve"> М.В. «Горенка». Программа комплексного изучения музыкального фольклора.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w:t>
            </w:r>
            <w:proofErr w:type="spellStart"/>
            <w:r w:rsidRPr="000B370E">
              <w:rPr>
                <w:rFonts w:ascii="Times New Roman" w:hAnsi="Times New Roman" w:cs="Times New Roman"/>
                <w:sz w:val="24"/>
                <w:szCs w:val="24"/>
              </w:rPr>
              <w:t>Циркова</w:t>
            </w:r>
            <w:proofErr w:type="spellEnd"/>
            <w:r w:rsidRPr="000B370E">
              <w:rPr>
                <w:rFonts w:ascii="Times New Roman" w:hAnsi="Times New Roman" w:cs="Times New Roman"/>
                <w:sz w:val="24"/>
                <w:szCs w:val="24"/>
              </w:rPr>
              <w:t xml:space="preserve"> Н.П. «В мире бального танца». Программа развития творческих способностей детей средствами танцевального искусства. – М.: «</w:t>
            </w:r>
            <w:proofErr w:type="spellStart"/>
            <w:r w:rsidRPr="000B370E">
              <w:rPr>
                <w:rFonts w:ascii="Times New Roman" w:hAnsi="Times New Roman" w:cs="Times New Roman"/>
                <w:sz w:val="24"/>
                <w:szCs w:val="24"/>
              </w:rPr>
              <w:t>Владос</w:t>
            </w:r>
            <w:proofErr w:type="spellEnd"/>
            <w:r w:rsidRPr="000B370E">
              <w:rPr>
                <w:rFonts w:ascii="Times New Roman" w:hAnsi="Times New Roman" w:cs="Times New Roman"/>
                <w:sz w:val="24"/>
                <w:szCs w:val="24"/>
              </w:rPr>
              <w:t xml:space="preserve">», 1999.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Ветлугина Н.А. Музыкальное воспитание в детском саду. – М.: Просвещение, 1981. – 240 с., нот. – (Б-ка воспитателя дет</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ада).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Дзержинская И.Л., Музыкальное воспитание младших дошкольников: Пособие для воспитателя и муз</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р</w:t>
            </w:r>
            <w:proofErr w:type="gramEnd"/>
            <w:r w:rsidRPr="000B370E">
              <w:rPr>
                <w:rFonts w:ascii="Times New Roman" w:hAnsi="Times New Roman" w:cs="Times New Roman"/>
                <w:sz w:val="24"/>
                <w:szCs w:val="24"/>
              </w:rPr>
              <w:t xml:space="preserve">уководителя дет. сада. (из опыта работы) – М.: Просвещение , 1985 - 160c., нот.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Коренева Т.Ф., «Музыкально-</w:t>
            </w:r>
            <w:proofErr w:type="gramStart"/>
            <w:r w:rsidRPr="000B370E">
              <w:rPr>
                <w:rFonts w:ascii="Times New Roman" w:hAnsi="Times New Roman" w:cs="Times New Roman"/>
                <w:sz w:val="24"/>
                <w:szCs w:val="24"/>
              </w:rPr>
              <w:t>ритмические движения</w:t>
            </w:r>
            <w:proofErr w:type="gramEnd"/>
            <w:r w:rsidRPr="000B370E">
              <w:rPr>
                <w:rFonts w:ascii="Times New Roman" w:hAnsi="Times New Roman" w:cs="Times New Roman"/>
                <w:sz w:val="24"/>
                <w:szCs w:val="24"/>
              </w:rPr>
              <w:t xml:space="preserve"> для детей дошкольного и младшего школьного возраста» в 2частях. – Учеб</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метод. пособие. – (Воспитание и дополнительное образование детей). –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(Б-ка музыкального руководителя и педагога музыки). - М.: </w:t>
            </w:r>
            <w:proofErr w:type="spellStart"/>
            <w:r w:rsidRPr="000B370E">
              <w:rPr>
                <w:rFonts w:ascii="Times New Roman" w:hAnsi="Times New Roman" w:cs="Times New Roman"/>
                <w:sz w:val="24"/>
                <w:szCs w:val="24"/>
              </w:rPr>
              <w:t>Гуманит</w:t>
            </w:r>
            <w:proofErr w:type="spellEnd"/>
            <w:r w:rsidRPr="000B370E">
              <w:rPr>
                <w:rFonts w:ascii="Times New Roman" w:hAnsi="Times New Roman" w:cs="Times New Roman"/>
                <w:sz w:val="24"/>
                <w:szCs w:val="24"/>
              </w:rPr>
              <w:t>. изд</w:t>
            </w:r>
            <w:proofErr w:type="gramStart"/>
            <w:r w:rsidRPr="000B370E">
              <w:rPr>
                <w:rFonts w:ascii="Times New Roman" w:hAnsi="Times New Roman" w:cs="Times New Roman"/>
                <w:sz w:val="24"/>
                <w:szCs w:val="24"/>
              </w:rPr>
              <w:t>.ц</w:t>
            </w:r>
            <w:proofErr w:type="gramEnd"/>
            <w:r w:rsidRPr="000B370E">
              <w:rPr>
                <w:rFonts w:ascii="Times New Roman" w:hAnsi="Times New Roman" w:cs="Times New Roman"/>
                <w:sz w:val="24"/>
                <w:szCs w:val="24"/>
              </w:rPr>
              <w:t xml:space="preserve">ентр «ВЛАДОС», 2001. – ч.1. – 112с.: ноты. </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Куцакова</w:t>
            </w:r>
            <w:proofErr w:type="spellEnd"/>
            <w:r w:rsidRPr="000B370E">
              <w:rPr>
                <w:rFonts w:ascii="Times New Roman" w:hAnsi="Times New Roman" w:cs="Times New Roman"/>
                <w:sz w:val="24"/>
                <w:szCs w:val="24"/>
              </w:rPr>
              <w:t xml:space="preserve">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w:t>
            </w:r>
            <w:proofErr w:type="gramEnd"/>
            <w:r w:rsidRPr="000B370E">
              <w:rPr>
                <w:rFonts w:ascii="Times New Roman" w:hAnsi="Times New Roman" w:cs="Times New Roman"/>
                <w:sz w:val="24"/>
                <w:szCs w:val="24"/>
              </w:rPr>
              <w:t xml:space="preserve"> В мире </w:t>
            </w:r>
            <w:proofErr w:type="gramStart"/>
            <w:r w:rsidRPr="000B370E">
              <w:rPr>
                <w:rFonts w:ascii="Times New Roman" w:hAnsi="Times New Roman" w:cs="Times New Roman"/>
                <w:sz w:val="24"/>
                <w:szCs w:val="24"/>
              </w:rPr>
              <w:t>прекрасного</w:t>
            </w:r>
            <w:proofErr w:type="gramEnd"/>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Програм</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метод</w:t>
            </w:r>
            <w:proofErr w:type="spellEnd"/>
            <w:r w:rsidRPr="000B370E">
              <w:rPr>
                <w:rFonts w:ascii="Times New Roman" w:hAnsi="Times New Roman" w:cs="Times New Roman"/>
                <w:sz w:val="24"/>
                <w:szCs w:val="24"/>
              </w:rPr>
              <w:t xml:space="preserve">. пособие. – М.: </w:t>
            </w:r>
            <w:proofErr w:type="spellStart"/>
            <w:r w:rsidRPr="000B370E">
              <w:rPr>
                <w:rFonts w:ascii="Times New Roman" w:hAnsi="Times New Roman" w:cs="Times New Roman"/>
                <w:sz w:val="24"/>
                <w:szCs w:val="24"/>
              </w:rPr>
              <w:t>Гуманит</w:t>
            </w:r>
            <w:proofErr w:type="spellEnd"/>
            <w:r w:rsidRPr="000B370E">
              <w:rPr>
                <w:rFonts w:ascii="Times New Roman" w:hAnsi="Times New Roman" w:cs="Times New Roman"/>
                <w:sz w:val="24"/>
                <w:szCs w:val="24"/>
              </w:rPr>
              <w:t xml:space="preserve">. изд. центр ВЛАДОС, 2004. – 368с.: ил. – («Росинка»).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Петрова В.А. </w:t>
            </w:r>
            <w:proofErr w:type="gramStart"/>
            <w:r w:rsidRPr="000B370E">
              <w:rPr>
                <w:rFonts w:ascii="Times New Roman" w:hAnsi="Times New Roman" w:cs="Times New Roman"/>
                <w:sz w:val="24"/>
                <w:szCs w:val="24"/>
              </w:rPr>
              <w:t>Музыка-малышам</w:t>
            </w:r>
            <w:proofErr w:type="gramEnd"/>
            <w:r w:rsidRPr="000B370E">
              <w:rPr>
                <w:rFonts w:ascii="Times New Roman" w:hAnsi="Times New Roman" w:cs="Times New Roman"/>
                <w:sz w:val="24"/>
                <w:szCs w:val="24"/>
              </w:rPr>
              <w:t xml:space="preserve">. – М.: Мозаика-Синтез,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Петрова В.А., Мы танцуем и поем. – М.: Карапуз, 2003.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Праслова</w:t>
            </w:r>
            <w:proofErr w:type="spellEnd"/>
            <w:r w:rsidRPr="000B370E">
              <w:rPr>
                <w:rFonts w:ascii="Times New Roman" w:hAnsi="Times New Roman" w:cs="Times New Roman"/>
                <w:sz w:val="24"/>
                <w:szCs w:val="24"/>
              </w:rPr>
              <w:t xml:space="preserve"> Г.А. Теория и методика музыкального образования детей дошкольного возраста: учебник для студентов высших педагогических учебных заведений. – СПб.: ДЕТСТВО-ПРЕСС, 2005. – 384 </w:t>
            </w:r>
            <w:proofErr w:type="gramStart"/>
            <w:r w:rsidRPr="000B370E">
              <w:rPr>
                <w:rFonts w:ascii="Times New Roman" w:hAnsi="Times New Roman" w:cs="Times New Roman"/>
                <w:sz w:val="24"/>
                <w:szCs w:val="24"/>
              </w:rPr>
              <w:t>с</w:t>
            </w:r>
            <w:proofErr w:type="gram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Методическое обеспечение программы Т.Ф. </w:t>
            </w:r>
            <w:proofErr w:type="spellStart"/>
            <w:r w:rsidRPr="000B370E">
              <w:rPr>
                <w:rFonts w:ascii="Times New Roman" w:hAnsi="Times New Roman" w:cs="Times New Roman"/>
                <w:sz w:val="24"/>
                <w:szCs w:val="24"/>
              </w:rPr>
              <w:t>Кореневой</w:t>
            </w:r>
            <w:proofErr w:type="spellEnd"/>
            <w:r w:rsidRPr="000B370E">
              <w:rPr>
                <w:rFonts w:ascii="Times New Roman" w:hAnsi="Times New Roman" w:cs="Times New Roman"/>
                <w:sz w:val="24"/>
                <w:szCs w:val="24"/>
              </w:rPr>
              <w:t xml:space="preserve"> «В мире музыкальной драматургии»: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Тарасова К.В., Рубан Т.Г. Дети слушают музыку: методические </w:t>
            </w:r>
            <w:r w:rsidRPr="000B370E">
              <w:rPr>
                <w:rFonts w:ascii="Times New Roman" w:hAnsi="Times New Roman" w:cs="Times New Roman"/>
                <w:sz w:val="24"/>
                <w:szCs w:val="24"/>
              </w:rPr>
              <w:t xml:space="preserve">рекомендации к занятиям с дошкольниками по слушанию музыки. – М.: Мозаика-синтез,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Фольклор – музыка – театр: Программы и конспекты занятий для педагогов дополнительного образования, работающих с дошкольниками: Программ</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метод. пособие / под ред. С. И. Мерзляковой. – М.: </w:t>
            </w:r>
            <w:proofErr w:type="spellStart"/>
            <w:r w:rsidRPr="000B370E">
              <w:rPr>
                <w:rFonts w:ascii="Times New Roman" w:hAnsi="Times New Roman" w:cs="Times New Roman"/>
                <w:sz w:val="24"/>
                <w:szCs w:val="24"/>
              </w:rPr>
              <w:t>Гуманит</w:t>
            </w:r>
            <w:proofErr w:type="spellEnd"/>
            <w:r w:rsidRPr="000B370E">
              <w:rPr>
                <w:rFonts w:ascii="Times New Roman" w:hAnsi="Times New Roman" w:cs="Times New Roman"/>
                <w:sz w:val="24"/>
                <w:szCs w:val="24"/>
              </w:rPr>
              <w:t xml:space="preserve">. Изд. центр ВЛАДОС, 2003г. – 216 с.: ил. – (Воспитание и доп. образование детей)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roofErr w:type="spellStart"/>
            <w:r w:rsidRPr="000B370E">
              <w:rPr>
                <w:rFonts w:ascii="Times New Roman" w:hAnsi="Times New Roman" w:cs="Times New Roman"/>
                <w:sz w:val="24"/>
                <w:szCs w:val="24"/>
              </w:rPr>
              <w:t>Трубникова</w:t>
            </w:r>
            <w:proofErr w:type="spellEnd"/>
            <w:r w:rsidRPr="000B370E">
              <w:rPr>
                <w:rFonts w:ascii="Times New Roman" w:hAnsi="Times New Roman" w:cs="Times New Roman"/>
                <w:sz w:val="24"/>
                <w:szCs w:val="24"/>
              </w:rPr>
              <w:t xml:space="preserve"> М. А. «Играем в оркестре по слуху». – М.: Центр «Гармония», 1994.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Т.Ф. Коренева «Музыкально - </w:t>
            </w:r>
            <w:proofErr w:type="gramStart"/>
            <w:r w:rsidRPr="000B370E">
              <w:rPr>
                <w:rFonts w:ascii="Times New Roman" w:hAnsi="Times New Roman" w:cs="Times New Roman"/>
                <w:sz w:val="24"/>
                <w:szCs w:val="24"/>
              </w:rPr>
              <w:t>ритмические движения</w:t>
            </w:r>
            <w:proofErr w:type="gramEnd"/>
            <w:r w:rsidRPr="000B370E">
              <w:rPr>
                <w:rFonts w:ascii="Times New Roman" w:hAnsi="Times New Roman" w:cs="Times New Roman"/>
                <w:sz w:val="24"/>
                <w:szCs w:val="24"/>
              </w:rPr>
              <w:t xml:space="preserve"> для детей дошкольного и младшего школьного возраста» в 2частях. – Учеб</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метод. Пособие. – (Воспитание и дополнительное образование детей). –  (Б-ка музыкального руководителя и педагога музыки). - М.: </w:t>
            </w:r>
            <w:proofErr w:type="spellStart"/>
            <w:r w:rsidRPr="000B370E">
              <w:rPr>
                <w:rFonts w:ascii="Times New Roman" w:hAnsi="Times New Roman" w:cs="Times New Roman"/>
                <w:sz w:val="24"/>
                <w:szCs w:val="24"/>
              </w:rPr>
              <w:t>Гуманит</w:t>
            </w:r>
            <w:proofErr w:type="spellEnd"/>
            <w:r w:rsidRPr="000B370E">
              <w:rPr>
                <w:rFonts w:ascii="Times New Roman" w:hAnsi="Times New Roman" w:cs="Times New Roman"/>
                <w:sz w:val="24"/>
                <w:szCs w:val="24"/>
              </w:rPr>
              <w:t xml:space="preserve">. изд. центр «ВЛАДОС», 2001. – ч 1. – 112с.: ноты.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Методическое обеспечение программы В.А. Петровой «Малыш»: В.А. Петрова </w:t>
            </w:r>
            <w:proofErr w:type="gramStart"/>
            <w:r w:rsidRPr="000B370E">
              <w:rPr>
                <w:rFonts w:ascii="Times New Roman" w:hAnsi="Times New Roman" w:cs="Times New Roman"/>
                <w:sz w:val="24"/>
                <w:szCs w:val="24"/>
              </w:rPr>
              <w:t>МУЗЫКА-МАЛЫШАМ</w:t>
            </w:r>
            <w:proofErr w:type="gramEnd"/>
            <w:r w:rsidRPr="000B370E">
              <w:rPr>
                <w:rFonts w:ascii="Times New Roman" w:hAnsi="Times New Roman" w:cs="Times New Roman"/>
                <w:sz w:val="24"/>
                <w:szCs w:val="24"/>
              </w:rPr>
              <w:t xml:space="preserve">. – М.: Мозаика-Синтез, 2001.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В.А. Петрова «Мы танцуем и поем». – М.: «Карапуз», 1998. </w:t>
            </w:r>
          </w:p>
          <w:p w:rsidR="009A0231"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lastRenderedPageBreak/>
              <w:t>Веракса</w:t>
            </w:r>
            <w:proofErr w:type="spellEnd"/>
            <w:r w:rsidRPr="000B370E">
              <w:rPr>
                <w:rFonts w:ascii="Times New Roman" w:hAnsi="Times New Roman" w:cs="Times New Roman"/>
                <w:sz w:val="24"/>
                <w:szCs w:val="24"/>
              </w:rPr>
              <w:t xml:space="preserve"> А.Н. индивидуальная психологическая диагностика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дошкольника. Для занятий с детьми 5-7 лет.– М.: МОЗАИКА – СИНТЕЗ,2014</w:t>
            </w:r>
          </w:p>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sz w:val="24"/>
          <w:szCs w:val="24"/>
        </w:rPr>
      </w:pPr>
    </w:p>
    <w:tbl>
      <w:tblPr>
        <w:tblStyle w:val="a8"/>
        <w:tblW w:w="0" w:type="auto"/>
        <w:jc w:val="center"/>
        <w:tblLook w:val="04A0"/>
      </w:tblPr>
      <w:tblGrid>
        <w:gridCol w:w="2518"/>
        <w:gridCol w:w="7054"/>
      </w:tblGrid>
      <w:tr w:rsidR="00F92BD2" w:rsidRPr="000B370E" w:rsidTr="00915456">
        <w:trPr>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Развивающие и                          дидактические игры</w:t>
            </w:r>
          </w:p>
        </w:tc>
        <w:tc>
          <w:tcPr>
            <w:tcW w:w="7054"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«Азбука настроений», «Кто чей малыш?», «Что перепутал художник?», «Необычные животные», «Разноцветные гномики», «Чья тень»,          «Волшебный круг», «Неразлучные друзья»,        «Чей домик?»  и др.</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лото «Ассоциации», «Фрукты», «Овощи», «Цветы», «Птицы», «Рыбы», «Домашние ж</w:t>
            </w:r>
            <w:r w:rsidR="00A87C21" w:rsidRPr="000B370E">
              <w:rPr>
                <w:rFonts w:ascii="Times New Roman" w:hAnsi="Times New Roman" w:cs="Times New Roman"/>
                <w:sz w:val="24"/>
                <w:szCs w:val="24"/>
              </w:rPr>
              <w:t xml:space="preserve">ивотные», «Дикие животные» и </w:t>
            </w:r>
            <w:proofErr w:type="spellStart"/>
            <w:proofErr w:type="gramStart"/>
            <w:r w:rsidR="00A87C21" w:rsidRPr="000B370E">
              <w:rPr>
                <w:rFonts w:ascii="Times New Roman" w:hAnsi="Times New Roman" w:cs="Times New Roman"/>
                <w:sz w:val="24"/>
                <w:szCs w:val="24"/>
              </w:rPr>
              <w:t>др</w:t>
            </w:r>
            <w:proofErr w:type="spellEnd"/>
            <w:proofErr w:type="gramEnd"/>
          </w:p>
        </w:tc>
      </w:tr>
      <w:tr w:rsidR="00F92BD2" w:rsidRPr="000B370E" w:rsidTr="00915456">
        <w:trPr>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Настольные театры: </w:t>
            </w:r>
          </w:p>
          <w:p w:rsidR="00F92BD2" w:rsidRPr="000B370E" w:rsidRDefault="00F92BD2" w:rsidP="00915456">
            <w:pPr>
              <w:pStyle w:val="a9"/>
              <w:spacing w:line="276" w:lineRule="auto"/>
              <w:jc w:val="both"/>
              <w:rPr>
                <w:rFonts w:ascii="Times New Roman" w:hAnsi="Times New Roman" w:cs="Times New Roman"/>
                <w:sz w:val="24"/>
                <w:szCs w:val="24"/>
              </w:rPr>
            </w:pPr>
          </w:p>
        </w:tc>
        <w:tc>
          <w:tcPr>
            <w:tcW w:w="7054"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«Волк и семеро козлят», «Репка», «Три поросёнка», «Красная шапочка», «Колобок», «курочка ряба», «Лиса и журавль»</w:t>
            </w:r>
          </w:p>
        </w:tc>
      </w:tr>
      <w:tr w:rsidR="00F92BD2" w:rsidRPr="000B370E" w:rsidTr="00915456">
        <w:trPr>
          <w:trHeight w:val="6347"/>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Демонстрационный и наглядный материал</w:t>
            </w:r>
          </w:p>
        </w:tc>
        <w:tc>
          <w:tcPr>
            <w:tcW w:w="7054"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Времена года: </w:t>
            </w:r>
            <w:proofErr w:type="gramStart"/>
            <w:r w:rsidRPr="000B370E">
              <w:rPr>
                <w:rFonts w:ascii="Times New Roman" w:hAnsi="Times New Roman" w:cs="Times New Roman"/>
                <w:sz w:val="24"/>
                <w:szCs w:val="24"/>
              </w:rPr>
              <w:t>«В школу», «Снегоуборочная машина», «Весна наступила», «Осенью», «Речка замёрзла», «Зимние забавы», «Ледоход», «Летний вечер», «Золотая осень».</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Дикие животные: </w:t>
            </w:r>
            <w:proofErr w:type="gramStart"/>
            <w:r w:rsidRPr="000B370E">
              <w:rPr>
                <w:rFonts w:ascii="Times New Roman" w:hAnsi="Times New Roman" w:cs="Times New Roman"/>
                <w:sz w:val="24"/>
                <w:szCs w:val="24"/>
              </w:rPr>
              <w:t>«Ежи», «Зайцы», «Белки», «Волки», «Лиса с лисятами», «Бурые медведи», «Белые медведи, «Львы», «Тигры», «Слоны», «Обезьяны».</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«Книги»</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 xml:space="preserve">Дом, в котором я живу», «Профессии», «Бытовая техника», «Витамины», «Овощи», «Фрукты», «Посуда», «Деревья», «Одежда», «Насекомые», «Здоровье». </w:t>
            </w:r>
            <w:proofErr w:type="gramStart"/>
            <w:r w:rsidRPr="000B370E">
              <w:rPr>
                <w:rFonts w:ascii="Times New Roman" w:hAnsi="Times New Roman" w:cs="Times New Roman"/>
                <w:sz w:val="24"/>
                <w:szCs w:val="24"/>
              </w:rPr>
              <w:t>«Осень»,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 «Дорожная безопасность», «Стихийные явления природы», «зимние виды спорта», «Достопримечательности</w:t>
            </w:r>
            <w:proofErr w:type="gramEnd"/>
            <w:r w:rsidRPr="000B370E">
              <w:rPr>
                <w:rFonts w:ascii="Times New Roman" w:hAnsi="Times New Roman" w:cs="Times New Roman"/>
                <w:sz w:val="24"/>
                <w:szCs w:val="24"/>
              </w:rPr>
              <w:t xml:space="preserve"> Москвы», «Москва», «Национальны</w:t>
            </w:r>
            <w:r w:rsidR="00A87C21" w:rsidRPr="000B370E">
              <w:rPr>
                <w:rFonts w:ascii="Times New Roman" w:hAnsi="Times New Roman" w:cs="Times New Roman"/>
                <w:sz w:val="24"/>
                <w:szCs w:val="24"/>
              </w:rPr>
              <w:t>е костюмы народов России» и др.</w:t>
            </w:r>
          </w:p>
        </w:tc>
      </w:tr>
    </w:tbl>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78" w:name="_Toc420597641"/>
      <w:bookmarkStart w:id="79" w:name="_Toc420598555"/>
      <w:bookmarkStart w:id="80" w:name="_Toc422496197"/>
      <w:r w:rsidRPr="000B370E">
        <w:rPr>
          <w:rFonts w:ascii="Times New Roman" w:eastAsia="SimSun" w:hAnsi="Times New Roman" w:cs="Times New Roman"/>
          <w:b/>
          <w:iCs/>
          <w:kern w:val="28"/>
          <w:sz w:val="24"/>
          <w:szCs w:val="24"/>
          <w:lang w:eastAsia="hi-IN" w:bidi="hi-IN"/>
        </w:rPr>
        <w:t>3.5. Финансовые условия реализации Программы</w:t>
      </w:r>
      <w:bookmarkEnd w:id="78"/>
      <w:bookmarkEnd w:id="79"/>
      <w:bookmarkEnd w:id="80"/>
    </w:p>
    <w:p w:rsidR="00F92BD2" w:rsidRPr="000B370E" w:rsidRDefault="00F92BD2" w:rsidP="00915456">
      <w:pPr>
        <w:pStyle w:val="a9"/>
        <w:spacing w:line="276" w:lineRule="auto"/>
        <w:jc w:val="both"/>
        <w:rPr>
          <w:rFonts w:ascii="Times New Roman" w:hAnsi="Times New Roman" w:cs="Times New Roman"/>
          <w:sz w:val="24"/>
          <w:szCs w:val="24"/>
        </w:rPr>
      </w:pPr>
      <w:bookmarkStart w:id="81" w:name="_Toc420597644"/>
      <w:bookmarkStart w:id="82" w:name="_Toc420598558"/>
      <w:r w:rsidRPr="000B370E">
        <w:rPr>
          <w:rFonts w:ascii="Times New Roman" w:hAnsi="Times New Roman" w:cs="Times New Roman"/>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F92BD2" w:rsidRPr="000B370E" w:rsidRDefault="00C858F1"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Муниципальное </w:t>
      </w:r>
      <w:r w:rsidR="00F92BD2" w:rsidRPr="000B370E">
        <w:rPr>
          <w:rFonts w:ascii="Times New Roman" w:hAnsi="Times New Roman" w:cs="Times New Roman"/>
          <w:sz w:val="24"/>
          <w:szCs w:val="24"/>
        </w:rPr>
        <w:t xml:space="preserve">задание устанавливает показатели, характеризующие качество и объем </w:t>
      </w:r>
      <w:r w:rsidRPr="000B370E">
        <w:rPr>
          <w:rFonts w:ascii="Times New Roman" w:hAnsi="Times New Roman" w:cs="Times New Roman"/>
          <w:sz w:val="24"/>
          <w:szCs w:val="24"/>
        </w:rPr>
        <w:t>муниципальной</w:t>
      </w:r>
      <w:r w:rsidR="00F92BD2" w:rsidRPr="000B370E">
        <w:rPr>
          <w:rFonts w:ascii="Times New Roman" w:hAnsi="Times New Roman" w:cs="Times New Roman"/>
          <w:sz w:val="24"/>
          <w:szCs w:val="24"/>
        </w:rPr>
        <w:t xml:space="preserve"> услуги по предоставлению общедоступного  бесплатного дошкольного образования, а также по уходу и присмотру за детьми в </w:t>
      </w:r>
      <w:r w:rsidRPr="000B370E">
        <w:rPr>
          <w:rFonts w:ascii="Times New Roman" w:hAnsi="Times New Roman" w:cs="Times New Roman"/>
          <w:sz w:val="24"/>
          <w:szCs w:val="24"/>
        </w:rPr>
        <w:t>муниципальных</w:t>
      </w:r>
      <w:r w:rsidR="00F92BD2" w:rsidRPr="000B370E">
        <w:rPr>
          <w:rFonts w:ascii="Times New Roman" w:hAnsi="Times New Roman" w:cs="Times New Roman"/>
          <w:sz w:val="24"/>
          <w:szCs w:val="24"/>
        </w:rPr>
        <w:t xml:space="preserve">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w:t>
      </w:r>
      <w:r w:rsidR="00F92BD2" w:rsidRPr="000B370E">
        <w:rPr>
          <w:rFonts w:ascii="Times New Roman" w:hAnsi="Times New Roman" w:cs="Times New Roman"/>
          <w:sz w:val="24"/>
          <w:szCs w:val="24"/>
        </w:rPr>
        <w:lastRenderedPageBreak/>
        <w:t>образовательного процесса. Основная образовательная программа дошкольного образования служит основой для определения показателей качества с</w:t>
      </w:r>
      <w:r w:rsidRPr="000B370E">
        <w:rPr>
          <w:rFonts w:ascii="Times New Roman" w:hAnsi="Times New Roman" w:cs="Times New Roman"/>
          <w:sz w:val="24"/>
          <w:szCs w:val="24"/>
        </w:rPr>
        <w:t>оответствующей муниципальной</w:t>
      </w:r>
      <w:r w:rsidR="00F92BD2" w:rsidRPr="000B370E">
        <w:rPr>
          <w:rFonts w:ascii="Times New Roman" w:hAnsi="Times New Roman" w:cs="Times New Roman"/>
          <w:sz w:val="24"/>
          <w:szCs w:val="24"/>
        </w:rPr>
        <w:t xml:space="preserve"> услуги.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Финансовое обеспечение реализации образовательной программы дош</w:t>
      </w:r>
      <w:r w:rsidR="00C858F1" w:rsidRPr="000B370E">
        <w:rPr>
          <w:rFonts w:ascii="Times New Roman" w:hAnsi="Times New Roman" w:cs="Times New Roman"/>
          <w:sz w:val="24"/>
          <w:szCs w:val="24"/>
        </w:rPr>
        <w:t>кольного образования автономной</w:t>
      </w:r>
      <w:r w:rsidRPr="000B370E">
        <w:rPr>
          <w:rFonts w:ascii="Times New Roman" w:hAnsi="Times New Roman" w:cs="Times New Roman"/>
          <w:sz w:val="24"/>
          <w:szCs w:val="24"/>
        </w:rPr>
        <w:t xml:space="preserve"> организации осуществляется на основании </w:t>
      </w:r>
      <w:r w:rsidR="003B1F90" w:rsidRPr="000B370E">
        <w:rPr>
          <w:rFonts w:ascii="Times New Roman" w:hAnsi="Times New Roman" w:cs="Times New Roman"/>
          <w:sz w:val="24"/>
          <w:szCs w:val="24"/>
        </w:rPr>
        <w:t>муниципального</w:t>
      </w:r>
      <w:r w:rsidRPr="000B370E">
        <w:rPr>
          <w:rFonts w:ascii="Times New Roman" w:hAnsi="Times New Roman" w:cs="Times New Roman"/>
          <w:sz w:val="24"/>
          <w:szCs w:val="24"/>
        </w:rPr>
        <w:t xml:space="preserve">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0B370E">
        <w:rPr>
          <w:rFonts w:ascii="Times New Roman" w:hAnsi="Times New Roman" w:cs="Times New Roman"/>
          <w:sz w:val="24"/>
          <w:szCs w:val="24"/>
        </w:rPr>
        <w:t xml:space="preserve">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w:t>
      </w:r>
      <w:r w:rsidR="003B1F90" w:rsidRPr="000B370E">
        <w:rPr>
          <w:rFonts w:ascii="Times New Roman" w:hAnsi="Times New Roman" w:cs="Times New Roman"/>
          <w:sz w:val="24"/>
          <w:szCs w:val="24"/>
        </w:rPr>
        <w:t>азания единицы муниципальной</w:t>
      </w:r>
      <w:r w:rsidRPr="000B370E">
        <w:rPr>
          <w:rFonts w:ascii="Times New Roman" w:hAnsi="Times New Roman" w:cs="Times New Roman"/>
          <w:sz w:val="24"/>
          <w:szCs w:val="24"/>
        </w:rPr>
        <w:t xml:space="preserve"> услуги, на тариф, установленный на соответствующий год.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содержание недвижимого имущества включают в себя: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эксплуатацию системы охранной сигнализации и противопожарной безопасности;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аренду недвижимого имущества;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проведение текущего ремонта объектов недвижимого имущества;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прочие нормативные затраты на содержание недвижимого имущества.</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сигнализации, системы пожарной сигнализации, первичных средств пожаротушения).</w:t>
      </w:r>
    </w:p>
    <w:p w:rsidR="00F92BD2" w:rsidRPr="000B370E" w:rsidRDefault="00F92BD2" w:rsidP="009F3CE5">
      <w:pPr>
        <w:pStyle w:val="a9"/>
        <w:rPr>
          <w:rFonts w:ascii="Times New Roman" w:hAnsi="Times New Roman" w:cs="Times New Roman"/>
        </w:rPr>
      </w:pPr>
      <w:proofErr w:type="gramStart"/>
      <w:r w:rsidRPr="000B370E">
        <w:rPr>
          <w:rFonts w:ascii="Times New Roman" w:hAnsi="Times New Roman" w:cs="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roofErr w:type="gramEnd"/>
    </w:p>
    <w:p w:rsidR="00F92BD2" w:rsidRPr="000B370E" w:rsidRDefault="00F92BD2" w:rsidP="009F3CE5">
      <w:pPr>
        <w:pStyle w:val="a9"/>
        <w:rPr>
          <w:rFonts w:ascii="Times New Roman" w:hAnsi="Times New Roman" w:cs="Times New Roman"/>
        </w:rPr>
      </w:pPr>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83" w:name="_Toc422496198"/>
      <w:r w:rsidRPr="000B370E">
        <w:rPr>
          <w:rFonts w:ascii="Times New Roman" w:eastAsia="SimSun" w:hAnsi="Times New Roman" w:cs="Times New Roman"/>
          <w:b/>
          <w:iCs/>
          <w:kern w:val="28"/>
          <w:sz w:val="24"/>
          <w:szCs w:val="24"/>
          <w:lang w:eastAsia="hi-IN" w:bidi="hi-IN"/>
        </w:rPr>
        <w:t>3.6. Планирование образовательной деятельности</w:t>
      </w:r>
      <w:bookmarkEnd w:id="81"/>
      <w:bookmarkEnd w:id="82"/>
      <w:bookmarkEnd w:id="83"/>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AB1D64" w:rsidRPr="00EC596B" w:rsidRDefault="000C47D8" w:rsidP="00EC596B">
      <w:pPr>
        <w:autoSpaceDE w:val="0"/>
        <w:autoSpaceDN w:val="0"/>
        <w:adjustRightInd w:val="0"/>
        <w:snapToGrid w:val="0"/>
        <w:rPr>
          <w:rFonts w:ascii="Times New Roman" w:hAnsi="Times New Roman" w:cs="Times New Roman"/>
          <w:b/>
        </w:rPr>
      </w:pPr>
      <w:r w:rsidRPr="00EC596B">
        <w:rPr>
          <w:rFonts w:ascii="Times New Roman" w:hAnsi="Times New Roman" w:cs="Times New Roman"/>
          <w:b/>
        </w:rPr>
        <w:t xml:space="preserve">Планирование НОД для групп </w:t>
      </w:r>
      <w:proofErr w:type="spellStart"/>
      <w:r w:rsidRPr="00EC596B">
        <w:rPr>
          <w:rFonts w:ascii="Times New Roman" w:hAnsi="Times New Roman" w:cs="Times New Roman"/>
          <w:b/>
        </w:rPr>
        <w:t>общеразвивающей</w:t>
      </w:r>
      <w:proofErr w:type="spellEnd"/>
      <w:r w:rsidRPr="00EC596B">
        <w:rPr>
          <w:rFonts w:ascii="Times New Roman" w:hAnsi="Times New Roman" w:cs="Times New Roman"/>
          <w:b/>
        </w:rPr>
        <w:t xml:space="preserve"> направленности</w:t>
      </w:r>
    </w:p>
    <w:p w:rsidR="00AB1D64" w:rsidRPr="000B370E" w:rsidRDefault="00EC596B" w:rsidP="00EC596B">
      <w:pPr>
        <w:keepNext/>
        <w:keepLines/>
        <w:spacing w:line="274" w:lineRule="exact"/>
        <w:ind w:left="20"/>
        <w:outlineLvl w:val="1"/>
        <w:rPr>
          <w:rFonts w:ascii="Times New Roman" w:eastAsia="Times New Roman" w:hAnsi="Times New Roman" w:cs="Times New Roman"/>
          <w:b/>
          <w:bCs/>
        </w:rPr>
      </w:pPr>
      <w:bookmarkStart w:id="84" w:name="bookmark3"/>
      <w:r>
        <w:rPr>
          <w:rFonts w:ascii="Times New Roman" w:eastAsia="Times New Roman" w:hAnsi="Times New Roman" w:cs="Times New Roman"/>
          <w:b/>
          <w:bCs/>
        </w:rPr>
        <w:t>3.6.1.</w:t>
      </w:r>
      <w:r w:rsidR="00AB1D64" w:rsidRPr="000B370E">
        <w:rPr>
          <w:rFonts w:ascii="Times New Roman" w:eastAsia="Times New Roman" w:hAnsi="Times New Roman" w:cs="Times New Roman"/>
          <w:b/>
          <w:bCs/>
        </w:rPr>
        <w:t>Учебный план</w:t>
      </w:r>
      <w:bookmarkEnd w:id="84"/>
    </w:p>
    <w:p w:rsidR="00AB1D64" w:rsidRPr="000B370E" w:rsidRDefault="00AB1D64" w:rsidP="00EC596B">
      <w:pPr>
        <w:keepNext/>
        <w:keepLines/>
        <w:spacing w:line="274" w:lineRule="exact"/>
        <w:ind w:left="20"/>
        <w:outlineLvl w:val="1"/>
        <w:rPr>
          <w:rFonts w:ascii="Times New Roman" w:eastAsia="Times New Roman" w:hAnsi="Times New Roman" w:cs="Times New Roman"/>
          <w:b/>
          <w:bCs/>
        </w:rPr>
      </w:pPr>
      <w:bookmarkStart w:id="85" w:name="bookmark5"/>
      <w:r w:rsidRPr="000B370E">
        <w:rPr>
          <w:rFonts w:ascii="Times New Roman" w:eastAsia="Times New Roman" w:hAnsi="Times New Roman" w:cs="Times New Roman"/>
          <w:b/>
          <w:bCs/>
        </w:rPr>
        <w:t>Пояснительная записка</w:t>
      </w:r>
      <w:bookmarkEnd w:id="85"/>
    </w:p>
    <w:p w:rsidR="00AB1D64" w:rsidRPr="000B370E" w:rsidRDefault="00AB1D64" w:rsidP="00AB1D64">
      <w:pPr>
        <w:spacing w:after="236" w:line="274"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Настоящий Учебный план образовательной деятельности по реализации основной образовательной программы дошкольного образования муниципального автономного дошкольного </w:t>
      </w:r>
      <w:r w:rsidRPr="000B370E">
        <w:rPr>
          <w:rFonts w:ascii="Times New Roman" w:eastAsia="Times New Roman" w:hAnsi="Times New Roman" w:cs="Times New Roman"/>
        </w:rPr>
        <w:lastRenderedPageBreak/>
        <w:t xml:space="preserve">образовательного учреждения детский сад «Сказка» с. </w:t>
      </w:r>
      <w:proofErr w:type="spellStart"/>
      <w:r w:rsidRPr="000B370E">
        <w:rPr>
          <w:rFonts w:ascii="Times New Roman" w:eastAsia="Times New Roman" w:hAnsi="Times New Roman" w:cs="Times New Roman"/>
        </w:rPr>
        <w:t>Ржаница</w:t>
      </w:r>
      <w:proofErr w:type="spellEnd"/>
      <w:r w:rsidRPr="000B370E">
        <w:rPr>
          <w:rFonts w:ascii="Times New Roman" w:eastAsia="Times New Roman" w:hAnsi="Times New Roman" w:cs="Times New Roman"/>
        </w:rPr>
        <w:t xml:space="preserve"> является нормативным документом, регламентирующим организацию образовательного процесса в муниципальном автономном дошкольном образовательном учреждении детский сад «Сказка» с учетом учебно-методического, кадрового и материально-технического оснащения.</w:t>
      </w:r>
    </w:p>
    <w:p w:rsidR="00AB1D64" w:rsidRPr="000B370E" w:rsidRDefault="00AB1D64" w:rsidP="00AB1D64">
      <w:pPr>
        <w:keepNext/>
        <w:keepLines/>
        <w:spacing w:line="278" w:lineRule="exact"/>
        <w:ind w:left="20"/>
        <w:jc w:val="center"/>
        <w:outlineLvl w:val="1"/>
        <w:rPr>
          <w:rFonts w:ascii="Times New Roman" w:eastAsia="Times New Roman" w:hAnsi="Times New Roman" w:cs="Times New Roman"/>
          <w:b/>
          <w:bCs/>
        </w:rPr>
      </w:pPr>
      <w:bookmarkStart w:id="86" w:name="bookmark6"/>
      <w:r w:rsidRPr="000B370E">
        <w:rPr>
          <w:rFonts w:ascii="Times New Roman" w:eastAsia="Times New Roman" w:hAnsi="Times New Roman" w:cs="Times New Roman"/>
          <w:b/>
          <w:bCs/>
        </w:rPr>
        <w:t>Нормативная база для составления учебного плана</w:t>
      </w:r>
      <w:bookmarkEnd w:id="86"/>
    </w:p>
    <w:p w:rsidR="00AB1D64" w:rsidRPr="000B370E" w:rsidRDefault="00AB1D64" w:rsidP="00AB1D64">
      <w:pPr>
        <w:tabs>
          <w:tab w:val="left" w:pos="354"/>
        </w:tabs>
        <w:spacing w:line="278"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       Нормативной базой для составления планирования являются:</w:t>
      </w:r>
    </w:p>
    <w:p w:rsidR="00AB1D64" w:rsidRPr="000B370E" w:rsidRDefault="00AB1D64" w:rsidP="00AB1D64">
      <w:pPr>
        <w:numPr>
          <w:ilvl w:val="0"/>
          <w:numId w:val="13"/>
        </w:numPr>
        <w:tabs>
          <w:tab w:val="left" w:pos="354"/>
        </w:tabs>
        <w:spacing w:line="278"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Закон Российской Федерации от 29.12.2012г. № 273 - ФЗ «Об образовании Российской Федерации»;</w:t>
      </w:r>
    </w:p>
    <w:p w:rsidR="00AB1D64" w:rsidRPr="000B370E" w:rsidRDefault="00AB1D64" w:rsidP="00AB1D64">
      <w:pPr>
        <w:numPr>
          <w:ilvl w:val="0"/>
          <w:numId w:val="13"/>
        </w:numPr>
        <w:tabs>
          <w:tab w:val="left" w:pos="354"/>
        </w:tabs>
        <w:spacing w:line="278"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Санитарно-эпидемиологические правила и нормативы СанПиН 2.4.1.3049-13 «Санитарно</w:t>
      </w:r>
      <w:r w:rsidRPr="000B370E">
        <w:rPr>
          <w:rFonts w:ascii="Times New Roman" w:eastAsia="Times New Roman" w:hAnsi="Times New Roman" w:cs="Times New Roman"/>
        </w:rPr>
        <w:softHyphen/>
        <w:t>-эпидемиологические требования к устройству, содержанию и организации режима работы в дошкольных образовательных организациях» (утверждены Постановлением Главного государственного санитарного врача РФ от 15.05.2013 г. № 26 с внесением изменений от 27.08.2015 г. №41);</w:t>
      </w:r>
    </w:p>
    <w:p w:rsidR="00AB1D64" w:rsidRPr="000B370E" w:rsidRDefault="00AB1D64" w:rsidP="00AB1D64">
      <w:pPr>
        <w:numPr>
          <w:ilvl w:val="0"/>
          <w:numId w:val="13"/>
        </w:numPr>
        <w:tabs>
          <w:tab w:val="left" w:pos="354"/>
        </w:tabs>
        <w:spacing w:line="274"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 xml:space="preserve">Основная  общеобразовательная программа дошкольного образования «От рождения до школы» под ред. Н.Е. </w:t>
      </w:r>
      <w:proofErr w:type="spellStart"/>
      <w:r w:rsidRPr="000B370E">
        <w:rPr>
          <w:rFonts w:ascii="Times New Roman" w:eastAsia="Times New Roman" w:hAnsi="Times New Roman" w:cs="Times New Roman"/>
        </w:rPr>
        <w:t>Вераксы</w:t>
      </w:r>
      <w:proofErr w:type="spellEnd"/>
      <w:r w:rsidRPr="000B370E">
        <w:rPr>
          <w:rFonts w:ascii="Times New Roman" w:eastAsia="Times New Roman" w:hAnsi="Times New Roman" w:cs="Times New Roman"/>
        </w:rPr>
        <w:t>, Т.С. Комаровой, М.А. Васильевой, 2016 год;</w:t>
      </w:r>
    </w:p>
    <w:p w:rsidR="00AB1D64" w:rsidRPr="000B370E" w:rsidRDefault="00AB1D64" w:rsidP="00AB1D64">
      <w:pPr>
        <w:numPr>
          <w:ilvl w:val="0"/>
          <w:numId w:val="13"/>
        </w:numPr>
        <w:tabs>
          <w:tab w:val="left" w:pos="354"/>
        </w:tabs>
        <w:spacing w:line="274"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 xml:space="preserve">Устав МАДОУ детский сад «Сказка» </w:t>
      </w:r>
      <w:proofErr w:type="spellStart"/>
      <w:r w:rsidRPr="000B370E">
        <w:rPr>
          <w:rFonts w:ascii="Times New Roman" w:eastAsia="Times New Roman" w:hAnsi="Times New Roman" w:cs="Times New Roman"/>
        </w:rPr>
        <w:t>с</w:t>
      </w:r>
      <w:proofErr w:type="gramStart"/>
      <w:r w:rsidRPr="000B370E">
        <w:rPr>
          <w:rFonts w:ascii="Times New Roman" w:eastAsia="Times New Roman" w:hAnsi="Times New Roman" w:cs="Times New Roman"/>
        </w:rPr>
        <w:t>.Р</w:t>
      </w:r>
      <w:proofErr w:type="gramEnd"/>
      <w:r w:rsidRPr="000B370E">
        <w:rPr>
          <w:rFonts w:ascii="Times New Roman" w:eastAsia="Times New Roman" w:hAnsi="Times New Roman" w:cs="Times New Roman"/>
        </w:rPr>
        <w:t>жаница</w:t>
      </w:r>
      <w:proofErr w:type="spellEnd"/>
      <w:r w:rsidRPr="000B370E">
        <w:rPr>
          <w:rFonts w:ascii="Times New Roman" w:eastAsia="Times New Roman" w:hAnsi="Times New Roman" w:cs="Times New Roman"/>
        </w:rPr>
        <w:t xml:space="preserve"> №1525 от 24.12.2015;</w:t>
      </w:r>
    </w:p>
    <w:p w:rsidR="00AB1D64" w:rsidRPr="000B370E" w:rsidRDefault="00AB1D64" w:rsidP="00AB1D64">
      <w:pPr>
        <w:numPr>
          <w:ilvl w:val="0"/>
          <w:numId w:val="13"/>
        </w:numPr>
        <w:tabs>
          <w:tab w:val="left" w:pos="354"/>
        </w:tabs>
        <w:spacing w:line="274"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Лицензия № 4088 от 20.06.2016 г.</w:t>
      </w:r>
    </w:p>
    <w:p w:rsidR="00AB1D64" w:rsidRPr="000B370E" w:rsidRDefault="00AB1D64" w:rsidP="00AB1D64">
      <w:pPr>
        <w:numPr>
          <w:ilvl w:val="0"/>
          <w:numId w:val="13"/>
        </w:numPr>
        <w:tabs>
          <w:tab w:val="left" w:pos="5371"/>
        </w:tabs>
        <w:spacing w:line="278"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 xml:space="preserve"> Основная образовательная программа МАДОУ детский сад «Сказка» 2017-2020 </w:t>
      </w:r>
      <w:proofErr w:type="spellStart"/>
      <w:r w:rsidRPr="000B370E">
        <w:rPr>
          <w:rFonts w:ascii="Times New Roman" w:eastAsia="Times New Roman" w:hAnsi="Times New Roman" w:cs="Times New Roman"/>
        </w:rPr>
        <w:t>уч</w:t>
      </w:r>
      <w:proofErr w:type="gramStart"/>
      <w:r w:rsidRPr="000B370E">
        <w:rPr>
          <w:rFonts w:ascii="Times New Roman" w:eastAsia="Times New Roman" w:hAnsi="Times New Roman" w:cs="Times New Roman"/>
        </w:rPr>
        <w:t>.г</w:t>
      </w:r>
      <w:proofErr w:type="gramEnd"/>
      <w:r w:rsidRPr="000B370E">
        <w:rPr>
          <w:rFonts w:ascii="Times New Roman" w:eastAsia="Times New Roman" w:hAnsi="Times New Roman" w:cs="Times New Roman"/>
        </w:rPr>
        <w:t>од</w:t>
      </w:r>
      <w:proofErr w:type="spellEnd"/>
      <w:r w:rsidRPr="000B370E">
        <w:rPr>
          <w:rFonts w:ascii="Times New Roman" w:eastAsia="Times New Roman" w:hAnsi="Times New Roman" w:cs="Times New Roman"/>
        </w:rPr>
        <w:t>.</w:t>
      </w:r>
    </w:p>
    <w:p w:rsidR="00AB1D64" w:rsidRPr="000B370E" w:rsidRDefault="00AB1D64" w:rsidP="00AB1D64">
      <w:pPr>
        <w:numPr>
          <w:ilvl w:val="0"/>
          <w:numId w:val="13"/>
        </w:numPr>
        <w:tabs>
          <w:tab w:val="left" w:pos="354"/>
        </w:tabs>
        <w:spacing w:line="278"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u w:val="single"/>
          <w:shd w:val="clear" w:color="auto" w:fill="FFFFFF"/>
        </w:rPr>
        <w:t>Приказ</w:t>
      </w:r>
      <w:r w:rsidRPr="000B370E">
        <w:rPr>
          <w:rFonts w:ascii="Times New Roman" w:eastAsia="Times New Roman" w:hAnsi="Times New Roman" w:cs="Times New Roman"/>
        </w:rPr>
        <w:t xml:space="preserve"> </w:t>
      </w:r>
      <w:proofErr w:type="spellStart"/>
      <w:r w:rsidRPr="000B370E">
        <w:rPr>
          <w:rFonts w:ascii="Times New Roman" w:eastAsia="Times New Roman" w:hAnsi="Times New Roman" w:cs="Times New Roman"/>
        </w:rPr>
        <w:t>Минобрнауки</w:t>
      </w:r>
      <w:proofErr w:type="spellEnd"/>
      <w:r w:rsidRPr="000B370E">
        <w:rPr>
          <w:rFonts w:ascii="Times New Roman" w:eastAsia="Times New Roman" w:hAnsi="Times New Roman" w:cs="Times New Roman"/>
        </w:rPr>
        <w:t xml:space="preserve"> России от 17.10.2013 года № 1155 "Об утверждении федерального государственного образовательного стандарта дошкольного образования"</w:t>
      </w:r>
    </w:p>
    <w:p w:rsidR="00AB1D64" w:rsidRPr="000B370E" w:rsidRDefault="00AB1D64" w:rsidP="00AB1D64">
      <w:pPr>
        <w:numPr>
          <w:ilvl w:val="0"/>
          <w:numId w:val="13"/>
        </w:numPr>
        <w:tabs>
          <w:tab w:val="left" w:pos="354"/>
        </w:tabs>
        <w:spacing w:line="278" w:lineRule="exact"/>
        <w:ind w:left="400" w:hanging="400"/>
        <w:rPr>
          <w:rFonts w:ascii="Times New Roman" w:eastAsia="Times New Roman" w:hAnsi="Times New Roman" w:cs="Times New Roman"/>
        </w:rPr>
      </w:pPr>
      <w:r w:rsidRPr="000B370E">
        <w:rPr>
          <w:rFonts w:ascii="Times New Roman" w:eastAsia="Times New Roman" w:hAnsi="Times New Roman" w:cs="Times New Roman"/>
          <w:u w:val="single"/>
          <w:shd w:val="clear" w:color="auto" w:fill="FFFFFF"/>
        </w:rPr>
        <w:t>Приказ</w:t>
      </w:r>
      <w:r w:rsidRPr="000B370E">
        <w:rPr>
          <w:rFonts w:ascii="Times New Roman" w:eastAsia="Times New Roman" w:hAnsi="Times New Roman" w:cs="Times New Roman"/>
        </w:rPr>
        <w:t xml:space="preserve"> </w:t>
      </w:r>
      <w:proofErr w:type="spellStart"/>
      <w:r w:rsidRPr="000B370E">
        <w:rPr>
          <w:rFonts w:ascii="Times New Roman" w:eastAsia="Times New Roman" w:hAnsi="Times New Roman" w:cs="Times New Roman"/>
        </w:rPr>
        <w:t>Минобрнауки</w:t>
      </w:r>
      <w:proofErr w:type="spellEnd"/>
      <w:r w:rsidRPr="000B370E">
        <w:rPr>
          <w:rFonts w:ascii="Times New Roman" w:eastAsia="Times New Roman" w:hAnsi="Times New Roman" w:cs="Times New Roman"/>
        </w:rPr>
        <w:t xml:space="preserve"> России от 30.08.2013 года №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w:t>
      </w:r>
    </w:p>
    <w:p w:rsidR="00AB1D64" w:rsidRPr="000B370E" w:rsidRDefault="00AB1D64" w:rsidP="00AB1D64">
      <w:pPr>
        <w:keepNext/>
        <w:keepLines/>
        <w:spacing w:line="278" w:lineRule="exact"/>
        <w:ind w:left="20"/>
        <w:jc w:val="center"/>
        <w:outlineLvl w:val="1"/>
        <w:rPr>
          <w:rFonts w:ascii="Times New Roman" w:eastAsia="Times New Roman" w:hAnsi="Times New Roman" w:cs="Times New Roman"/>
          <w:b/>
          <w:bCs/>
        </w:rPr>
      </w:pPr>
      <w:bookmarkStart w:id="87" w:name="bookmark7"/>
      <w:r w:rsidRPr="000B370E">
        <w:rPr>
          <w:rFonts w:ascii="Times New Roman" w:eastAsia="Times New Roman" w:hAnsi="Times New Roman" w:cs="Times New Roman"/>
          <w:b/>
          <w:bCs/>
        </w:rPr>
        <w:t>Основные задачи учебного плана</w:t>
      </w:r>
      <w:bookmarkEnd w:id="87"/>
    </w:p>
    <w:p w:rsidR="00AB1D64" w:rsidRPr="000B370E" w:rsidRDefault="00AB1D64" w:rsidP="00AB1D64">
      <w:pPr>
        <w:numPr>
          <w:ilvl w:val="0"/>
          <w:numId w:val="13"/>
        </w:numPr>
        <w:tabs>
          <w:tab w:val="left" w:pos="354"/>
        </w:tabs>
        <w:spacing w:line="278" w:lineRule="exact"/>
        <w:jc w:val="both"/>
        <w:rPr>
          <w:rFonts w:ascii="Times New Roman" w:eastAsia="Times New Roman" w:hAnsi="Times New Roman" w:cs="Times New Roman"/>
        </w:rPr>
      </w:pPr>
      <w:r w:rsidRPr="000B370E">
        <w:rPr>
          <w:rFonts w:ascii="Times New Roman" w:eastAsia="Times New Roman" w:hAnsi="Times New Roman" w:cs="Times New Roman"/>
        </w:rPr>
        <w:t>регулирование объёма образовательной нагрузки;</w:t>
      </w:r>
    </w:p>
    <w:p w:rsidR="00AB1D64" w:rsidRPr="000B370E" w:rsidRDefault="00AB1D64" w:rsidP="00AB1D64">
      <w:pPr>
        <w:numPr>
          <w:ilvl w:val="0"/>
          <w:numId w:val="13"/>
        </w:numPr>
        <w:spacing w:line="278" w:lineRule="exact"/>
        <w:ind w:left="400" w:hanging="400"/>
        <w:jc w:val="both"/>
        <w:rPr>
          <w:rFonts w:ascii="Times New Roman" w:eastAsia="Times New Roman" w:hAnsi="Times New Roman" w:cs="Times New Roman"/>
        </w:rPr>
      </w:pPr>
      <w:r w:rsidRPr="000B370E">
        <w:rPr>
          <w:rFonts w:ascii="Times New Roman" w:eastAsia="Times New Roman" w:hAnsi="Times New Roman" w:cs="Times New Roman"/>
        </w:rPr>
        <w:t xml:space="preserve"> реализация федерального государственного образовательного стандарта к содержанию и организации образовательного процесса в ДОУ;</w:t>
      </w:r>
    </w:p>
    <w:p w:rsidR="00AB1D64" w:rsidRPr="000B370E" w:rsidRDefault="00AB1D64" w:rsidP="00AB1D64">
      <w:pPr>
        <w:numPr>
          <w:ilvl w:val="0"/>
          <w:numId w:val="13"/>
        </w:numPr>
        <w:tabs>
          <w:tab w:val="left" w:pos="354"/>
        </w:tabs>
        <w:spacing w:after="260" w:line="220" w:lineRule="exact"/>
        <w:jc w:val="both"/>
        <w:rPr>
          <w:rFonts w:ascii="Times New Roman" w:eastAsia="Times New Roman" w:hAnsi="Times New Roman" w:cs="Times New Roman"/>
        </w:rPr>
      </w:pPr>
      <w:r w:rsidRPr="000B370E">
        <w:rPr>
          <w:rFonts w:ascii="Times New Roman" w:eastAsia="Times New Roman" w:hAnsi="Times New Roman" w:cs="Times New Roman"/>
        </w:rPr>
        <w:t>обеспечение углублённой работы по приоритетным направлениям деятельности ДОУ.</w:t>
      </w:r>
    </w:p>
    <w:p w:rsidR="00AB1D64" w:rsidRPr="000B370E" w:rsidRDefault="00AB1D64" w:rsidP="00AB1D64">
      <w:pPr>
        <w:keepNext/>
        <w:keepLines/>
        <w:spacing w:line="274" w:lineRule="exact"/>
        <w:ind w:left="20"/>
        <w:jc w:val="center"/>
        <w:outlineLvl w:val="1"/>
        <w:rPr>
          <w:rFonts w:ascii="Times New Roman" w:eastAsia="Times New Roman" w:hAnsi="Times New Roman" w:cs="Times New Roman"/>
          <w:b/>
          <w:bCs/>
        </w:rPr>
      </w:pPr>
      <w:bookmarkStart w:id="88" w:name="bookmark8"/>
      <w:r w:rsidRPr="000B370E">
        <w:rPr>
          <w:rFonts w:ascii="Times New Roman" w:eastAsia="Times New Roman" w:hAnsi="Times New Roman" w:cs="Times New Roman"/>
          <w:b/>
          <w:bCs/>
        </w:rPr>
        <w:t>Общая характеристика учреждения</w:t>
      </w:r>
      <w:bookmarkEnd w:id="88"/>
    </w:p>
    <w:p w:rsidR="00AB1D64" w:rsidRPr="000B370E" w:rsidRDefault="00AB1D64" w:rsidP="00AB1D64">
      <w:pPr>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В МАДОУ детский сад «Сказка» функционирует 5 групп: 2 группа раннего возраста, младшая группа средняя группа, старшая группа, подготовительная к школе группа, укомплектованных в соответствии с возрастными нормами.</w:t>
      </w:r>
    </w:p>
    <w:p w:rsidR="00AB1D64" w:rsidRPr="000B370E" w:rsidRDefault="00AB1D64" w:rsidP="00AB1D64">
      <w:pPr>
        <w:spacing w:after="244" w:line="278" w:lineRule="exact"/>
        <w:rPr>
          <w:rFonts w:ascii="Times New Roman" w:eastAsia="Times New Roman" w:hAnsi="Times New Roman" w:cs="Times New Roman"/>
        </w:rPr>
      </w:pPr>
      <w:r w:rsidRPr="000B370E">
        <w:rPr>
          <w:rFonts w:ascii="Times New Roman" w:eastAsia="Times New Roman" w:hAnsi="Times New Roman" w:cs="Times New Roman"/>
        </w:rPr>
        <w:t>Детский сад работает в условиях пятидневной учебной недели 10,5-часового рабочего дня. Учебный год начинается с 1 сентября и заканчивается 31 мая, продолжительность составляет 39 учебных недель (с учетом каникулярного времени).</w:t>
      </w:r>
    </w:p>
    <w:p w:rsidR="00AB1D64" w:rsidRPr="000B370E" w:rsidRDefault="00AB1D64" w:rsidP="00AB1D64">
      <w:pPr>
        <w:spacing w:after="283" w:line="274" w:lineRule="exact"/>
        <w:jc w:val="both"/>
        <w:rPr>
          <w:rFonts w:ascii="Times New Roman" w:eastAsia="Times New Roman" w:hAnsi="Times New Roman" w:cs="Times New Roman"/>
        </w:rPr>
      </w:pPr>
      <w:r w:rsidRPr="000B370E">
        <w:rPr>
          <w:rFonts w:ascii="Times New Roman" w:eastAsia="Times New Roman" w:hAnsi="Times New Roman" w:cs="Times New Roman"/>
        </w:rPr>
        <w:t>Учебно-материальная база находится в хорошем состоянии, библиотечный фонд достаточен и ежегодно пополняется, развивающая предметн</w:t>
      </w:r>
      <w:proofErr w:type="gramStart"/>
      <w:r w:rsidRPr="000B370E">
        <w:rPr>
          <w:rFonts w:ascii="Times New Roman" w:eastAsia="Times New Roman" w:hAnsi="Times New Roman" w:cs="Times New Roman"/>
        </w:rPr>
        <w:t>о-</w:t>
      </w:r>
      <w:proofErr w:type="gramEnd"/>
      <w:r w:rsidRPr="000B370E">
        <w:rPr>
          <w:rFonts w:ascii="Times New Roman" w:eastAsia="Times New Roman" w:hAnsi="Times New Roman" w:cs="Times New Roman"/>
        </w:rPr>
        <w:t xml:space="preserve"> пространственная среда и условия пребывания детей соответствуют санитарно-гигиеническим требованиям. Программно-методическое и учебно-</w:t>
      </w:r>
      <w:r w:rsidRPr="000B370E">
        <w:rPr>
          <w:rFonts w:ascii="Times New Roman" w:eastAsia="Times New Roman" w:hAnsi="Times New Roman" w:cs="Times New Roman"/>
        </w:rPr>
        <w:softHyphen/>
        <w:t>дидактическое обеспечение образовательного процесса соответствует реализуемым образовательным программам.</w:t>
      </w:r>
    </w:p>
    <w:p w:rsidR="00AB1D64" w:rsidRPr="000B370E" w:rsidRDefault="00AB1D64" w:rsidP="00AB1D64">
      <w:pPr>
        <w:keepNext/>
        <w:keepLines/>
        <w:spacing w:line="220" w:lineRule="exact"/>
        <w:ind w:left="2780"/>
        <w:outlineLvl w:val="1"/>
        <w:rPr>
          <w:rFonts w:ascii="Times New Roman" w:eastAsia="Times New Roman" w:hAnsi="Times New Roman" w:cs="Times New Roman"/>
          <w:b/>
          <w:bCs/>
        </w:rPr>
      </w:pPr>
      <w:bookmarkStart w:id="89" w:name="bookmark9"/>
      <w:r w:rsidRPr="000B370E">
        <w:rPr>
          <w:rFonts w:ascii="Times New Roman" w:eastAsia="Times New Roman" w:hAnsi="Times New Roman" w:cs="Times New Roman"/>
          <w:b/>
          <w:bCs/>
        </w:rPr>
        <w:t>Обязательная (инвариантная) часть учебного плана</w:t>
      </w:r>
      <w:bookmarkEnd w:id="89"/>
    </w:p>
    <w:p w:rsidR="00AB1D64" w:rsidRPr="000B370E" w:rsidRDefault="00AB1D64" w:rsidP="00AB1D64">
      <w:pPr>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В дошкольном учреждении строго соблюдается максимально допустимый объём образовательной недельной нагрузки в соответствии с санитарно-эпидемиологическими правилами и нормативами. Также строго выполняются временные нормативы по продолжительности образовательной деятельности.</w:t>
      </w:r>
    </w:p>
    <w:p w:rsidR="00AB1D64" w:rsidRPr="000B370E" w:rsidRDefault="00AB1D64" w:rsidP="00AB1D64">
      <w:pPr>
        <w:spacing w:line="278" w:lineRule="exact"/>
        <w:rPr>
          <w:rFonts w:ascii="Times New Roman" w:eastAsia="Times New Roman" w:hAnsi="Times New Roman" w:cs="Times New Roman"/>
        </w:rPr>
      </w:pPr>
      <w:r w:rsidRPr="000B370E">
        <w:rPr>
          <w:rFonts w:ascii="Times New Roman" w:eastAsia="Times New Roman" w:hAnsi="Times New Roman" w:cs="Times New Roman"/>
        </w:rPr>
        <w:t>В первой половине дня в младших группах планируются не более двух интеллектуальных форм, в группах старшего дошкольного возраста - не более трех.</w:t>
      </w:r>
    </w:p>
    <w:p w:rsidR="00AB1D64" w:rsidRPr="000B370E" w:rsidRDefault="00AB1D64" w:rsidP="00AB1D64">
      <w:pPr>
        <w:spacing w:line="274" w:lineRule="exact"/>
        <w:rPr>
          <w:rFonts w:ascii="Times New Roman" w:eastAsia="Times New Roman" w:hAnsi="Times New Roman" w:cs="Times New Roman"/>
        </w:rPr>
      </w:pPr>
      <w:r w:rsidRPr="000B370E">
        <w:rPr>
          <w:rFonts w:ascii="Times New Roman" w:eastAsia="Times New Roman" w:hAnsi="Times New Roman" w:cs="Times New Roman"/>
        </w:rPr>
        <w:t>В группах детей старшего дошкольного возраста ОД планируется во второй половине дня, преимущественно художественно-продуктивного или двигательного характера.</w:t>
      </w:r>
    </w:p>
    <w:p w:rsidR="00AB1D64" w:rsidRPr="000B370E" w:rsidRDefault="00AB1D64" w:rsidP="00AB1D64">
      <w:pPr>
        <w:spacing w:after="244" w:line="278" w:lineRule="exact"/>
        <w:jc w:val="both"/>
        <w:rPr>
          <w:rFonts w:ascii="Times New Roman" w:eastAsia="Times New Roman" w:hAnsi="Times New Roman" w:cs="Times New Roman"/>
        </w:rPr>
      </w:pPr>
      <w:r w:rsidRPr="000B370E">
        <w:rPr>
          <w:rFonts w:ascii="Times New Roman" w:eastAsia="Times New Roman" w:hAnsi="Times New Roman" w:cs="Times New Roman"/>
        </w:rPr>
        <w:t>Образовательная деятельность, требующая повышенной познавательной активности и умственного напряжения детей, проводится только в первой половине дня и в дни наиболее высокой работоспособности детей (вторник, среда), сочетаясь с музыкой и физической культурой.</w:t>
      </w:r>
    </w:p>
    <w:p w:rsidR="00AB1D64" w:rsidRPr="000B370E" w:rsidRDefault="00AB1D64" w:rsidP="00AB1D64">
      <w:pPr>
        <w:spacing w:after="236" w:line="274" w:lineRule="exact"/>
        <w:jc w:val="both"/>
        <w:rPr>
          <w:rFonts w:ascii="Times New Roman" w:eastAsia="Times New Roman" w:hAnsi="Times New Roman" w:cs="Times New Roman"/>
        </w:rPr>
      </w:pPr>
      <w:r w:rsidRPr="000B370E">
        <w:rPr>
          <w:rFonts w:ascii="Times New Roman" w:eastAsia="Times New Roman" w:hAnsi="Times New Roman" w:cs="Times New Roman"/>
        </w:rPr>
        <w:lastRenderedPageBreak/>
        <w:t>В середине времени, отведённого на образовательную деятельность, проводятся физкультминутки. Перерывы между периодами непрерывной образовательной деятельности - не менее 10 минут.</w:t>
      </w:r>
    </w:p>
    <w:p w:rsidR="00AB1D64" w:rsidRPr="000B370E" w:rsidRDefault="00AB1D64" w:rsidP="00AB1D64">
      <w:pPr>
        <w:spacing w:after="240" w:line="274" w:lineRule="exact"/>
        <w:rPr>
          <w:rFonts w:ascii="Times New Roman" w:eastAsia="Times New Roman" w:hAnsi="Times New Roman" w:cs="Times New Roman"/>
        </w:rPr>
      </w:pPr>
      <w:r w:rsidRPr="000B370E">
        <w:rPr>
          <w:rFonts w:ascii="Times New Roman" w:eastAsia="Times New Roman" w:hAnsi="Times New Roman" w:cs="Times New Roman"/>
        </w:rPr>
        <w:t>В середине года (январь) для воспитанников дошкольных групп организуются недельные каникулы, во время которых проводится ОД только эстетически-оздоровительного цикла.</w:t>
      </w:r>
    </w:p>
    <w:p w:rsidR="00AB1D64" w:rsidRPr="000B370E" w:rsidRDefault="00AB1D64" w:rsidP="00AB1D64">
      <w:pPr>
        <w:spacing w:after="283" w:line="274" w:lineRule="exact"/>
        <w:jc w:val="both"/>
        <w:rPr>
          <w:rFonts w:ascii="Times New Roman" w:eastAsia="Times New Roman" w:hAnsi="Times New Roman" w:cs="Times New Roman"/>
        </w:rPr>
      </w:pPr>
      <w:r w:rsidRPr="000B370E">
        <w:rPr>
          <w:rFonts w:ascii="Times New Roman" w:eastAsia="Times New Roman" w:hAnsi="Times New Roman" w:cs="Times New Roman"/>
        </w:rPr>
        <w:t>В летний период жизнь детей максимально выносится на свежий воздух, где проводятся согласно плану летней - оздоровительной работы спортивные и подвижные игры, праздники, развлечения, а также увеличивается время прогулок. В летний период группы работают в каникулярном режиме. Максимальный объем недельной нагрузки по обязательной части не превышает допустимую нагрузку.</w:t>
      </w:r>
    </w:p>
    <w:p w:rsidR="00AB1D64" w:rsidRPr="000B370E" w:rsidRDefault="00AB1D64" w:rsidP="00AB1D64">
      <w:pPr>
        <w:keepNext/>
        <w:keepLines/>
        <w:spacing w:before="239" w:line="274" w:lineRule="exact"/>
        <w:jc w:val="center"/>
        <w:outlineLvl w:val="1"/>
        <w:rPr>
          <w:rFonts w:ascii="Times New Roman" w:eastAsia="Times New Roman" w:hAnsi="Times New Roman" w:cs="Times New Roman"/>
          <w:b/>
          <w:bCs/>
        </w:rPr>
      </w:pPr>
      <w:r w:rsidRPr="000B370E">
        <w:rPr>
          <w:rFonts w:ascii="Times New Roman" w:eastAsia="Times New Roman" w:hAnsi="Times New Roman" w:cs="Times New Roman"/>
          <w:b/>
          <w:bCs/>
        </w:rPr>
        <w:t>2 группа раннего возраста</w:t>
      </w:r>
    </w:p>
    <w:p w:rsidR="00AB1D64" w:rsidRPr="000B370E" w:rsidRDefault="00AB1D64" w:rsidP="00AB1D64">
      <w:pPr>
        <w:spacing w:line="274" w:lineRule="exact"/>
        <w:ind w:right="140"/>
        <w:jc w:val="both"/>
        <w:rPr>
          <w:rFonts w:ascii="Times New Roman" w:eastAsia="Times New Roman" w:hAnsi="Times New Roman" w:cs="Times New Roman"/>
        </w:rPr>
      </w:pPr>
      <w:r w:rsidRPr="000B370E">
        <w:rPr>
          <w:rFonts w:ascii="Times New Roman" w:eastAsia="Times New Roman" w:hAnsi="Times New Roman" w:cs="Times New Roman"/>
        </w:rPr>
        <w:t>Для детей третьего года жизни продолжительность образовательной деятельности составляет не более 1,5 часов в неделю, ОД осуществляется в первую и во вторую половину дня</w:t>
      </w:r>
      <w:proofErr w:type="gramStart"/>
      <w:r w:rsidRPr="000B370E">
        <w:rPr>
          <w:rFonts w:ascii="Times New Roman" w:eastAsia="Times New Roman" w:hAnsi="Times New Roman" w:cs="Times New Roman"/>
        </w:rPr>
        <w:t xml:space="preserve"> ,</w:t>
      </w:r>
      <w:proofErr w:type="gramEnd"/>
      <w:r w:rsidRPr="000B370E">
        <w:rPr>
          <w:rFonts w:ascii="Times New Roman" w:eastAsia="Times New Roman" w:hAnsi="Times New Roman" w:cs="Times New Roman"/>
        </w:rPr>
        <w:t xml:space="preserve"> по подгруппам.</w:t>
      </w:r>
    </w:p>
    <w:p w:rsidR="00AB1D64" w:rsidRPr="000B370E" w:rsidRDefault="00AB1D64" w:rsidP="00AB1D64">
      <w:pPr>
        <w:spacing w:line="274" w:lineRule="exact"/>
        <w:ind w:right="140"/>
        <w:jc w:val="both"/>
        <w:rPr>
          <w:rFonts w:ascii="Times New Roman" w:eastAsia="Times New Roman" w:hAnsi="Times New Roman" w:cs="Times New Roman"/>
        </w:rPr>
      </w:pPr>
      <w:r w:rsidRPr="000B370E">
        <w:rPr>
          <w:rFonts w:ascii="Times New Roman" w:eastAsia="Times New Roman" w:hAnsi="Times New Roman" w:cs="Times New Roman"/>
        </w:rPr>
        <w:t>Продолжительность образовательной деятельности составляет 10 мин, общее количество ОД - 11.  Допускается осуществлять образовательную деятельность на игровой площадке во время прогулки в теплое время года.</w:t>
      </w:r>
    </w:p>
    <w:p w:rsidR="00AB1D64" w:rsidRPr="000B370E" w:rsidRDefault="00AB1D64" w:rsidP="00AB1D64">
      <w:pPr>
        <w:spacing w:line="274" w:lineRule="exact"/>
        <w:ind w:right="140"/>
        <w:jc w:val="both"/>
        <w:rPr>
          <w:rFonts w:ascii="Times New Roman" w:eastAsia="Times New Roman" w:hAnsi="Times New Roman" w:cs="Times New Roman"/>
        </w:rPr>
      </w:pPr>
      <w:r w:rsidRPr="000B370E">
        <w:rPr>
          <w:rFonts w:ascii="Times New Roman" w:eastAsia="Times New Roman" w:hAnsi="Times New Roman" w:cs="Times New Roman"/>
          <w:u w:val="single"/>
        </w:rPr>
        <w:t>Виды и периодичность ОД на неделю</w:t>
      </w:r>
    </w:p>
    <w:p w:rsidR="00AB1D64" w:rsidRPr="000B370E" w:rsidRDefault="00AB1D64" w:rsidP="00AB1D64">
      <w:pPr>
        <w:spacing w:line="274" w:lineRule="exact"/>
        <w:ind w:right="140"/>
        <w:jc w:val="both"/>
        <w:rPr>
          <w:rFonts w:ascii="Times New Roman" w:eastAsia="Times New Roman" w:hAnsi="Times New Roman" w:cs="Times New Roman"/>
        </w:rPr>
      </w:pPr>
    </w:p>
    <w:tbl>
      <w:tblPr>
        <w:tblStyle w:val="12"/>
        <w:tblW w:w="0" w:type="auto"/>
        <w:jc w:val="center"/>
        <w:tblLook w:val="04A0"/>
      </w:tblPr>
      <w:tblGrid>
        <w:gridCol w:w="2099"/>
        <w:gridCol w:w="2506"/>
        <w:gridCol w:w="1945"/>
        <w:gridCol w:w="1527"/>
        <w:gridCol w:w="1490"/>
      </w:tblGrid>
      <w:tr w:rsidR="00AB1D64" w:rsidRPr="000B370E" w:rsidTr="00AB1D64">
        <w:trPr>
          <w:trHeight w:val="315"/>
          <w:jc w:val="center"/>
        </w:trPr>
        <w:tc>
          <w:tcPr>
            <w:tcW w:w="18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Образовательная область</w:t>
            </w:r>
          </w:p>
        </w:tc>
        <w:tc>
          <w:tcPr>
            <w:tcW w:w="25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shd w:val="clear" w:color="auto" w:fill="FFFFFF"/>
              </w:rPr>
              <w:t>Базовый вид деятельности</w:t>
            </w:r>
          </w:p>
        </w:tc>
        <w:tc>
          <w:tcPr>
            <w:tcW w:w="19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Периодичность </w:t>
            </w:r>
          </w:p>
        </w:tc>
        <w:tc>
          <w:tcPr>
            <w:tcW w:w="3017" w:type="dxa"/>
            <w:gridSpan w:val="2"/>
            <w:tcBorders>
              <w:top w:val="single" w:sz="4" w:space="0" w:color="000000" w:themeColor="text1"/>
              <w:left w:val="single" w:sz="4" w:space="0" w:color="000000" w:themeColor="text1"/>
              <w:bottom w:val="single" w:sz="4" w:space="0" w:color="auto"/>
              <w:right w:val="single" w:sz="4" w:space="0" w:color="auto"/>
            </w:tcBorders>
            <w:hideMark/>
          </w:tcPr>
          <w:p w:rsidR="00AB1D64" w:rsidRPr="000B370E" w:rsidRDefault="00AB1D64">
            <w:pPr>
              <w:spacing w:line="274" w:lineRule="exact"/>
              <w:ind w:right="140"/>
              <w:jc w:val="center"/>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Продолжительность</w:t>
            </w:r>
          </w:p>
        </w:tc>
      </w:tr>
      <w:tr w:rsidR="00AB1D64" w:rsidRPr="000B370E" w:rsidTr="00AB1D64">
        <w:trPr>
          <w:trHeight w:val="22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занятие</w:t>
            </w:r>
          </w:p>
        </w:tc>
        <w:tc>
          <w:tcPr>
            <w:tcW w:w="1490" w:type="dxa"/>
            <w:tcBorders>
              <w:top w:val="single" w:sz="4" w:space="0" w:color="auto"/>
              <w:left w:val="single" w:sz="4" w:space="0" w:color="000000" w:themeColor="text1"/>
              <w:bottom w:val="single" w:sz="4" w:space="0" w:color="000000" w:themeColor="text1"/>
              <w:right w:val="single" w:sz="4" w:space="0" w:color="auto"/>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В неделю</w:t>
            </w:r>
          </w:p>
        </w:tc>
      </w:tr>
      <w:tr w:rsidR="00AB1D64" w:rsidRPr="000B370E" w:rsidTr="00AB1D64">
        <w:trPr>
          <w:jc w:val="center"/>
        </w:trPr>
        <w:tc>
          <w:tcPr>
            <w:tcW w:w="18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Физическое развитие</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в помещении</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на воздухе</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r>
      <w:tr w:rsidR="00AB1D64" w:rsidRPr="000B370E" w:rsidTr="00AB1D64">
        <w:trPr>
          <w:jc w:val="center"/>
        </w:trPr>
        <w:tc>
          <w:tcPr>
            <w:tcW w:w="18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Познавательное развитие</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Ознакомление с окружающим миром </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rPr>
            </w:pPr>
            <w:r w:rsidRPr="000B370E">
              <w:rPr>
                <w:rFonts w:ascii="Times New Roman" w:eastAsia="Times New Roman" w:hAnsi="Times New Roman" w:cs="Times New Roman"/>
                <w:sz w:val="24"/>
                <w:szCs w:val="24"/>
              </w:rPr>
              <w:t>Формирование элементарных математических представлений</w:t>
            </w: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(2-я половина дня)</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r>
      <w:tr w:rsidR="00AB1D64" w:rsidRPr="000B370E" w:rsidTr="00AB1D64">
        <w:trPr>
          <w:jc w:val="center"/>
        </w:trPr>
        <w:tc>
          <w:tcPr>
            <w:tcW w:w="1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Речевое развитие </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Развитие речи</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20 мин</w:t>
            </w:r>
          </w:p>
        </w:tc>
      </w:tr>
      <w:tr w:rsidR="00AB1D64" w:rsidRPr="000B370E" w:rsidTr="00AB1D64">
        <w:trPr>
          <w:jc w:val="center"/>
        </w:trPr>
        <w:tc>
          <w:tcPr>
            <w:tcW w:w="18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Художественно-эстетическое развитие</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Рисование </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Лепка </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Музыка </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r>
      <w:tr w:rsidR="00AB1D64" w:rsidRPr="000B370E" w:rsidTr="00AB1D64">
        <w:trPr>
          <w:jc w:val="center"/>
        </w:trPr>
        <w:tc>
          <w:tcPr>
            <w:tcW w:w="43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Итого:</w:t>
            </w:r>
          </w:p>
        </w:tc>
        <w:tc>
          <w:tcPr>
            <w:tcW w:w="1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11 занятий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 1 час 50 мин</w:t>
            </w:r>
          </w:p>
        </w:tc>
      </w:tr>
    </w:tbl>
    <w:p w:rsidR="00AB1D64" w:rsidRPr="000B370E" w:rsidRDefault="00AB1D64" w:rsidP="00AB1D64">
      <w:pPr>
        <w:spacing w:before="245" w:line="278"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Ежедневно во второй половине дня для детей 2-3 лет для эффективного решения программных задач планируется:</w:t>
      </w:r>
    </w:p>
    <w:p w:rsidR="00AB1D64" w:rsidRPr="000B370E" w:rsidRDefault="00AB1D64" w:rsidP="00AB1D64">
      <w:pPr>
        <w:numPr>
          <w:ilvl w:val="0"/>
          <w:numId w:val="13"/>
        </w:numPr>
        <w:tabs>
          <w:tab w:val="left" w:pos="355"/>
        </w:tabs>
        <w:spacing w:line="278" w:lineRule="exact"/>
        <w:ind w:left="420" w:hanging="420"/>
        <w:rPr>
          <w:rFonts w:ascii="Times New Roman" w:eastAsia="Times New Roman" w:hAnsi="Times New Roman" w:cs="Times New Roman"/>
          <w:lang w:bidi="ar-SA"/>
        </w:rPr>
      </w:pPr>
      <w:r w:rsidRPr="000B370E">
        <w:rPr>
          <w:rFonts w:ascii="Times New Roman" w:eastAsia="Times New Roman" w:hAnsi="Times New Roman" w:cs="Times New Roman"/>
        </w:rPr>
        <w:t xml:space="preserve">чтение художественной литературы с обсуждением </w:t>
      </w:r>
      <w:proofErr w:type="gramStart"/>
      <w:r w:rsidRPr="000B370E">
        <w:rPr>
          <w:rFonts w:ascii="Times New Roman" w:eastAsia="Times New Roman" w:hAnsi="Times New Roman" w:cs="Times New Roman"/>
        </w:rPr>
        <w:t>прочитанного</w:t>
      </w:r>
      <w:proofErr w:type="gramEnd"/>
      <w:r w:rsidRPr="000B370E">
        <w:rPr>
          <w:rFonts w:ascii="Times New Roman" w:eastAsia="Times New Roman" w:hAnsi="Times New Roman" w:cs="Times New Roman"/>
        </w:rPr>
        <w:t xml:space="preserve"> продолжительностью 5-10 минут,</w:t>
      </w:r>
    </w:p>
    <w:p w:rsidR="00AB1D64" w:rsidRPr="000B370E" w:rsidRDefault="00AB1D64" w:rsidP="00AB1D64">
      <w:pPr>
        <w:numPr>
          <w:ilvl w:val="0"/>
          <w:numId w:val="13"/>
        </w:numPr>
        <w:tabs>
          <w:tab w:val="left" w:pos="355"/>
        </w:tabs>
        <w:spacing w:after="195" w:line="220" w:lineRule="exact"/>
        <w:jc w:val="both"/>
        <w:rPr>
          <w:rFonts w:ascii="Times New Roman" w:eastAsia="Times New Roman" w:hAnsi="Times New Roman" w:cs="Times New Roman"/>
        </w:rPr>
      </w:pPr>
      <w:r w:rsidRPr="000B370E">
        <w:rPr>
          <w:rFonts w:ascii="Times New Roman" w:eastAsia="Times New Roman" w:hAnsi="Times New Roman" w:cs="Times New Roman"/>
        </w:rPr>
        <w:t>конструктивно-модельная деятельность 1 раз в неделю.</w:t>
      </w:r>
    </w:p>
    <w:p w:rsidR="00AB1D64" w:rsidRPr="000B370E" w:rsidRDefault="00AB1D64" w:rsidP="00AB1D64">
      <w:pPr>
        <w:keepNext/>
        <w:keepLines/>
        <w:spacing w:line="274" w:lineRule="exact"/>
        <w:ind w:left="100"/>
        <w:jc w:val="center"/>
        <w:outlineLvl w:val="1"/>
        <w:rPr>
          <w:rFonts w:ascii="Times New Roman" w:eastAsia="Times New Roman" w:hAnsi="Times New Roman" w:cs="Times New Roman"/>
          <w:b/>
          <w:bCs/>
        </w:rPr>
      </w:pPr>
      <w:bookmarkStart w:id="90" w:name="bookmark13"/>
      <w:r w:rsidRPr="000B370E">
        <w:rPr>
          <w:rFonts w:ascii="Times New Roman" w:eastAsia="Times New Roman" w:hAnsi="Times New Roman" w:cs="Times New Roman"/>
          <w:b/>
          <w:bCs/>
        </w:rPr>
        <w:t>Младшая группа</w:t>
      </w:r>
    </w:p>
    <w:p w:rsidR="00AB1D64" w:rsidRPr="000B370E" w:rsidRDefault="00AB1D64" w:rsidP="00010566">
      <w:pPr>
        <w:keepNext/>
        <w:keepLines/>
        <w:shd w:val="clear" w:color="auto" w:fill="FFFFFF"/>
        <w:spacing w:line="274" w:lineRule="exact"/>
        <w:ind w:left="100" w:hanging="100"/>
        <w:jc w:val="center"/>
        <w:outlineLvl w:val="1"/>
        <w:rPr>
          <w:rFonts w:ascii="Times New Roman" w:eastAsia="Times New Roman" w:hAnsi="Times New Roman" w:cs="Times New Roman"/>
          <w:bCs/>
        </w:rPr>
      </w:pPr>
      <w:r w:rsidRPr="000B370E">
        <w:rPr>
          <w:rFonts w:ascii="Times New Roman" w:eastAsia="Times New Roman" w:hAnsi="Times New Roman" w:cs="Times New Roman"/>
          <w:bCs/>
        </w:rPr>
        <w:t>Для детей четвертого года жизни продолжительность образовательной нагрузки составляет 2 часа 45 мин в неделю, продолжительность ОД - не более 15 минут, максимально допустимый объем образовательной нагрузки в первой половине дня не превышает 30 минут, общее количество занятий – 10</w:t>
      </w:r>
    </w:p>
    <w:tbl>
      <w:tblPr>
        <w:tblStyle w:val="12"/>
        <w:tblW w:w="0" w:type="auto"/>
        <w:jc w:val="center"/>
        <w:tblLook w:val="04A0"/>
      </w:tblPr>
      <w:tblGrid>
        <w:gridCol w:w="2126"/>
        <w:gridCol w:w="2017"/>
        <w:gridCol w:w="2022"/>
        <w:gridCol w:w="1527"/>
        <w:gridCol w:w="1490"/>
      </w:tblGrid>
      <w:tr w:rsidR="00AB1D64" w:rsidRPr="000B370E" w:rsidTr="00AB1D64">
        <w:trPr>
          <w:trHeight w:val="315"/>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Образовательная область</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Arial Narrow" w:hAnsi="Times New Roman" w:cs="Times New Roman"/>
                <w:sz w:val="24"/>
                <w:szCs w:val="24"/>
                <w:shd w:val="clear" w:color="auto" w:fill="FFFFFF"/>
              </w:rPr>
              <w:t>Базовый вид деятельности</w:t>
            </w:r>
          </w:p>
        </w:tc>
        <w:tc>
          <w:tcPr>
            <w:tcW w:w="20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Периодичность </w:t>
            </w:r>
          </w:p>
        </w:tc>
        <w:tc>
          <w:tcPr>
            <w:tcW w:w="30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center"/>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Продолжительность</w:t>
            </w:r>
          </w:p>
        </w:tc>
      </w:tr>
      <w:tr w:rsidR="00AB1D64" w:rsidRPr="000B370E" w:rsidTr="00AB1D64">
        <w:trPr>
          <w:trHeight w:val="22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занятие</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В неделю</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в помещении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30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на воздухе</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15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Ознакомление окружающим миром</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Формирование элементарных математических представлений</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r>
      <w:tr w:rsidR="00AB1D64" w:rsidRPr="000B370E" w:rsidTr="00AB1D64">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Речевое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Развитие речи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Художественно-эстетическое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Рисование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Лепка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rPr>
            </w:pPr>
            <w:r w:rsidRPr="000B370E">
              <w:rPr>
                <w:rFonts w:ascii="Times New Roman" w:eastAsia="Times New Roman" w:hAnsi="Times New Roman" w:cs="Times New Roman"/>
              </w:rPr>
              <w:t>15 мин</w:t>
            </w:r>
          </w:p>
          <w:p w:rsidR="00AB1D64" w:rsidRPr="000B370E" w:rsidRDefault="00AB1D64">
            <w:pPr>
              <w:shd w:val="clear" w:color="auto" w:fill="FFFFFF"/>
              <w:spacing w:line="274" w:lineRule="exact"/>
              <w:ind w:right="140" w:hanging="58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Аппликация</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Музыка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30 мин</w:t>
            </w:r>
          </w:p>
        </w:tc>
      </w:tr>
      <w:tr w:rsidR="00AB1D64" w:rsidRPr="000B370E" w:rsidTr="00AB1D64">
        <w:trPr>
          <w:jc w:val="center"/>
        </w:trPr>
        <w:tc>
          <w:tcPr>
            <w:tcW w:w="41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Итого:</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10 занятий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часа 30 мин</w:t>
            </w:r>
          </w:p>
        </w:tc>
      </w:tr>
    </w:tbl>
    <w:p w:rsidR="00AB1D64" w:rsidRPr="000B370E" w:rsidRDefault="00AB1D64" w:rsidP="00AB1D64">
      <w:pPr>
        <w:keepNext/>
        <w:keepLines/>
        <w:shd w:val="clear" w:color="auto" w:fill="FFFFFF"/>
        <w:spacing w:line="274" w:lineRule="exact"/>
        <w:outlineLvl w:val="1"/>
        <w:rPr>
          <w:rFonts w:ascii="Times New Roman" w:eastAsia="Times New Roman" w:hAnsi="Times New Roman" w:cs="Times New Roman"/>
          <w:bCs/>
          <w:sz w:val="22"/>
          <w:szCs w:val="22"/>
          <w:lang w:eastAsia="en-US"/>
        </w:rPr>
      </w:pPr>
      <w:r w:rsidRPr="000B370E">
        <w:rPr>
          <w:rFonts w:ascii="Times New Roman" w:eastAsia="Times New Roman" w:hAnsi="Times New Roman" w:cs="Times New Roman"/>
          <w:bCs/>
        </w:rPr>
        <w:t>.</w:t>
      </w:r>
    </w:p>
    <w:p w:rsidR="00AB1D64" w:rsidRPr="000B370E" w:rsidRDefault="00AB1D64" w:rsidP="00AB1D64">
      <w:pPr>
        <w:keepNext/>
        <w:keepLines/>
        <w:spacing w:line="274" w:lineRule="exact"/>
        <w:ind w:left="100"/>
        <w:jc w:val="center"/>
        <w:outlineLvl w:val="1"/>
        <w:rPr>
          <w:rFonts w:ascii="Times New Roman" w:eastAsia="Times New Roman" w:hAnsi="Times New Roman" w:cs="Times New Roman"/>
          <w:b/>
          <w:bCs/>
          <w:lang w:bidi="ar-SA"/>
        </w:rPr>
      </w:pPr>
      <w:r w:rsidRPr="000B370E">
        <w:rPr>
          <w:rFonts w:ascii="Times New Roman" w:eastAsia="Times New Roman" w:hAnsi="Times New Roman" w:cs="Times New Roman"/>
          <w:b/>
          <w:bCs/>
        </w:rPr>
        <w:t>Средняя группа</w:t>
      </w:r>
      <w:bookmarkEnd w:id="90"/>
    </w:p>
    <w:p w:rsidR="00AB1D64" w:rsidRPr="000B370E" w:rsidRDefault="00AB1D64" w:rsidP="00AB1D64">
      <w:pPr>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Для детей пятого года жизни продолжительность организованной образовательной нагрузки составляет 4 часа в неделю, продолжительность ОД - не более 20 минут, максимально допустимый объем образовательной нагрузки в первой половине дня не превышает 40 минут, общее количество занятий - 10.</w:t>
      </w:r>
    </w:p>
    <w:p w:rsidR="00AB1D64" w:rsidRPr="000B370E" w:rsidRDefault="00AB1D64" w:rsidP="00AB1D64">
      <w:pPr>
        <w:spacing w:line="274" w:lineRule="exact"/>
        <w:jc w:val="both"/>
        <w:rPr>
          <w:rFonts w:ascii="Times New Roman" w:eastAsia="Times New Roman" w:hAnsi="Times New Roman" w:cs="Times New Roman"/>
        </w:rPr>
      </w:pPr>
    </w:p>
    <w:tbl>
      <w:tblPr>
        <w:tblStyle w:val="12"/>
        <w:tblW w:w="0" w:type="auto"/>
        <w:jc w:val="center"/>
        <w:tblLook w:val="04A0"/>
      </w:tblPr>
      <w:tblGrid>
        <w:gridCol w:w="2126"/>
        <w:gridCol w:w="2017"/>
        <w:gridCol w:w="2022"/>
        <w:gridCol w:w="1527"/>
        <w:gridCol w:w="1490"/>
      </w:tblGrid>
      <w:tr w:rsidR="00AB1D64" w:rsidRPr="000B370E" w:rsidTr="00AB1D64">
        <w:trPr>
          <w:trHeight w:val="315"/>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Образовательная область</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Arial Narrow" w:hAnsi="Times New Roman" w:cs="Times New Roman"/>
                <w:sz w:val="24"/>
                <w:szCs w:val="24"/>
                <w:shd w:val="clear" w:color="auto" w:fill="FFFFFF"/>
              </w:rPr>
              <w:t>Базовый вид деятельности</w:t>
            </w:r>
          </w:p>
        </w:tc>
        <w:tc>
          <w:tcPr>
            <w:tcW w:w="20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Периодичность </w:t>
            </w:r>
          </w:p>
        </w:tc>
        <w:tc>
          <w:tcPr>
            <w:tcW w:w="30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center"/>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Продолжительность</w:t>
            </w:r>
          </w:p>
        </w:tc>
      </w:tr>
      <w:tr w:rsidR="00AB1D64" w:rsidRPr="000B370E" w:rsidTr="00AB1D64">
        <w:trPr>
          <w:trHeight w:val="22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занятие</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В неделю</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в помещении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40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на воздухе</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20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Ознакомление окружающим миром</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Формирование элементарных математических представлений</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r>
      <w:tr w:rsidR="00AB1D64" w:rsidRPr="000B370E" w:rsidTr="00AB1D64">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Речевое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Развитие речи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Художественно-эстетическое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Рисование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Лепка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Аппликация</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Музыка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20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40 мин</w:t>
            </w:r>
          </w:p>
        </w:tc>
      </w:tr>
      <w:tr w:rsidR="00AB1D64" w:rsidRPr="000B370E" w:rsidTr="00AB1D64">
        <w:trPr>
          <w:jc w:val="center"/>
        </w:trPr>
        <w:tc>
          <w:tcPr>
            <w:tcW w:w="41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Итого:</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10 занятий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3 часа 20 мин</w:t>
            </w:r>
          </w:p>
        </w:tc>
      </w:tr>
    </w:tbl>
    <w:p w:rsidR="00AB1D64" w:rsidRPr="000B370E" w:rsidRDefault="00AB1D64" w:rsidP="00AB1D64">
      <w:pPr>
        <w:spacing w:before="242" w:line="283" w:lineRule="exact"/>
        <w:jc w:val="both"/>
        <w:rPr>
          <w:rFonts w:ascii="Times New Roman" w:eastAsia="Times New Roman" w:hAnsi="Times New Roman" w:cs="Times New Roman"/>
          <w:lang w:eastAsia="en-US"/>
        </w:rPr>
      </w:pPr>
      <w:r w:rsidRPr="000B370E">
        <w:rPr>
          <w:rFonts w:ascii="Times New Roman" w:eastAsia="Times New Roman" w:hAnsi="Times New Roman" w:cs="Times New Roman"/>
        </w:rPr>
        <w:t>Ежедневно во второй половине дня для детей 4 -5 лет для эффективного решения программных задач планируется:</w:t>
      </w:r>
    </w:p>
    <w:p w:rsidR="00AB1D64" w:rsidRPr="000B370E" w:rsidRDefault="00AB1D64" w:rsidP="00AB1D64">
      <w:pPr>
        <w:numPr>
          <w:ilvl w:val="0"/>
          <w:numId w:val="13"/>
        </w:numPr>
        <w:tabs>
          <w:tab w:val="left" w:pos="355"/>
        </w:tabs>
        <w:spacing w:line="283" w:lineRule="exact"/>
        <w:ind w:left="420" w:hanging="420"/>
        <w:rPr>
          <w:rFonts w:ascii="Times New Roman" w:eastAsia="Times New Roman" w:hAnsi="Times New Roman" w:cs="Times New Roman"/>
          <w:lang w:bidi="ar-SA"/>
        </w:rPr>
      </w:pPr>
      <w:r w:rsidRPr="000B370E">
        <w:rPr>
          <w:rFonts w:ascii="Times New Roman" w:eastAsia="Times New Roman" w:hAnsi="Times New Roman" w:cs="Times New Roman"/>
        </w:rPr>
        <w:t xml:space="preserve">чтение художественной литературы с обсуждением </w:t>
      </w:r>
      <w:proofErr w:type="gramStart"/>
      <w:r w:rsidRPr="000B370E">
        <w:rPr>
          <w:rFonts w:ascii="Times New Roman" w:eastAsia="Times New Roman" w:hAnsi="Times New Roman" w:cs="Times New Roman"/>
        </w:rPr>
        <w:t>прочитанного</w:t>
      </w:r>
      <w:proofErr w:type="gramEnd"/>
      <w:r w:rsidRPr="000B370E">
        <w:rPr>
          <w:rFonts w:ascii="Times New Roman" w:eastAsia="Times New Roman" w:hAnsi="Times New Roman" w:cs="Times New Roman"/>
        </w:rPr>
        <w:t>, продолжительностью 10- 15минут,</w:t>
      </w:r>
    </w:p>
    <w:p w:rsidR="00AB1D64" w:rsidRPr="000B370E" w:rsidRDefault="00AB1D64" w:rsidP="00AB1D64">
      <w:pPr>
        <w:numPr>
          <w:ilvl w:val="0"/>
          <w:numId w:val="13"/>
        </w:numPr>
        <w:tabs>
          <w:tab w:val="left" w:pos="355"/>
        </w:tabs>
        <w:spacing w:after="195" w:line="220" w:lineRule="exact"/>
        <w:jc w:val="both"/>
        <w:rPr>
          <w:rFonts w:ascii="Times New Roman" w:eastAsia="Times New Roman" w:hAnsi="Times New Roman" w:cs="Times New Roman"/>
        </w:rPr>
      </w:pPr>
      <w:r w:rsidRPr="000B370E">
        <w:rPr>
          <w:rFonts w:ascii="Times New Roman" w:eastAsia="Times New Roman" w:hAnsi="Times New Roman" w:cs="Times New Roman"/>
        </w:rPr>
        <w:t>конструктивно-модельная деятельность 1 раз в неделю.</w:t>
      </w:r>
      <w:bookmarkStart w:id="91" w:name="bookmark15"/>
    </w:p>
    <w:p w:rsidR="00AB1D64" w:rsidRPr="000B370E" w:rsidRDefault="00AB1D64" w:rsidP="00AB1D64">
      <w:pPr>
        <w:keepNext/>
        <w:keepLines/>
        <w:spacing w:line="274" w:lineRule="exact"/>
        <w:ind w:left="100"/>
        <w:jc w:val="center"/>
        <w:outlineLvl w:val="1"/>
        <w:rPr>
          <w:rFonts w:ascii="Times New Roman" w:eastAsia="Times New Roman" w:hAnsi="Times New Roman" w:cs="Times New Roman"/>
          <w:b/>
          <w:bCs/>
        </w:rPr>
      </w:pPr>
      <w:r w:rsidRPr="000B370E">
        <w:rPr>
          <w:rFonts w:ascii="Times New Roman" w:eastAsia="Times New Roman" w:hAnsi="Times New Roman" w:cs="Times New Roman"/>
          <w:b/>
          <w:bCs/>
        </w:rPr>
        <w:lastRenderedPageBreak/>
        <w:t>Старшая группа</w:t>
      </w:r>
    </w:p>
    <w:p w:rsidR="00AB1D64" w:rsidRPr="000B370E" w:rsidRDefault="00AB1D64" w:rsidP="00AB1D64">
      <w:pPr>
        <w:keepNext/>
        <w:keepLines/>
        <w:shd w:val="clear" w:color="auto" w:fill="FFFFFF"/>
        <w:spacing w:line="274" w:lineRule="exact"/>
        <w:ind w:left="100" w:hanging="580"/>
        <w:jc w:val="center"/>
        <w:outlineLvl w:val="1"/>
        <w:rPr>
          <w:rFonts w:ascii="Times New Roman" w:eastAsia="Times New Roman" w:hAnsi="Times New Roman" w:cs="Times New Roman"/>
          <w:bCs/>
          <w:sz w:val="22"/>
          <w:szCs w:val="22"/>
        </w:rPr>
      </w:pPr>
      <w:r w:rsidRPr="000B370E">
        <w:rPr>
          <w:rFonts w:ascii="Times New Roman" w:eastAsia="Times New Roman" w:hAnsi="Times New Roman" w:cs="Times New Roman"/>
          <w:bCs/>
        </w:rPr>
        <w:t>Для детей шестого года жизни продолжительность образовательной нагрузки составляет 6 часов 15 минут в неделю, продолжительность ОД - не более 25 минут, максимально допустимый объем образовательной нагрузки в первой половине дня не превышает 50 мин, общее количество занятий - 12.</w:t>
      </w:r>
    </w:p>
    <w:p w:rsidR="00AB1D64" w:rsidRPr="000B370E" w:rsidRDefault="00AB1D64" w:rsidP="00AB1D64">
      <w:pPr>
        <w:keepNext/>
        <w:keepLines/>
        <w:shd w:val="clear" w:color="auto" w:fill="FFFFFF"/>
        <w:spacing w:line="274" w:lineRule="exact"/>
        <w:ind w:left="100" w:hanging="580"/>
        <w:jc w:val="center"/>
        <w:outlineLvl w:val="1"/>
        <w:rPr>
          <w:rFonts w:ascii="Times New Roman" w:eastAsia="Times New Roman" w:hAnsi="Times New Roman" w:cs="Times New Roman"/>
          <w:bCs/>
        </w:rPr>
      </w:pPr>
    </w:p>
    <w:tbl>
      <w:tblPr>
        <w:tblStyle w:val="12"/>
        <w:tblW w:w="0" w:type="auto"/>
        <w:jc w:val="center"/>
        <w:tblLook w:val="04A0"/>
      </w:tblPr>
      <w:tblGrid>
        <w:gridCol w:w="2126"/>
        <w:gridCol w:w="2017"/>
        <w:gridCol w:w="2022"/>
        <w:gridCol w:w="1527"/>
        <w:gridCol w:w="1490"/>
      </w:tblGrid>
      <w:tr w:rsidR="00AB1D64" w:rsidRPr="000B370E" w:rsidTr="00AB1D64">
        <w:trPr>
          <w:trHeight w:val="315"/>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Образовательная область</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Arial Narrow" w:hAnsi="Times New Roman" w:cs="Times New Roman"/>
                <w:sz w:val="24"/>
                <w:szCs w:val="24"/>
                <w:shd w:val="clear" w:color="auto" w:fill="FFFFFF"/>
              </w:rPr>
              <w:t>Базовый вид деятельности</w:t>
            </w:r>
          </w:p>
        </w:tc>
        <w:tc>
          <w:tcPr>
            <w:tcW w:w="20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Периодичность </w:t>
            </w:r>
          </w:p>
        </w:tc>
        <w:tc>
          <w:tcPr>
            <w:tcW w:w="30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center"/>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Продолжительность</w:t>
            </w:r>
          </w:p>
        </w:tc>
      </w:tr>
      <w:tr w:rsidR="00AB1D64" w:rsidRPr="000B370E" w:rsidTr="00AB1D64">
        <w:trPr>
          <w:trHeight w:val="22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занятие</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В неделю</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в помещении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50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на воздухе</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25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Ознакомление окружающим миром</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Формирование элементарных математических представлений</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r>
      <w:tr w:rsidR="00AB1D64" w:rsidRPr="000B370E" w:rsidTr="00AB1D64">
        <w:trPr>
          <w:jc w:val="center"/>
        </w:trPr>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Речевое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Развитие речи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50 мин</w:t>
            </w:r>
          </w:p>
        </w:tc>
      </w:tr>
      <w:tr w:rsidR="00AB1D64" w:rsidRPr="000B370E" w:rsidTr="00AB1D64">
        <w:trPr>
          <w:jc w:val="center"/>
        </w:trPr>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Художественно-эстетическое развитие</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Рисование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50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Лепка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25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Аппликация</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Музыка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25 мин</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50 мин</w:t>
            </w:r>
          </w:p>
        </w:tc>
      </w:tr>
      <w:tr w:rsidR="00AB1D64" w:rsidRPr="000B370E" w:rsidTr="00AB1D64">
        <w:trPr>
          <w:jc w:val="center"/>
        </w:trPr>
        <w:tc>
          <w:tcPr>
            <w:tcW w:w="41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Итого:</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12 занятий в неделю</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r>
    </w:tbl>
    <w:p w:rsidR="00AB1D64" w:rsidRPr="000B370E" w:rsidRDefault="00AB1D64" w:rsidP="00AB1D64">
      <w:pPr>
        <w:spacing w:before="242" w:line="283" w:lineRule="exact"/>
        <w:jc w:val="both"/>
        <w:rPr>
          <w:rFonts w:ascii="Times New Roman" w:eastAsia="Times New Roman" w:hAnsi="Times New Roman" w:cs="Times New Roman"/>
          <w:lang w:bidi="ar-SA"/>
        </w:rPr>
      </w:pPr>
      <w:r w:rsidRPr="000B370E">
        <w:rPr>
          <w:rFonts w:ascii="Times New Roman" w:eastAsia="Times New Roman" w:hAnsi="Times New Roman" w:cs="Times New Roman"/>
        </w:rPr>
        <w:t>Ежедневно во второй половине дня для детей 5-6 лет для эффективного решения программных задач планируется:</w:t>
      </w:r>
    </w:p>
    <w:p w:rsidR="00AB1D64" w:rsidRPr="000B370E" w:rsidRDefault="00AB1D64" w:rsidP="00AB1D64">
      <w:pPr>
        <w:tabs>
          <w:tab w:val="left" w:pos="355"/>
        </w:tabs>
        <w:spacing w:line="283" w:lineRule="exact"/>
        <w:ind w:left="420"/>
        <w:rPr>
          <w:rFonts w:ascii="Times New Roman" w:eastAsia="Times New Roman" w:hAnsi="Times New Roman" w:cs="Times New Roman"/>
        </w:rPr>
      </w:pPr>
      <w:r w:rsidRPr="000B370E">
        <w:rPr>
          <w:rFonts w:ascii="Times New Roman" w:eastAsia="Times New Roman" w:hAnsi="Times New Roman" w:cs="Times New Roman"/>
        </w:rPr>
        <w:t xml:space="preserve">чтение художественной литературы с обсуждением </w:t>
      </w:r>
      <w:proofErr w:type="gramStart"/>
      <w:r w:rsidRPr="000B370E">
        <w:rPr>
          <w:rFonts w:ascii="Times New Roman" w:eastAsia="Times New Roman" w:hAnsi="Times New Roman" w:cs="Times New Roman"/>
        </w:rPr>
        <w:t>прочитанного</w:t>
      </w:r>
      <w:proofErr w:type="gramEnd"/>
      <w:r w:rsidRPr="000B370E">
        <w:rPr>
          <w:rFonts w:ascii="Times New Roman" w:eastAsia="Times New Roman" w:hAnsi="Times New Roman" w:cs="Times New Roman"/>
        </w:rPr>
        <w:t>, продолжительностью 20- 25 минут</w:t>
      </w:r>
    </w:p>
    <w:p w:rsidR="00AB1D64" w:rsidRPr="000B370E" w:rsidRDefault="00AB1D64" w:rsidP="00AB1D64">
      <w:pPr>
        <w:keepNext/>
        <w:keepLines/>
        <w:spacing w:line="274" w:lineRule="exact"/>
        <w:ind w:left="100"/>
        <w:jc w:val="center"/>
        <w:outlineLvl w:val="1"/>
        <w:rPr>
          <w:rFonts w:ascii="Times New Roman" w:eastAsia="Times New Roman" w:hAnsi="Times New Roman" w:cs="Times New Roman"/>
          <w:b/>
          <w:bCs/>
        </w:rPr>
      </w:pPr>
      <w:r w:rsidRPr="000B370E">
        <w:rPr>
          <w:rFonts w:ascii="Times New Roman" w:eastAsia="Times New Roman" w:hAnsi="Times New Roman" w:cs="Times New Roman"/>
          <w:b/>
          <w:bCs/>
        </w:rPr>
        <w:t>Подготовительная к школе группа</w:t>
      </w:r>
      <w:bookmarkEnd w:id="91"/>
    </w:p>
    <w:p w:rsidR="00AB1D64" w:rsidRPr="000B370E" w:rsidRDefault="00AB1D64" w:rsidP="00AB1D64">
      <w:pPr>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Для детей седьмого года жизни продолжительность организованной образовательной нагрузки составляет 8 часов 30 минут в неделю, продолжительность ОД - не более 30 минут, максимально допустимый объем образовательной нагрузки в первой половине дня не превышает 1,5 часа, общее количество занятий - 14.</w:t>
      </w:r>
    </w:p>
    <w:tbl>
      <w:tblPr>
        <w:tblStyle w:val="12"/>
        <w:tblW w:w="0" w:type="auto"/>
        <w:jc w:val="center"/>
        <w:tblLook w:val="04A0"/>
      </w:tblPr>
      <w:tblGrid>
        <w:gridCol w:w="2123"/>
        <w:gridCol w:w="2267"/>
        <w:gridCol w:w="2011"/>
        <w:gridCol w:w="1472"/>
        <w:gridCol w:w="1438"/>
      </w:tblGrid>
      <w:tr w:rsidR="00AB1D64" w:rsidRPr="000B370E" w:rsidTr="00AB1D64">
        <w:trPr>
          <w:trHeight w:val="315"/>
          <w:jc w:val="center"/>
        </w:trPr>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Образовательная область</w:t>
            </w:r>
          </w:p>
        </w:tc>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Arial Narrow" w:hAnsi="Times New Roman" w:cs="Times New Roman"/>
                <w:sz w:val="24"/>
                <w:szCs w:val="24"/>
                <w:shd w:val="clear" w:color="auto" w:fill="FFFFFF"/>
              </w:rPr>
              <w:t>Базовый вид деятельности</w:t>
            </w:r>
          </w:p>
        </w:tc>
        <w:tc>
          <w:tcPr>
            <w:tcW w:w="20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Периодичность </w:t>
            </w:r>
          </w:p>
        </w:tc>
        <w:tc>
          <w:tcPr>
            <w:tcW w:w="29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center"/>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Продолжительность</w:t>
            </w:r>
          </w:p>
        </w:tc>
      </w:tr>
      <w:tr w:rsidR="00AB1D64" w:rsidRPr="000B370E" w:rsidTr="00AB1D64">
        <w:trPr>
          <w:trHeight w:val="225"/>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занятие</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В неделю</w:t>
            </w:r>
          </w:p>
        </w:tc>
      </w:tr>
      <w:tr w:rsidR="00AB1D64" w:rsidRPr="000B370E" w:rsidTr="00AB1D64">
        <w:trPr>
          <w:jc w:val="center"/>
        </w:trPr>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rPr>
            </w:pPr>
          </w:p>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Физическое развитие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в помещении</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2 раза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60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Физическая культура на воздухе</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 раз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rPr>
                <w:rFonts w:ascii="Times New Roman" w:hAnsi="Times New Roman" w:cs="Times New Roman"/>
              </w:rPr>
            </w:pPr>
            <w:r w:rsidRPr="000B370E">
              <w:rPr>
                <w:rFonts w:ascii="Times New Roman" w:hAnsi="Times New Roman" w:cs="Times New Roman"/>
                <w:sz w:val="24"/>
                <w:szCs w:val="24"/>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r>
      <w:tr w:rsidR="00AB1D64" w:rsidRPr="000B370E" w:rsidTr="00AB1D64">
        <w:trPr>
          <w:jc w:val="center"/>
        </w:trPr>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Познавательное развитие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Ознакомление окружающим миром</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Познавательно-исследовательская и конструктивная  деятельность</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1 раз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30</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lang w:eastAsia="en-US"/>
              </w:rPr>
            </w:pPr>
            <w:r w:rsidRPr="000B370E">
              <w:rPr>
                <w:rFonts w:ascii="Times New Roman" w:eastAsia="Times New Roman" w:hAnsi="Times New Roman" w:cs="Times New Roman"/>
              </w:rPr>
              <w:t xml:space="preserve">30 мин </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Формирование элементарных </w:t>
            </w:r>
            <w:r w:rsidRPr="000B370E">
              <w:rPr>
                <w:rFonts w:ascii="Times New Roman" w:eastAsia="Times New Roman" w:hAnsi="Times New Roman" w:cs="Times New Roman"/>
                <w:sz w:val="24"/>
                <w:szCs w:val="24"/>
              </w:rPr>
              <w:lastRenderedPageBreak/>
              <w:t>математических представлений</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lastRenderedPageBreak/>
              <w:t>2 раза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60 мин</w:t>
            </w:r>
          </w:p>
        </w:tc>
      </w:tr>
      <w:tr w:rsidR="00AB1D64" w:rsidRPr="000B370E" w:rsidTr="00AB1D64">
        <w:trPr>
          <w:jc w:val="center"/>
        </w:trPr>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lastRenderedPageBreak/>
              <w:t>Речевое развитие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Развитие речи</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60 мин</w:t>
            </w:r>
          </w:p>
        </w:tc>
      </w:tr>
      <w:tr w:rsidR="00AB1D64" w:rsidRPr="000B370E" w:rsidTr="00AB1D64">
        <w:trPr>
          <w:jc w:val="center"/>
        </w:trPr>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Художественно-эстетическое развитие</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Рисование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60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Лепка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Аппликация</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1 раз в 2 недели</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r>
      <w:tr w:rsidR="00AB1D64" w:rsidRPr="000B370E" w:rsidTr="00AB1D64">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Музыка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2 раза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30 мин</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rPr>
              <w:t>60 мин</w:t>
            </w:r>
          </w:p>
        </w:tc>
      </w:tr>
      <w:tr w:rsidR="00AB1D64" w:rsidRPr="000B370E" w:rsidTr="00AB1D64">
        <w:trPr>
          <w:jc w:val="center"/>
        </w:trPr>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Итого:</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14 занятий в неделю</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4" w:lineRule="exact"/>
              <w:ind w:right="140"/>
              <w:jc w:val="both"/>
              <w:rPr>
                <w:rFonts w:ascii="Times New Roman" w:eastAsia="Times New Roman" w:hAnsi="Times New Roman" w:cs="Times New Roman"/>
                <w:sz w:val="24"/>
                <w:szCs w:val="24"/>
                <w:lang w:eastAsia="en-US"/>
              </w:rPr>
            </w:pPr>
            <w:r w:rsidRPr="000B370E">
              <w:rPr>
                <w:rFonts w:ascii="Times New Roman" w:eastAsia="Times New Roman" w:hAnsi="Times New Roman" w:cs="Times New Roman"/>
                <w:sz w:val="24"/>
                <w:szCs w:val="24"/>
              </w:rPr>
              <w:t xml:space="preserve">7 часов </w:t>
            </w:r>
          </w:p>
        </w:tc>
      </w:tr>
    </w:tbl>
    <w:p w:rsidR="00AB1D64" w:rsidRPr="000B370E" w:rsidRDefault="00AB1D64" w:rsidP="00AB1D64">
      <w:pPr>
        <w:rPr>
          <w:rFonts w:ascii="Times New Roman" w:hAnsi="Times New Roman" w:cs="Times New Roman"/>
        </w:rPr>
      </w:pPr>
    </w:p>
    <w:p w:rsidR="00AB1D64" w:rsidRPr="000B370E" w:rsidRDefault="00AB1D64" w:rsidP="00AB1D64">
      <w:pPr>
        <w:spacing w:line="283" w:lineRule="exact"/>
        <w:rPr>
          <w:rFonts w:ascii="Times New Roman" w:eastAsia="Times New Roman" w:hAnsi="Times New Roman" w:cs="Times New Roman"/>
          <w:color w:val="auto"/>
          <w:lang w:eastAsia="en-US" w:bidi="ar-SA"/>
        </w:rPr>
      </w:pPr>
      <w:r w:rsidRPr="000B370E">
        <w:rPr>
          <w:rFonts w:ascii="Times New Roman" w:eastAsia="Times New Roman" w:hAnsi="Times New Roman" w:cs="Times New Roman"/>
        </w:rPr>
        <w:t>Ежедневно во второй половине дня для детей 6 -7 лет для эффективного решения программных задач планируется:</w:t>
      </w:r>
    </w:p>
    <w:p w:rsidR="00AB1D64" w:rsidRPr="000B370E" w:rsidRDefault="00AB1D64" w:rsidP="008E2E16">
      <w:pPr>
        <w:numPr>
          <w:ilvl w:val="0"/>
          <w:numId w:val="13"/>
        </w:numPr>
        <w:tabs>
          <w:tab w:val="left" w:pos="355"/>
        </w:tabs>
        <w:spacing w:line="283" w:lineRule="exact"/>
        <w:ind w:left="480" w:hanging="480"/>
        <w:rPr>
          <w:rFonts w:ascii="Times New Roman" w:eastAsia="Times New Roman" w:hAnsi="Times New Roman" w:cs="Times New Roman"/>
        </w:rPr>
      </w:pPr>
      <w:r w:rsidRPr="000B370E">
        <w:rPr>
          <w:rFonts w:ascii="Times New Roman" w:eastAsia="Times New Roman" w:hAnsi="Times New Roman" w:cs="Times New Roman"/>
        </w:rPr>
        <w:t xml:space="preserve">чтение художественной литературы с обсуждением </w:t>
      </w:r>
      <w:proofErr w:type="gramStart"/>
      <w:r w:rsidRPr="000B370E">
        <w:rPr>
          <w:rFonts w:ascii="Times New Roman" w:eastAsia="Times New Roman" w:hAnsi="Times New Roman" w:cs="Times New Roman"/>
        </w:rPr>
        <w:t>прочитанного</w:t>
      </w:r>
      <w:proofErr w:type="gramEnd"/>
      <w:r w:rsidRPr="000B370E">
        <w:rPr>
          <w:rFonts w:ascii="Times New Roman" w:eastAsia="Times New Roman" w:hAnsi="Times New Roman" w:cs="Times New Roman"/>
        </w:rPr>
        <w:t xml:space="preserve"> продолжительностью 25- 30минут</w:t>
      </w:r>
    </w:p>
    <w:p w:rsidR="00AB1D64" w:rsidRPr="000B370E" w:rsidRDefault="00AB1D64" w:rsidP="00AB1D64">
      <w:pPr>
        <w:spacing w:before="239" w:after="240" w:line="274" w:lineRule="exact"/>
        <w:rPr>
          <w:rFonts w:ascii="Times New Roman" w:eastAsia="Times New Roman" w:hAnsi="Times New Roman" w:cs="Times New Roman"/>
        </w:rPr>
      </w:pPr>
      <w:r w:rsidRPr="000B370E">
        <w:rPr>
          <w:rFonts w:ascii="Times New Roman" w:eastAsia="Times New Roman" w:hAnsi="Times New Roman" w:cs="Times New Roman"/>
        </w:rPr>
        <w:t>В группах раннего возраста допускается проводить одно занятие в первую и одно занятие во вторую половину дня. В теплое время года максимальное число занятий проводиться на участке во время прогулки. Максимально допустимое количество занятий в первой половине дня в младших и средних группах не превышает 2-х, а в старшей и подготовительной 3-х занятий. Перерыв между занятиями составляет не менее 10 мин. В середине образовательной деятельности статического характера проводятся физкультурные минутки.</w:t>
      </w:r>
    </w:p>
    <w:p w:rsidR="00AB1D64" w:rsidRPr="000B370E" w:rsidRDefault="00AB1D64" w:rsidP="00AB1D64">
      <w:pPr>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В середине времени, отведенного на образовательную деятельность, проводится физкультурная минутка, включающая упражнения на профилактику зрения, общей и мелкой моторики, снятие мышечной усталости.</w:t>
      </w:r>
    </w:p>
    <w:p w:rsidR="00AB1D64" w:rsidRPr="000B370E" w:rsidRDefault="00AB1D64" w:rsidP="00AB1D64">
      <w:pPr>
        <w:spacing w:line="274" w:lineRule="exact"/>
        <w:rPr>
          <w:rFonts w:ascii="Times New Roman" w:eastAsia="Times New Roman" w:hAnsi="Times New Roman" w:cs="Times New Roman"/>
        </w:rPr>
      </w:pPr>
      <w:r w:rsidRPr="000B370E">
        <w:rPr>
          <w:rFonts w:ascii="Times New Roman" w:eastAsia="Times New Roman" w:hAnsi="Times New Roman" w:cs="Times New Roman"/>
        </w:rPr>
        <w:t>Перерывы между периодами образовательной деятельности - не менее 10 минут. Образовательная деятельность, требующая повышенной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w:t>
      </w:r>
    </w:p>
    <w:p w:rsidR="00AB1D64" w:rsidRPr="000B370E" w:rsidRDefault="00AB1D64" w:rsidP="00AB1D64">
      <w:pPr>
        <w:spacing w:after="240" w:line="278" w:lineRule="exact"/>
        <w:rPr>
          <w:rFonts w:ascii="Times New Roman" w:eastAsia="Times New Roman" w:hAnsi="Times New Roman" w:cs="Times New Roman"/>
        </w:rPr>
      </w:pPr>
      <w:r w:rsidRPr="000B370E">
        <w:rPr>
          <w:rFonts w:ascii="Times New Roman" w:eastAsia="Times New Roman" w:hAnsi="Times New Roman" w:cs="Times New Roman"/>
        </w:rPr>
        <w:t>Образовательная  деятельность по физическому развитию детей в возрасте от 3 до 7 лет организуется не менее 3-х раз в неделю (в спортивном зале- 2 раза).</w:t>
      </w:r>
    </w:p>
    <w:p w:rsidR="00AB1D64" w:rsidRPr="000B370E" w:rsidRDefault="00AB1D64" w:rsidP="00AB1D64">
      <w:pPr>
        <w:spacing w:after="236" w:line="278" w:lineRule="exact"/>
        <w:jc w:val="both"/>
        <w:rPr>
          <w:rFonts w:ascii="Times New Roman" w:eastAsia="Times New Roman" w:hAnsi="Times New Roman" w:cs="Times New Roman"/>
        </w:rPr>
      </w:pPr>
      <w:r w:rsidRPr="000B370E">
        <w:rPr>
          <w:rFonts w:ascii="Times New Roman" w:eastAsia="Times New Roman" w:hAnsi="Times New Roman" w:cs="Times New Roman"/>
        </w:rPr>
        <w:t>В связи с имеющимися в ОУ условиями, с целью оздоровления детей третий период образовательной деятельности по физическому развитию в дошкольных группах (3-7 лет) реализуется через организацию игровой деятельности по физическому воспитанию на улице.</w:t>
      </w:r>
    </w:p>
    <w:p w:rsidR="00AB1D64" w:rsidRPr="000B370E" w:rsidRDefault="00AB1D64" w:rsidP="00AB1D64">
      <w:pPr>
        <w:spacing w:after="244" w:line="283" w:lineRule="exact"/>
        <w:rPr>
          <w:rFonts w:ascii="Times New Roman" w:eastAsia="Times New Roman" w:hAnsi="Times New Roman" w:cs="Times New Roman"/>
        </w:rPr>
      </w:pPr>
      <w:r w:rsidRPr="000B370E">
        <w:rPr>
          <w:rFonts w:ascii="Times New Roman" w:eastAsia="Times New Roman" w:hAnsi="Times New Roman" w:cs="Times New Roman"/>
        </w:rPr>
        <w:t>В соответствии с годовым календарным графиком в середине учебного года (январь) для детей дошкольного возраста организуются не</w:t>
      </w:r>
      <w:bookmarkStart w:id="92" w:name="bookmark16"/>
      <w:r w:rsidRPr="000B370E">
        <w:rPr>
          <w:rFonts w:ascii="Times New Roman" w:eastAsia="Times New Roman" w:hAnsi="Times New Roman" w:cs="Times New Roman"/>
        </w:rPr>
        <w:t>дельные каникулы</w:t>
      </w:r>
    </w:p>
    <w:p w:rsidR="00AB1D64" w:rsidRPr="000B370E" w:rsidRDefault="00AB1D64" w:rsidP="00AB1D64">
      <w:pPr>
        <w:keepNext/>
        <w:keepLines/>
        <w:spacing w:line="278" w:lineRule="exact"/>
        <w:jc w:val="center"/>
        <w:outlineLvl w:val="1"/>
        <w:rPr>
          <w:rFonts w:ascii="Times New Roman" w:eastAsia="Times New Roman" w:hAnsi="Times New Roman" w:cs="Times New Roman"/>
          <w:b/>
          <w:bCs/>
        </w:rPr>
      </w:pPr>
      <w:r w:rsidRPr="000B370E">
        <w:rPr>
          <w:rFonts w:ascii="Times New Roman" w:eastAsia="Times New Roman" w:hAnsi="Times New Roman" w:cs="Times New Roman"/>
          <w:b/>
          <w:bCs/>
        </w:rPr>
        <w:t>Вариативная часть учебного плана</w:t>
      </w:r>
      <w:bookmarkEnd w:id="92"/>
    </w:p>
    <w:p w:rsidR="00AB1D64" w:rsidRPr="000B370E" w:rsidRDefault="00AB1D64" w:rsidP="00AB1D64">
      <w:pPr>
        <w:spacing w:line="278" w:lineRule="exact"/>
        <w:rPr>
          <w:rFonts w:ascii="Times New Roman" w:eastAsia="Times New Roman" w:hAnsi="Times New Roman" w:cs="Times New Roman"/>
        </w:rPr>
      </w:pPr>
      <w:r w:rsidRPr="000B370E">
        <w:rPr>
          <w:rFonts w:ascii="Times New Roman" w:eastAsia="Times New Roman" w:hAnsi="Times New Roman" w:cs="Times New Roman"/>
        </w:rPr>
        <w:t xml:space="preserve">Часть образовательной программы, формируемая участниками образовательных отношений, представлена </w:t>
      </w:r>
      <w:r w:rsidRPr="000B370E">
        <w:rPr>
          <w:rFonts w:ascii="Times New Roman" w:eastAsia="Times New Roman" w:hAnsi="Times New Roman" w:cs="Times New Roman"/>
          <w:b/>
          <w:bCs/>
        </w:rPr>
        <w:t>парциальными программами, технологиями, учебными пособиями:</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 xml:space="preserve">«Юный эколог» // Николаева С.Н. В кн.: Юный эколог: Программа экологического воспитания в детском саду. - М.:МОЗАИКА-СИНТЕЗ, 2010 . </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 xml:space="preserve">Основы безопасности жизнедеятельности под ред.Р.Н. </w:t>
      </w:r>
      <w:proofErr w:type="spellStart"/>
      <w:r w:rsidRPr="000B370E">
        <w:rPr>
          <w:rFonts w:ascii="Times New Roman" w:eastAsia="Calibri" w:hAnsi="Times New Roman" w:cs="Times New Roman"/>
        </w:rPr>
        <w:t>Стеркиной</w:t>
      </w:r>
      <w:proofErr w:type="spellEnd"/>
      <w:r w:rsidRPr="000B370E">
        <w:rPr>
          <w:rFonts w:ascii="Times New Roman" w:eastAsia="Calibri" w:hAnsi="Times New Roman" w:cs="Times New Roman"/>
        </w:rPr>
        <w:t xml:space="preserve">, Н.А. Авдеевой, О.Л. Князевой./ М.: Просвещение, 2007. </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 xml:space="preserve">Приобщение детей к истокам русской народной культуры. О.Л. Князева, М.Д. </w:t>
      </w:r>
      <w:proofErr w:type="spellStart"/>
      <w:r w:rsidRPr="000B370E">
        <w:rPr>
          <w:rFonts w:ascii="Times New Roman" w:eastAsia="Calibri" w:hAnsi="Times New Roman" w:cs="Times New Roman"/>
        </w:rPr>
        <w:t>Маханева</w:t>
      </w:r>
      <w:proofErr w:type="spellEnd"/>
      <w:r w:rsidRPr="000B370E">
        <w:rPr>
          <w:rFonts w:ascii="Times New Roman" w:eastAsia="Calibri" w:hAnsi="Times New Roman" w:cs="Times New Roman"/>
        </w:rPr>
        <w:t xml:space="preserve"> – Детство – Пресс 2006 г. </w:t>
      </w:r>
    </w:p>
    <w:p w:rsidR="00763C51" w:rsidRPr="000B370E" w:rsidRDefault="00AB1D64" w:rsidP="00AB1D64">
      <w:pPr>
        <w:numPr>
          <w:ilvl w:val="0"/>
          <w:numId w:val="14"/>
        </w:numPr>
        <w:tabs>
          <w:tab w:val="left" w:pos="-851"/>
        </w:tabs>
        <w:autoSpaceDE w:val="0"/>
        <w:autoSpaceDN w:val="0"/>
        <w:adjustRightInd w:val="0"/>
        <w:rPr>
          <w:rFonts w:ascii="Times New Roman" w:eastAsia="Calibri" w:hAnsi="Times New Roman" w:cs="Times New Roman"/>
        </w:rPr>
      </w:pPr>
      <w:r w:rsidRPr="000B370E">
        <w:rPr>
          <w:rFonts w:ascii="Times New Roman" w:eastAsia="Calibri" w:hAnsi="Times New Roman" w:cs="Times New Roman"/>
        </w:rPr>
        <w:t xml:space="preserve">Программа музыкального воспитания дошкольников «Ладушки»/  автор: </w:t>
      </w:r>
      <w:proofErr w:type="spellStart"/>
      <w:r w:rsidRPr="000B370E">
        <w:rPr>
          <w:rFonts w:ascii="Times New Roman" w:eastAsia="Calibri" w:hAnsi="Times New Roman" w:cs="Times New Roman"/>
        </w:rPr>
        <w:t>Каплунова</w:t>
      </w:r>
      <w:proofErr w:type="spellEnd"/>
      <w:r w:rsidRPr="000B370E">
        <w:rPr>
          <w:rFonts w:ascii="Times New Roman" w:eastAsia="Calibri" w:hAnsi="Times New Roman" w:cs="Times New Roman"/>
        </w:rPr>
        <w:t xml:space="preserve"> И., </w:t>
      </w:r>
      <w:proofErr w:type="spellStart"/>
      <w:r w:rsidRPr="000B370E">
        <w:rPr>
          <w:rFonts w:ascii="Times New Roman" w:eastAsia="Calibri" w:hAnsi="Times New Roman" w:cs="Times New Roman"/>
        </w:rPr>
        <w:t>Новоскольцева</w:t>
      </w:r>
      <w:proofErr w:type="spellEnd"/>
      <w:r w:rsidRPr="000B370E">
        <w:rPr>
          <w:rFonts w:ascii="Times New Roman" w:eastAsia="Calibri" w:hAnsi="Times New Roman" w:cs="Times New Roman"/>
        </w:rPr>
        <w:t xml:space="preserve"> И. Издательство: Композитор - Санкт-Петербург.</w:t>
      </w:r>
      <w:r w:rsidR="00763C51" w:rsidRPr="000B370E">
        <w:rPr>
          <w:rFonts w:ascii="Times New Roman" w:eastAsia="Calibri" w:hAnsi="Times New Roman" w:cs="Times New Roman"/>
        </w:rPr>
        <w:t xml:space="preserve"> </w:t>
      </w:r>
    </w:p>
    <w:p w:rsidR="00AB1D64" w:rsidRPr="000B370E" w:rsidRDefault="00763C51" w:rsidP="00AB1D64">
      <w:pPr>
        <w:numPr>
          <w:ilvl w:val="0"/>
          <w:numId w:val="14"/>
        </w:numPr>
        <w:tabs>
          <w:tab w:val="left" w:pos="-851"/>
        </w:tabs>
        <w:autoSpaceDE w:val="0"/>
        <w:autoSpaceDN w:val="0"/>
        <w:adjustRightInd w:val="0"/>
        <w:rPr>
          <w:rFonts w:ascii="Times New Roman" w:eastAsia="Calibri" w:hAnsi="Times New Roman" w:cs="Times New Roman"/>
        </w:rPr>
      </w:pPr>
      <w:r w:rsidRPr="000B370E">
        <w:rPr>
          <w:rFonts w:ascii="Times New Roman" w:eastAsia="Calibri" w:hAnsi="Times New Roman" w:cs="Times New Roman"/>
        </w:rPr>
        <w:t>Программа художественного воспитания и развития детей 2-7 лет/ Лыкова И.А. «Цветные ладошки».</w:t>
      </w:r>
    </w:p>
    <w:p w:rsidR="00AB1D64" w:rsidRPr="000B370E" w:rsidRDefault="00AB1D64" w:rsidP="00AB1D64">
      <w:pPr>
        <w:numPr>
          <w:ilvl w:val="0"/>
          <w:numId w:val="14"/>
        </w:numPr>
        <w:tabs>
          <w:tab w:val="left" w:pos="302"/>
        </w:tabs>
        <w:spacing w:line="274" w:lineRule="exact"/>
        <w:jc w:val="both"/>
        <w:rPr>
          <w:rFonts w:ascii="Times New Roman" w:eastAsia="Times New Roman" w:hAnsi="Times New Roman" w:cs="Times New Roman"/>
        </w:rPr>
      </w:pPr>
      <w:r w:rsidRPr="000B370E">
        <w:rPr>
          <w:rFonts w:ascii="Times New Roman" w:eastAsia="Times New Roman" w:hAnsi="Times New Roman" w:cs="Times New Roman"/>
        </w:rPr>
        <w:t>Жукова Н.С. «Обучение грамоте»</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Е.В.Колесникова  Математические  ступеньки. Учебно-методическое пособие. – М.: МОЗАИКА-СИНТЕЗ, 2013</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lastRenderedPageBreak/>
        <w:t xml:space="preserve">Программа логопедической работы по преодолению ФФНР у детей. Т.Б. Филичева, Г.В. Чиркина. </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 xml:space="preserve">Изобразительная деятельность в детском саду. </w:t>
      </w:r>
      <w:r w:rsidR="00763C51" w:rsidRPr="000B370E">
        <w:rPr>
          <w:rFonts w:ascii="Times New Roman" w:eastAsia="Calibri" w:hAnsi="Times New Roman" w:cs="Times New Roman"/>
        </w:rPr>
        <w:t xml:space="preserve">Лыкова И.А. </w:t>
      </w:r>
      <w:r w:rsidRPr="000B370E">
        <w:rPr>
          <w:rFonts w:ascii="Times New Roman" w:eastAsia="Calibri" w:hAnsi="Times New Roman" w:cs="Times New Roman"/>
        </w:rPr>
        <w:t>Методическое пособие</w:t>
      </w:r>
    </w:p>
    <w:p w:rsidR="00AB1D64" w:rsidRPr="000B370E" w:rsidRDefault="00AB1D64" w:rsidP="00AB1D64">
      <w:pPr>
        <w:numPr>
          <w:ilvl w:val="0"/>
          <w:numId w:val="14"/>
        </w:numPr>
        <w:tabs>
          <w:tab w:val="left" w:pos="-851"/>
        </w:tabs>
        <w:autoSpaceDE w:val="0"/>
        <w:autoSpaceDN w:val="0"/>
        <w:adjustRightInd w:val="0"/>
        <w:contextualSpacing/>
        <w:rPr>
          <w:rFonts w:ascii="Times New Roman" w:eastAsia="Calibri" w:hAnsi="Times New Roman" w:cs="Times New Roman"/>
        </w:rPr>
      </w:pPr>
      <w:r w:rsidRPr="000B370E">
        <w:rPr>
          <w:rFonts w:ascii="Times New Roman" w:eastAsia="Calibri" w:hAnsi="Times New Roman" w:cs="Times New Roman"/>
        </w:rPr>
        <w:t>Конструирование и художественный труд в детском саду</w:t>
      </w:r>
      <w:r w:rsidR="00763C51" w:rsidRPr="000B370E">
        <w:rPr>
          <w:rFonts w:ascii="Times New Roman" w:eastAsia="Calibri" w:hAnsi="Times New Roman" w:cs="Times New Roman"/>
        </w:rPr>
        <w:t xml:space="preserve">. </w:t>
      </w:r>
      <w:proofErr w:type="spellStart"/>
      <w:r w:rsidR="00763C51" w:rsidRPr="000B370E">
        <w:rPr>
          <w:rFonts w:ascii="Times New Roman" w:eastAsia="Calibri" w:hAnsi="Times New Roman" w:cs="Times New Roman"/>
        </w:rPr>
        <w:t>Куцакова</w:t>
      </w:r>
      <w:proofErr w:type="spellEnd"/>
      <w:r w:rsidR="00763C51" w:rsidRPr="000B370E">
        <w:rPr>
          <w:rFonts w:ascii="Times New Roman" w:eastAsia="Calibri" w:hAnsi="Times New Roman" w:cs="Times New Roman"/>
        </w:rPr>
        <w:t xml:space="preserve"> Л.В.</w:t>
      </w:r>
      <w:r w:rsidRPr="000B370E">
        <w:rPr>
          <w:rFonts w:ascii="Times New Roman" w:eastAsia="Calibri" w:hAnsi="Times New Roman" w:cs="Times New Roman"/>
        </w:rPr>
        <w:t>.-М.:ТЦ сфера, 2016</w:t>
      </w:r>
    </w:p>
    <w:p w:rsidR="00AB1D64" w:rsidRPr="000B370E" w:rsidRDefault="00AB1D64" w:rsidP="00763C51">
      <w:pPr>
        <w:tabs>
          <w:tab w:val="left" w:pos="-851"/>
        </w:tabs>
        <w:autoSpaceDE w:val="0"/>
        <w:autoSpaceDN w:val="0"/>
        <w:adjustRightInd w:val="0"/>
        <w:contextualSpacing/>
        <w:rPr>
          <w:rFonts w:ascii="Times New Roman" w:eastAsia="Calibri" w:hAnsi="Times New Roman" w:cs="Times New Roman"/>
        </w:rPr>
      </w:pPr>
    </w:p>
    <w:p w:rsidR="00AB1D64" w:rsidRPr="000B370E" w:rsidRDefault="00AB1D64" w:rsidP="00AB1D64">
      <w:pPr>
        <w:spacing w:line="278"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Развивающие занятия реализуются в первой и во второй половине дня в образовательной </w:t>
      </w:r>
      <w:r w:rsidR="004C5807" w:rsidRPr="000B370E">
        <w:rPr>
          <w:rFonts w:ascii="Times New Roman" w:eastAsia="Times New Roman" w:hAnsi="Times New Roman" w:cs="Times New Roman"/>
        </w:rPr>
        <w:t>деятельности взрослого и детей</w:t>
      </w:r>
      <w:r w:rsidRPr="000B370E">
        <w:rPr>
          <w:rFonts w:ascii="Times New Roman" w:eastAsia="Times New Roman" w:hAnsi="Times New Roman" w:cs="Times New Roman"/>
        </w:rPr>
        <w:t xml:space="preserve">. </w:t>
      </w:r>
      <w:proofErr w:type="gramStart"/>
      <w:r w:rsidRPr="000B370E">
        <w:rPr>
          <w:rFonts w:ascii="Times New Roman" w:eastAsia="Times New Roman" w:hAnsi="Times New Roman" w:cs="Times New Roman"/>
        </w:rPr>
        <w:t xml:space="preserve">Продолжительность занятий для детей младшей группы 15, средней группы 20 мин, в старшей 25 мин, в подготовительной группе 30 минут в соответствии с СанПиН </w:t>
      </w:r>
      <w:proofErr w:type="gramEnd"/>
    </w:p>
    <w:p w:rsidR="00AB1D64" w:rsidRPr="000B370E" w:rsidRDefault="00AB1D64" w:rsidP="00AB1D64">
      <w:pPr>
        <w:spacing w:line="278"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2.4.1.3049-13, форма организации фронтальная и подгрупповая 1 раз в неделю, 4 занятия в месяц, все занятия практического вида. Для реализации кружковой деятельности </w:t>
      </w:r>
    </w:p>
    <w:p w:rsidR="00AB1D64" w:rsidRPr="000B370E" w:rsidRDefault="00AB1D64" w:rsidP="00AB1D64">
      <w:pPr>
        <w:spacing w:line="278" w:lineRule="exact"/>
        <w:jc w:val="both"/>
        <w:rPr>
          <w:rFonts w:ascii="Times New Roman" w:eastAsia="Times New Roman" w:hAnsi="Times New Roman" w:cs="Times New Roman"/>
        </w:rPr>
      </w:pPr>
      <w:r w:rsidRPr="000B370E">
        <w:rPr>
          <w:rFonts w:ascii="Times New Roman" w:eastAsia="Times New Roman" w:hAnsi="Times New Roman" w:cs="Times New Roman"/>
        </w:rPr>
        <w:t>разработаны рабочие программы на 1 год обучения на основе парциальных программ, технологий, учебных пособий.</w:t>
      </w:r>
    </w:p>
    <w:p w:rsidR="00AB1D64" w:rsidRDefault="00AB1D64" w:rsidP="00AB1D64">
      <w:pPr>
        <w:spacing w:line="278" w:lineRule="exact"/>
        <w:jc w:val="both"/>
        <w:rPr>
          <w:rFonts w:ascii="Times New Roman" w:eastAsia="Times New Roman" w:hAnsi="Times New Roman" w:cs="Times New Roman"/>
          <w:b/>
          <w:bCs/>
          <w:lang w:eastAsia="en-US"/>
        </w:rPr>
      </w:pPr>
    </w:p>
    <w:p w:rsidR="00EC596B" w:rsidRPr="000B370E" w:rsidRDefault="00EC596B" w:rsidP="00AB1D64">
      <w:pPr>
        <w:spacing w:line="278" w:lineRule="exact"/>
        <w:jc w:val="both"/>
        <w:rPr>
          <w:rFonts w:ascii="Times New Roman" w:eastAsia="Times New Roman" w:hAnsi="Times New Roman" w:cs="Times New Roman"/>
          <w:b/>
          <w:bCs/>
          <w:lang w:eastAsia="en-US"/>
        </w:rPr>
      </w:pPr>
    </w:p>
    <w:p w:rsidR="00AB1D64" w:rsidRPr="000B370E" w:rsidRDefault="00AB1D64" w:rsidP="00AB1D64">
      <w:pPr>
        <w:spacing w:line="278" w:lineRule="exact"/>
        <w:jc w:val="both"/>
        <w:rPr>
          <w:rFonts w:ascii="Times New Roman" w:eastAsia="Times New Roman" w:hAnsi="Times New Roman" w:cs="Times New Roman"/>
          <w:b/>
          <w:bCs/>
        </w:rPr>
      </w:pPr>
    </w:p>
    <w:tbl>
      <w:tblPr>
        <w:tblStyle w:val="12"/>
        <w:tblW w:w="0" w:type="auto"/>
        <w:tblLook w:val="04A0"/>
      </w:tblPr>
      <w:tblGrid>
        <w:gridCol w:w="2088"/>
        <w:gridCol w:w="1191"/>
        <w:gridCol w:w="801"/>
        <w:gridCol w:w="35"/>
        <w:gridCol w:w="842"/>
        <w:gridCol w:w="802"/>
        <w:gridCol w:w="92"/>
        <w:gridCol w:w="777"/>
        <w:gridCol w:w="757"/>
        <w:gridCol w:w="46"/>
        <w:gridCol w:w="872"/>
        <w:gridCol w:w="974"/>
        <w:gridCol w:w="160"/>
        <w:gridCol w:w="1126"/>
      </w:tblGrid>
      <w:tr w:rsidR="00AB1D64" w:rsidRPr="000B370E" w:rsidTr="00AB1D64">
        <w:tc>
          <w:tcPr>
            <w:tcW w:w="20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both"/>
              <w:rPr>
                <w:rFonts w:ascii="Times New Roman" w:eastAsia="Times New Roman" w:hAnsi="Times New Roman" w:cs="Times New Roman"/>
                <w:b/>
                <w:bCs/>
                <w:sz w:val="24"/>
                <w:szCs w:val="24"/>
                <w:lang w:eastAsia="en-US"/>
              </w:rPr>
            </w:pPr>
          </w:p>
        </w:tc>
        <w:tc>
          <w:tcPr>
            <w:tcW w:w="8688"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Возрастные группы</w:t>
            </w:r>
          </w:p>
        </w:tc>
      </w:tr>
      <w:tr w:rsidR="004C5807" w:rsidRPr="000B370E" w:rsidTr="00AB1D6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b/>
                <w:bCs/>
                <w:sz w:val="24"/>
                <w:szCs w:val="24"/>
                <w:lang w:eastAsia="en-US"/>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rPr>
            </w:pPr>
            <w:r w:rsidRPr="000B370E">
              <w:rPr>
                <w:rFonts w:ascii="Times New Roman" w:eastAsia="Times New Roman" w:hAnsi="Times New Roman" w:cs="Times New Roman"/>
                <w:b/>
                <w:bCs/>
                <w:sz w:val="24"/>
                <w:szCs w:val="24"/>
              </w:rPr>
              <w:t>2 группа раннего возраста</w:t>
            </w: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(2-3 года)</w:t>
            </w:r>
          </w:p>
        </w:tc>
        <w:tc>
          <w:tcPr>
            <w:tcW w:w="1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rPr>
            </w:pPr>
            <w:r w:rsidRPr="000B370E">
              <w:rPr>
                <w:rFonts w:ascii="Times New Roman" w:eastAsia="Times New Roman" w:hAnsi="Times New Roman" w:cs="Times New Roman"/>
                <w:b/>
                <w:bCs/>
                <w:sz w:val="24"/>
                <w:szCs w:val="24"/>
              </w:rPr>
              <w:t>Младшая группа</w:t>
            </w: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(3-4 года)</w:t>
            </w:r>
          </w:p>
        </w:tc>
        <w:tc>
          <w:tcPr>
            <w:tcW w:w="1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rPr>
            </w:pPr>
            <w:r w:rsidRPr="000B370E">
              <w:rPr>
                <w:rFonts w:ascii="Times New Roman" w:eastAsia="Times New Roman" w:hAnsi="Times New Roman" w:cs="Times New Roman"/>
                <w:b/>
                <w:bCs/>
                <w:sz w:val="24"/>
                <w:szCs w:val="24"/>
              </w:rPr>
              <w:t>Средняя группа</w:t>
            </w: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(4-5 лет)</w:t>
            </w:r>
          </w:p>
        </w:tc>
        <w:tc>
          <w:tcPr>
            <w:tcW w:w="16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rPr>
            </w:pPr>
            <w:r w:rsidRPr="000B370E">
              <w:rPr>
                <w:rFonts w:ascii="Times New Roman" w:eastAsia="Times New Roman" w:hAnsi="Times New Roman" w:cs="Times New Roman"/>
                <w:b/>
                <w:bCs/>
                <w:sz w:val="24"/>
                <w:szCs w:val="24"/>
              </w:rPr>
              <w:t>Старшая группа</w:t>
            </w: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(5-6 лет)</w:t>
            </w:r>
          </w:p>
        </w:tc>
        <w:tc>
          <w:tcPr>
            <w:tcW w:w="23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Подготовительная к школе группа (6-7 лет)</w:t>
            </w:r>
          </w:p>
        </w:tc>
      </w:tr>
      <w:tr w:rsidR="004C5807" w:rsidRPr="000B370E" w:rsidTr="00AB1D64">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rPr>
            </w:pPr>
            <w:r w:rsidRPr="000B370E">
              <w:rPr>
                <w:rFonts w:ascii="Times New Roman" w:eastAsia="Times New Roman" w:hAnsi="Times New Roman" w:cs="Times New Roman"/>
                <w:b/>
                <w:bCs/>
                <w:sz w:val="24"/>
                <w:szCs w:val="24"/>
              </w:rPr>
              <w:t xml:space="preserve">Длительность условного учебного часа </w:t>
            </w: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(в минутах)</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
                <w:bCs/>
                <w:sz w:val="24"/>
                <w:szCs w:val="24"/>
              </w:rPr>
            </w:pPr>
          </w:p>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10</w:t>
            </w:r>
          </w:p>
        </w:tc>
        <w:tc>
          <w:tcPr>
            <w:tcW w:w="1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
                <w:bCs/>
                <w:sz w:val="24"/>
                <w:szCs w:val="24"/>
              </w:rPr>
            </w:pPr>
          </w:p>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15</w:t>
            </w:r>
          </w:p>
        </w:tc>
        <w:tc>
          <w:tcPr>
            <w:tcW w:w="1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
                <w:bCs/>
                <w:sz w:val="24"/>
                <w:szCs w:val="24"/>
              </w:rPr>
            </w:pPr>
          </w:p>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20</w:t>
            </w:r>
          </w:p>
        </w:tc>
        <w:tc>
          <w:tcPr>
            <w:tcW w:w="16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
                <w:bCs/>
                <w:sz w:val="24"/>
                <w:szCs w:val="24"/>
              </w:rPr>
            </w:pPr>
          </w:p>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25</w:t>
            </w:r>
          </w:p>
        </w:tc>
        <w:tc>
          <w:tcPr>
            <w:tcW w:w="23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
                <w:bCs/>
                <w:sz w:val="24"/>
                <w:szCs w:val="24"/>
              </w:rPr>
            </w:pPr>
          </w:p>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30</w:t>
            </w:r>
          </w:p>
        </w:tc>
      </w:tr>
      <w:tr w:rsidR="004C5807" w:rsidRPr="000B370E" w:rsidTr="00AB1D64">
        <w:trPr>
          <w:trHeight w:val="285"/>
        </w:trPr>
        <w:tc>
          <w:tcPr>
            <w:tcW w:w="20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both"/>
              <w:rPr>
                <w:rFonts w:ascii="Times New Roman" w:eastAsia="Times New Roman" w:hAnsi="Times New Roman" w:cs="Times New Roman"/>
                <w:b/>
                <w:bCs/>
                <w:sz w:val="24"/>
                <w:szCs w:val="24"/>
              </w:rPr>
            </w:pPr>
          </w:p>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Количество условных учебных часов в неделю</w:t>
            </w:r>
          </w:p>
        </w:tc>
        <w:tc>
          <w:tcPr>
            <w:tcW w:w="11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Cs/>
                <w:sz w:val="20"/>
                <w:szCs w:val="20"/>
              </w:rPr>
            </w:pPr>
            <w:r w:rsidRPr="000B370E">
              <w:rPr>
                <w:rFonts w:ascii="Times New Roman" w:eastAsia="Times New Roman" w:hAnsi="Times New Roman" w:cs="Times New Roman"/>
                <w:bCs/>
                <w:sz w:val="20"/>
                <w:szCs w:val="20"/>
              </w:rPr>
              <w:t>Инвариант.</w:t>
            </w:r>
          </w:p>
          <w:p w:rsidR="00AB1D64" w:rsidRPr="000B370E" w:rsidRDefault="00AB1D64">
            <w:pPr>
              <w:spacing w:line="278" w:lineRule="exact"/>
              <w:jc w:val="center"/>
              <w:rPr>
                <w:rFonts w:ascii="Times New Roman" w:eastAsia="Times New Roman" w:hAnsi="Times New Roman" w:cs="Times New Roman"/>
                <w:bCs/>
                <w:sz w:val="20"/>
                <w:szCs w:val="20"/>
              </w:rPr>
            </w:pPr>
          </w:p>
          <w:p w:rsidR="00AB1D64" w:rsidRPr="000B370E" w:rsidRDefault="00AB1D64">
            <w:pPr>
              <w:spacing w:line="278" w:lineRule="exact"/>
              <w:jc w:val="center"/>
              <w:rPr>
                <w:rFonts w:ascii="Times New Roman" w:eastAsia="Times New Roman" w:hAnsi="Times New Roman" w:cs="Times New Roman"/>
                <w:bCs/>
                <w:sz w:val="20"/>
                <w:szCs w:val="20"/>
                <w:lang w:eastAsia="en-US"/>
              </w:rPr>
            </w:pPr>
            <w:r w:rsidRPr="000B370E">
              <w:rPr>
                <w:rFonts w:ascii="Times New Roman" w:eastAsia="Times New Roman" w:hAnsi="Times New Roman" w:cs="Times New Roman"/>
                <w:bCs/>
                <w:sz w:val="20"/>
                <w:szCs w:val="20"/>
              </w:rPr>
              <w:t>11</w:t>
            </w:r>
          </w:p>
        </w:tc>
        <w:tc>
          <w:tcPr>
            <w:tcW w:w="801" w:type="dxa"/>
            <w:tcBorders>
              <w:top w:val="single" w:sz="4" w:space="0" w:color="000000" w:themeColor="text1"/>
              <w:left w:val="single" w:sz="4" w:space="0" w:color="000000" w:themeColor="text1"/>
              <w:bottom w:val="single" w:sz="4" w:space="0" w:color="auto"/>
              <w:right w:val="single" w:sz="4" w:space="0" w:color="auto"/>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r w:rsidRPr="000B370E">
              <w:rPr>
                <w:rFonts w:ascii="Times New Roman" w:eastAsia="Times New Roman" w:hAnsi="Times New Roman" w:cs="Times New Roman"/>
                <w:bCs/>
                <w:sz w:val="20"/>
                <w:szCs w:val="20"/>
              </w:rPr>
              <w:t>Инвар.</w:t>
            </w:r>
          </w:p>
        </w:tc>
        <w:tc>
          <w:tcPr>
            <w:tcW w:w="957" w:type="dxa"/>
            <w:gridSpan w:val="2"/>
            <w:tcBorders>
              <w:top w:val="single" w:sz="4" w:space="0" w:color="000000" w:themeColor="text1"/>
              <w:left w:val="single" w:sz="4" w:space="0" w:color="auto"/>
              <w:bottom w:val="single" w:sz="4" w:space="0" w:color="auto"/>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proofErr w:type="spellStart"/>
            <w:r w:rsidRPr="000B370E">
              <w:rPr>
                <w:rFonts w:ascii="Times New Roman" w:eastAsia="Times New Roman" w:hAnsi="Times New Roman" w:cs="Times New Roman"/>
                <w:bCs/>
                <w:sz w:val="20"/>
                <w:szCs w:val="20"/>
              </w:rPr>
              <w:t>Вариат</w:t>
            </w:r>
            <w:proofErr w:type="spellEnd"/>
            <w:r w:rsidRPr="000B370E">
              <w:rPr>
                <w:rFonts w:ascii="Times New Roman" w:eastAsia="Times New Roman" w:hAnsi="Times New Roman" w:cs="Times New Roman"/>
                <w:bCs/>
                <w:sz w:val="20"/>
                <w:szCs w:val="20"/>
              </w:rPr>
              <w:t>.</w:t>
            </w:r>
          </w:p>
        </w:tc>
        <w:tc>
          <w:tcPr>
            <w:tcW w:w="816" w:type="dxa"/>
            <w:tcBorders>
              <w:top w:val="single" w:sz="4" w:space="0" w:color="000000" w:themeColor="text1"/>
              <w:left w:val="single" w:sz="4" w:space="0" w:color="000000" w:themeColor="text1"/>
              <w:bottom w:val="single" w:sz="4" w:space="0" w:color="auto"/>
              <w:right w:val="single" w:sz="4" w:space="0" w:color="auto"/>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r w:rsidRPr="000B370E">
              <w:rPr>
                <w:rFonts w:ascii="Times New Roman" w:eastAsia="Times New Roman" w:hAnsi="Times New Roman" w:cs="Times New Roman"/>
                <w:bCs/>
                <w:sz w:val="20"/>
                <w:szCs w:val="20"/>
              </w:rPr>
              <w:t>Инвар.</w:t>
            </w:r>
          </w:p>
        </w:tc>
        <w:tc>
          <w:tcPr>
            <w:tcW w:w="869" w:type="dxa"/>
            <w:gridSpan w:val="2"/>
            <w:tcBorders>
              <w:top w:val="single" w:sz="4" w:space="0" w:color="000000" w:themeColor="text1"/>
              <w:left w:val="single" w:sz="4" w:space="0" w:color="auto"/>
              <w:bottom w:val="single" w:sz="4" w:space="0" w:color="auto"/>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proofErr w:type="spellStart"/>
            <w:r w:rsidRPr="000B370E">
              <w:rPr>
                <w:rFonts w:ascii="Times New Roman" w:eastAsia="Times New Roman" w:hAnsi="Times New Roman" w:cs="Times New Roman"/>
                <w:bCs/>
                <w:sz w:val="20"/>
                <w:szCs w:val="20"/>
              </w:rPr>
              <w:t>Вариат</w:t>
            </w:r>
            <w:proofErr w:type="spellEnd"/>
            <w:r w:rsidRPr="000B370E">
              <w:rPr>
                <w:rFonts w:ascii="Times New Roman" w:eastAsia="Times New Roman" w:hAnsi="Times New Roman" w:cs="Times New Roman"/>
                <w:bCs/>
                <w:sz w:val="20"/>
                <w:szCs w:val="20"/>
              </w:rPr>
              <w:t>.</w:t>
            </w:r>
          </w:p>
        </w:tc>
        <w:tc>
          <w:tcPr>
            <w:tcW w:w="826" w:type="dxa"/>
            <w:gridSpan w:val="2"/>
            <w:tcBorders>
              <w:top w:val="single" w:sz="4" w:space="0" w:color="000000" w:themeColor="text1"/>
              <w:left w:val="single" w:sz="4" w:space="0" w:color="000000" w:themeColor="text1"/>
              <w:bottom w:val="single" w:sz="4" w:space="0" w:color="auto"/>
              <w:right w:val="single" w:sz="4" w:space="0" w:color="auto"/>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r w:rsidRPr="000B370E">
              <w:rPr>
                <w:rFonts w:ascii="Times New Roman" w:eastAsia="Times New Roman" w:hAnsi="Times New Roman" w:cs="Times New Roman"/>
                <w:bCs/>
                <w:sz w:val="20"/>
                <w:szCs w:val="20"/>
              </w:rPr>
              <w:t>Инвар.</w:t>
            </w:r>
          </w:p>
        </w:tc>
        <w:tc>
          <w:tcPr>
            <w:tcW w:w="869" w:type="dxa"/>
            <w:tcBorders>
              <w:top w:val="single" w:sz="4" w:space="0" w:color="000000" w:themeColor="text1"/>
              <w:left w:val="single" w:sz="4" w:space="0" w:color="auto"/>
              <w:bottom w:val="single" w:sz="4" w:space="0" w:color="auto"/>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proofErr w:type="spellStart"/>
            <w:r w:rsidRPr="000B370E">
              <w:rPr>
                <w:rFonts w:ascii="Times New Roman" w:eastAsia="Times New Roman" w:hAnsi="Times New Roman" w:cs="Times New Roman"/>
                <w:bCs/>
                <w:sz w:val="20"/>
                <w:szCs w:val="20"/>
              </w:rPr>
              <w:t>Вариат</w:t>
            </w:r>
            <w:proofErr w:type="spellEnd"/>
            <w:r w:rsidRPr="000B370E">
              <w:rPr>
                <w:rFonts w:ascii="Times New Roman" w:eastAsia="Times New Roman" w:hAnsi="Times New Roman" w:cs="Times New Roman"/>
                <w:bCs/>
                <w:sz w:val="20"/>
                <w:szCs w:val="20"/>
              </w:rPr>
              <w:t>.</w:t>
            </w:r>
          </w:p>
        </w:tc>
        <w:tc>
          <w:tcPr>
            <w:tcW w:w="1149" w:type="dxa"/>
            <w:gridSpan w:val="2"/>
            <w:tcBorders>
              <w:top w:val="single" w:sz="4" w:space="0" w:color="000000" w:themeColor="text1"/>
              <w:left w:val="single" w:sz="4" w:space="0" w:color="000000" w:themeColor="text1"/>
              <w:bottom w:val="single" w:sz="4" w:space="0" w:color="auto"/>
              <w:right w:val="single" w:sz="4" w:space="0" w:color="auto"/>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r w:rsidRPr="000B370E">
              <w:rPr>
                <w:rFonts w:ascii="Times New Roman" w:eastAsia="Times New Roman" w:hAnsi="Times New Roman" w:cs="Times New Roman"/>
                <w:bCs/>
                <w:sz w:val="20"/>
                <w:szCs w:val="20"/>
              </w:rPr>
              <w:t>Инвар.</w:t>
            </w:r>
          </w:p>
        </w:tc>
        <w:tc>
          <w:tcPr>
            <w:tcW w:w="1210" w:type="dxa"/>
            <w:tcBorders>
              <w:top w:val="single" w:sz="4" w:space="0" w:color="000000" w:themeColor="text1"/>
              <w:left w:val="single" w:sz="4" w:space="0" w:color="auto"/>
              <w:bottom w:val="single" w:sz="4" w:space="0" w:color="auto"/>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20"/>
                <w:szCs w:val="20"/>
                <w:lang w:eastAsia="en-US"/>
              </w:rPr>
            </w:pPr>
            <w:proofErr w:type="spellStart"/>
            <w:r w:rsidRPr="000B370E">
              <w:rPr>
                <w:rFonts w:ascii="Times New Roman" w:eastAsia="Times New Roman" w:hAnsi="Times New Roman" w:cs="Times New Roman"/>
                <w:bCs/>
                <w:sz w:val="20"/>
                <w:szCs w:val="20"/>
              </w:rPr>
              <w:t>Вариат</w:t>
            </w:r>
            <w:proofErr w:type="spellEnd"/>
            <w:r w:rsidRPr="000B370E">
              <w:rPr>
                <w:rFonts w:ascii="Times New Roman" w:eastAsia="Times New Roman" w:hAnsi="Times New Roman" w:cs="Times New Roman"/>
                <w:bCs/>
                <w:sz w:val="20"/>
                <w:szCs w:val="20"/>
              </w:rPr>
              <w:t>.</w:t>
            </w:r>
          </w:p>
        </w:tc>
      </w:tr>
      <w:tr w:rsidR="004C5807" w:rsidRPr="000B370E" w:rsidTr="008E2E16">
        <w:trPr>
          <w:trHeight w:val="82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b/>
                <w:bCs/>
                <w:sz w:val="24"/>
                <w:szCs w:val="24"/>
                <w:lang w:eastAsia="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bCs/>
                <w:sz w:val="20"/>
                <w:szCs w:val="20"/>
                <w:lang w:eastAsia="en-US"/>
              </w:rPr>
            </w:pPr>
          </w:p>
        </w:tc>
        <w:tc>
          <w:tcPr>
            <w:tcW w:w="801" w:type="dxa"/>
            <w:tcBorders>
              <w:top w:val="single" w:sz="4" w:space="0" w:color="auto"/>
              <w:left w:val="single" w:sz="4" w:space="0" w:color="000000" w:themeColor="text1"/>
              <w:bottom w:val="single" w:sz="4" w:space="0" w:color="000000" w:themeColor="text1"/>
              <w:right w:val="single" w:sz="4" w:space="0" w:color="auto"/>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10</w:t>
            </w:r>
          </w:p>
        </w:tc>
        <w:tc>
          <w:tcPr>
            <w:tcW w:w="957" w:type="dxa"/>
            <w:gridSpan w:val="2"/>
            <w:tcBorders>
              <w:top w:val="single" w:sz="4" w:space="0" w:color="auto"/>
              <w:left w:val="single" w:sz="4" w:space="0" w:color="auto"/>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w:t>
            </w:r>
          </w:p>
        </w:tc>
        <w:tc>
          <w:tcPr>
            <w:tcW w:w="816" w:type="dxa"/>
            <w:tcBorders>
              <w:top w:val="single" w:sz="4" w:space="0" w:color="auto"/>
              <w:left w:val="single" w:sz="4" w:space="0" w:color="000000" w:themeColor="text1"/>
              <w:bottom w:val="single" w:sz="4" w:space="0" w:color="000000" w:themeColor="text1"/>
              <w:right w:val="single" w:sz="4" w:space="0" w:color="auto"/>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10</w:t>
            </w:r>
          </w:p>
        </w:tc>
        <w:tc>
          <w:tcPr>
            <w:tcW w:w="869" w:type="dxa"/>
            <w:gridSpan w:val="2"/>
            <w:tcBorders>
              <w:top w:val="single" w:sz="4" w:space="0" w:color="auto"/>
              <w:left w:val="single" w:sz="4" w:space="0" w:color="auto"/>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w:t>
            </w:r>
          </w:p>
        </w:tc>
        <w:tc>
          <w:tcPr>
            <w:tcW w:w="826" w:type="dxa"/>
            <w:gridSpan w:val="2"/>
            <w:tcBorders>
              <w:top w:val="single" w:sz="4" w:space="0" w:color="auto"/>
              <w:left w:val="single" w:sz="4" w:space="0" w:color="000000" w:themeColor="text1"/>
              <w:bottom w:val="single" w:sz="4" w:space="0" w:color="000000" w:themeColor="text1"/>
              <w:right w:val="single" w:sz="4" w:space="0" w:color="auto"/>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12</w:t>
            </w:r>
          </w:p>
        </w:tc>
        <w:tc>
          <w:tcPr>
            <w:tcW w:w="869" w:type="dxa"/>
            <w:tcBorders>
              <w:top w:val="single" w:sz="4" w:space="0" w:color="auto"/>
              <w:left w:val="single" w:sz="4" w:space="0" w:color="auto"/>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3</w:t>
            </w:r>
          </w:p>
        </w:tc>
        <w:tc>
          <w:tcPr>
            <w:tcW w:w="1149" w:type="dxa"/>
            <w:gridSpan w:val="2"/>
            <w:tcBorders>
              <w:top w:val="single" w:sz="4" w:space="0" w:color="auto"/>
              <w:left w:val="single" w:sz="4" w:space="0" w:color="000000" w:themeColor="text1"/>
              <w:bottom w:val="single" w:sz="4" w:space="0" w:color="000000" w:themeColor="text1"/>
              <w:right w:val="single" w:sz="4" w:space="0" w:color="auto"/>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13</w:t>
            </w:r>
          </w:p>
        </w:tc>
        <w:tc>
          <w:tcPr>
            <w:tcW w:w="1210" w:type="dxa"/>
            <w:tcBorders>
              <w:top w:val="single" w:sz="4" w:space="0" w:color="auto"/>
              <w:left w:val="single" w:sz="4" w:space="0" w:color="auto"/>
              <w:bottom w:val="single" w:sz="4" w:space="0" w:color="000000" w:themeColor="text1"/>
              <w:right w:val="single" w:sz="4" w:space="0" w:color="000000" w:themeColor="text1"/>
            </w:tcBorders>
          </w:tcPr>
          <w:p w:rsidR="00AB1D64" w:rsidRPr="000B370E" w:rsidRDefault="00AB1D64">
            <w:pPr>
              <w:spacing w:line="278" w:lineRule="exact"/>
              <w:jc w:val="center"/>
              <w:rPr>
                <w:rFonts w:ascii="Times New Roman" w:eastAsia="Times New Roman" w:hAnsi="Times New Roman" w:cs="Times New Roman"/>
                <w:bCs/>
              </w:rPr>
            </w:pPr>
          </w:p>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4</w:t>
            </w:r>
          </w:p>
        </w:tc>
      </w:tr>
      <w:tr w:rsidR="004C5807" w:rsidRPr="000B370E" w:rsidTr="00AB1D64">
        <w:trPr>
          <w:trHeight w:val="39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B1D64" w:rsidRPr="000B370E" w:rsidRDefault="00AB1D64">
            <w:pPr>
              <w:rPr>
                <w:rFonts w:ascii="Times New Roman" w:eastAsia="Times New Roman" w:hAnsi="Times New Roman" w:cs="Times New Roman"/>
                <w:b/>
                <w:bCs/>
                <w:sz w:val="24"/>
                <w:szCs w:val="24"/>
                <w:lang w:eastAsia="en-US"/>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11</w:t>
            </w:r>
          </w:p>
        </w:tc>
        <w:tc>
          <w:tcPr>
            <w:tcW w:w="1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11</w:t>
            </w:r>
          </w:p>
        </w:tc>
        <w:tc>
          <w:tcPr>
            <w:tcW w:w="1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11</w:t>
            </w:r>
          </w:p>
        </w:tc>
        <w:tc>
          <w:tcPr>
            <w:tcW w:w="16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15</w:t>
            </w:r>
          </w:p>
        </w:tc>
        <w:tc>
          <w:tcPr>
            <w:tcW w:w="23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Cs/>
                <w:lang w:eastAsia="en-US"/>
              </w:rPr>
            </w:pPr>
            <w:r w:rsidRPr="000B370E">
              <w:rPr>
                <w:rFonts w:ascii="Times New Roman" w:eastAsia="Times New Roman" w:hAnsi="Times New Roman" w:cs="Times New Roman"/>
                <w:bCs/>
              </w:rPr>
              <w:t>17</w:t>
            </w:r>
          </w:p>
        </w:tc>
      </w:tr>
      <w:tr w:rsidR="004C5807" w:rsidRPr="000B370E" w:rsidTr="00AB1D64">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Общее астрономическое время занятий в часах, в неделю</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1ч.50 мин.</w:t>
            </w:r>
          </w:p>
        </w:tc>
        <w:tc>
          <w:tcPr>
            <w:tcW w:w="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2ч.30 мин</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15 мин.</w:t>
            </w:r>
          </w:p>
        </w:tc>
        <w:tc>
          <w:tcPr>
            <w:tcW w:w="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3ч.40 мин</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20 мин</w:t>
            </w:r>
          </w:p>
        </w:tc>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5 ч.</w:t>
            </w:r>
          </w:p>
        </w:tc>
        <w:tc>
          <w:tcPr>
            <w:tcW w:w="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1ч.15 мин</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7 ч.</w:t>
            </w:r>
          </w:p>
        </w:tc>
        <w:tc>
          <w:tcPr>
            <w:tcW w:w="13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Cs/>
                <w:sz w:val="18"/>
                <w:szCs w:val="18"/>
                <w:lang w:eastAsia="en-US"/>
              </w:rPr>
            </w:pPr>
            <w:r w:rsidRPr="000B370E">
              <w:rPr>
                <w:rFonts w:ascii="Times New Roman" w:eastAsia="Times New Roman" w:hAnsi="Times New Roman" w:cs="Times New Roman"/>
                <w:bCs/>
                <w:sz w:val="18"/>
                <w:szCs w:val="18"/>
              </w:rPr>
              <w:t>1 ч.30 мин</w:t>
            </w:r>
          </w:p>
        </w:tc>
      </w:tr>
      <w:tr w:rsidR="004C5807" w:rsidRPr="000B370E" w:rsidTr="00AB1D64">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ИТОГО:</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1ч.50 мин.</w:t>
            </w:r>
          </w:p>
        </w:tc>
        <w:tc>
          <w:tcPr>
            <w:tcW w:w="1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 xml:space="preserve"> 2 ч.45мин</w:t>
            </w:r>
          </w:p>
        </w:tc>
        <w:tc>
          <w:tcPr>
            <w:tcW w:w="1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 xml:space="preserve"> 4 часа</w:t>
            </w:r>
          </w:p>
        </w:tc>
        <w:tc>
          <w:tcPr>
            <w:tcW w:w="16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 xml:space="preserve"> 6 ч. 15 мин</w:t>
            </w:r>
          </w:p>
        </w:tc>
        <w:tc>
          <w:tcPr>
            <w:tcW w:w="23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center"/>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8 ч.30 мин.</w:t>
            </w:r>
          </w:p>
        </w:tc>
      </w:tr>
      <w:tr w:rsidR="004C5807" w:rsidRPr="000B370E" w:rsidTr="00AB1D64">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По СанПиН 2.4.1.3049 – 13 максимально допустимый объем недельной образовательной нагрузки, включая реализацию доп. образ</w:t>
            </w:r>
            <w:proofErr w:type="gramStart"/>
            <w:r w:rsidRPr="000B370E">
              <w:rPr>
                <w:rFonts w:ascii="Times New Roman" w:eastAsia="Times New Roman" w:hAnsi="Times New Roman" w:cs="Times New Roman"/>
                <w:b/>
                <w:bCs/>
                <w:sz w:val="24"/>
                <w:szCs w:val="24"/>
              </w:rPr>
              <w:t>.</w:t>
            </w:r>
            <w:proofErr w:type="gramEnd"/>
            <w:r w:rsidRPr="000B370E">
              <w:rPr>
                <w:rFonts w:ascii="Times New Roman" w:eastAsia="Times New Roman" w:hAnsi="Times New Roman" w:cs="Times New Roman"/>
                <w:b/>
                <w:bCs/>
                <w:sz w:val="24"/>
                <w:szCs w:val="24"/>
              </w:rPr>
              <w:t xml:space="preserve"> </w:t>
            </w:r>
            <w:proofErr w:type="gramStart"/>
            <w:r w:rsidRPr="000B370E">
              <w:rPr>
                <w:rFonts w:ascii="Times New Roman" w:eastAsia="Times New Roman" w:hAnsi="Times New Roman" w:cs="Times New Roman"/>
                <w:b/>
                <w:bCs/>
                <w:sz w:val="24"/>
                <w:szCs w:val="24"/>
              </w:rPr>
              <w:t>п</w:t>
            </w:r>
            <w:proofErr w:type="gramEnd"/>
            <w:r w:rsidRPr="000B370E">
              <w:rPr>
                <w:rFonts w:ascii="Times New Roman" w:eastAsia="Times New Roman" w:hAnsi="Times New Roman" w:cs="Times New Roman"/>
                <w:b/>
                <w:bCs/>
                <w:sz w:val="24"/>
                <w:szCs w:val="24"/>
              </w:rPr>
              <w:t>рограмм составляет:</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1 ч. 50 мин</w:t>
            </w:r>
          </w:p>
        </w:tc>
        <w:tc>
          <w:tcPr>
            <w:tcW w:w="17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2 ч.45 мин</w:t>
            </w:r>
          </w:p>
        </w:tc>
        <w:tc>
          <w:tcPr>
            <w:tcW w:w="16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4 часа</w:t>
            </w:r>
          </w:p>
        </w:tc>
        <w:tc>
          <w:tcPr>
            <w:tcW w:w="16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6ч.15 мин</w:t>
            </w:r>
          </w:p>
        </w:tc>
        <w:tc>
          <w:tcPr>
            <w:tcW w:w="23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1D64" w:rsidRPr="000B370E" w:rsidRDefault="00AB1D64">
            <w:pPr>
              <w:spacing w:line="278" w:lineRule="exact"/>
              <w:jc w:val="both"/>
              <w:rPr>
                <w:rFonts w:ascii="Times New Roman" w:eastAsia="Times New Roman" w:hAnsi="Times New Roman" w:cs="Times New Roman"/>
                <w:b/>
                <w:bCs/>
                <w:sz w:val="24"/>
                <w:szCs w:val="24"/>
                <w:lang w:eastAsia="en-US"/>
              </w:rPr>
            </w:pPr>
            <w:r w:rsidRPr="000B370E">
              <w:rPr>
                <w:rFonts w:ascii="Times New Roman" w:eastAsia="Times New Roman" w:hAnsi="Times New Roman" w:cs="Times New Roman"/>
                <w:b/>
                <w:bCs/>
                <w:sz w:val="24"/>
                <w:szCs w:val="24"/>
              </w:rPr>
              <w:t>8.ч 30 мин</w:t>
            </w:r>
          </w:p>
        </w:tc>
      </w:tr>
    </w:tbl>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Работа по парциальной программе «Юный эколог» С.Н. Николаевой (подготовительная группа).</w:t>
      </w:r>
    </w:p>
    <w:p w:rsidR="00CA2C5F" w:rsidRPr="000B370E" w:rsidRDefault="00CA2C5F" w:rsidP="00CA2C5F">
      <w:pPr>
        <w:tabs>
          <w:tab w:val="left" w:pos="536"/>
        </w:tabs>
        <w:spacing w:line="274" w:lineRule="exact"/>
        <w:rPr>
          <w:rFonts w:ascii="Times New Roman" w:eastAsia="Times New Roman" w:hAnsi="Times New Roman" w:cs="Times New Roman"/>
        </w:rPr>
      </w:pPr>
      <w:r w:rsidRPr="000B370E">
        <w:rPr>
          <w:rFonts w:ascii="Times New Roman" w:eastAsia="Times New Roman" w:hAnsi="Times New Roman" w:cs="Times New Roman"/>
        </w:rPr>
        <w:t>Парциальная  программа «Юный эколог» дополняет содержание образовательной области «Познание».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Целью программы является </w:t>
      </w:r>
      <w:proofErr w:type="gramStart"/>
      <w:r w:rsidRPr="000B370E">
        <w:rPr>
          <w:rFonts w:ascii="Times New Roman" w:hAnsi="Times New Roman" w:cs="Times New Roman"/>
          <w:sz w:val="24"/>
          <w:szCs w:val="24"/>
        </w:rPr>
        <w:t>своевременное</w:t>
      </w:r>
      <w:proofErr w:type="gramEnd"/>
      <w:r w:rsidRPr="000B370E">
        <w:rPr>
          <w:rFonts w:ascii="Times New Roman" w:hAnsi="Times New Roman" w:cs="Times New Roman"/>
          <w:sz w:val="24"/>
          <w:szCs w:val="24"/>
        </w:rPr>
        <w:t>, соответствующее возрастным, половым, этническим особенностям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lastRenderedPageBreak/>
        <w:t>дошкольного возраста, и качественное, обеспечивающее достижение оптимального уровня, социально-коммуникативное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развитие дошкольников.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Основное содержание работы по программе строится по направлениям:</w:t>
      </w:r>
    </w:p>
    <w:p w:rsidR="00763C51" w:rsidRPr="000B370E" w:rsidRDefault="00763C51" w:rsidP="00763C51">
      <w:pPr>
        <w:pStyle w:val="a9"/>
        <w:numPr>
          <w:ilvl w:val="0"/>
          <w:numId w:val="16"/>
        </w:numPr>
        <w:rPr>
          <w:rFonts w:ascii="Times New Roman" w:hAnsi="Times New Roman" w:cs="Times New Roman"/>
          <w:sz w:val="24"/>
          <w:szCs w:val="24"/>
        </w:rPr>
      </w:pPr>
      <w:r w:rsidRPr="000B370E">
        <w:rPr>
          <w:rFonts w:ascii="Times New Roman" w:hAnsi="Times New Roman" w:cs="Times New Roman"/>
          <w:sz w:val="24"/>
          <w:szCs w:val="24"/>
        </w:rPr>
        <w:t>«Живая природа»,</w:t>
      </w:r>
    </w:p>
    <w:p w:rsidR="00763C51" w:rsidRPr="000B370E" w:rsidRDefault="00763C51" w:rsidP="00763C51">
      <w:pPr>
        <w:pStyle w:val="a9"/>
        <w:numPr>
          <w:ilvl w:val="0"/>
          <w:numId w:val="16"/>
        </w:numPr>
        <w:rPr>
          <w:rFonts w:ascii="Times New Roman" w:hAnsi="Times New Roman" w:cs="Times New Roman"/>
          <w:sz w:val="24"/>
          <w:szCs w:val="24"/>
        </w:rPr>
      </w:pPr>
      <w:r w:rsidRPr="000B370E">
        <w:rPr>
          <w:rFonts w:ascii="Times New Roman" w:hAnsi="Times New Roman" w:cs="Times New Roman"/>
          <w:sz w:val="24"/>
          <w:szCs w:val="24"/>
        </w:rPr>
        <w:t>«Неживая природа»,</w:t>
      </w:r>
    </w:p>
    <w:p w:rsidR="00763C51" w:rsidRPr="000B370E" w:rsidRDefault="00763C51" w:rsidP="00763C51">
      <w:pPr>
        <w:pStyle w:val="a9"/>
        <w:numPr>
          <w:ilvl w:val="0"/>
          <w:numId w:val="16"/>
        </w:numPr>
        <w:rPr>
          <w:rFonts w:ascii="Times New Roman" w:hAnsi="Times New Roman" w:cs="Times New Roman"/>
          <w:sz w:val="24"/>
          <w:szCs w:val="24"/>
        </w:rPr>
      </w:pPr>
      <w:r w:rsidRPr="000B370E">
        <w:rPr>
          <w:rFonts w:ascii="Times New Roman" w:hAnsi="Times New Roman" w:cs="Times New Roman"/>
          <w:sz w:val="24"/>
          <w:szCs w:val="24"/>
        </w:rPr>
        <w:t>«Физические явления»,</w:t>
      </w:r>
    </w:p>
    <w:p w:rsidR="00763C51" w:rsidRPr="000B370E" w:rsidRDefault="00763C51" w:rsidP="00763C51">
      <w:pPr>
        <w:pStyle w:val="a9"/>
        <w:numPr>
          <w:ilvl w:val="0"/>
          <w:numId w:val="16"/>
        </w:numPr>
        <w:rPr>
          <w:rFonts w:ascii="Times New Roman" w:hAnsi="Times New Roman" w:cs="Times New Roman"/>
          <w:sz w:val="24"/>
          <w:szCs w:val="24"/>
        </w:rPr>
      </w:pPr>
      <w:r w:rsidRPr="000B370E">
        <w:rPr>
          <w:rFonts w:ascii="Times New Roman" w:hAnsi="Times New Roman" w:cs="Times New Roman"/>
          <w:sz w:val="24"/>
          <w:szCs w:val="24"/>
        </w:rPr>
        <w:t>«Человек»,</w:t>
      </w:r>
    </w:p>
    <w:p w:rsidR="00763C51" w:rsidRPr="000B370E" w:rsidRDefault="00763C51" w:rsidP="00763C51">
      <w:pPr>
        <w:pStyle w:val="a9"/>
        <w:numPr>
          <w:ilvl w:val="0"/>
          <w:numId w:val="16"/>
        </w:numPr>
        <w:rPr>
          <w:rFonts w:ascii="Times New Roman" w:hAnsi="Times New Roman" w:cs="Times New Roman"/>
          <w:sz w:val="24"/>
          <w:szCs w:val="24"/>
        </w:rPr>
      </w:pPr>
      <w:r w:rsidRPr="000B370E">
        <w:rPr>
          <w:rFonts w:ascii="Times New Roman" w:hAnsi="Times New Roman" w:cs="Times New Roman"/>
          <w:sz w:val="24"/>
          <w:szCs w:val="24"/>
        </w:rPr>
        <w:t>«Рукотворный мир»</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Формы организации работы:</w:t>
      </w:r>
    </w:p>
    <w:p w:rsidR="00763C51" w:rsidRPr="000B370E" w:rsidRDefault="00763C51" w:rsidP="00763C51">
      <w:pPr>
        <w:pStyle w:val="a9"/>
        <w:numPr>
          <w:ilvl w:val="0"/>
          <w:numId w:val="17"/>
        </w:numPr>
        <w:rPr>
          <w:rFonts w:ascii="Times New Roman" w:hAnsi="Times New Roman" w:cs="Times New Roman"/>
          <w:sz w:val="24"/>
          <w:szCs w:val="24"/>
        </w:rPr>
      </w:pPr>
      <w:proofErr w:type="gramStart"/>
      <w:r w:rsidRPr="000B370E">
        <w:rPr>
          <w:rFonts w:ascii="Times New Roman" w:hAnsi="Times New Roman" w:cs="Times New Roman"/>
          <w:sz w:val="24"/>
          <w:szCs w:val="24"/>
        </w:rPr>
        <w:t>Фронтальная</w:t>
      </w:r>
      <w:proofErr w:type="gramEnd"/>
      <w:r w:rsidRPr="000B370E">
        <w:rPr>
          <w:rFonts w:ascii="Times New Roman" w:hAnsi="Times New Roman" w:cs="Times New Roman"/>
          <w:sz w:val="24"/>
          <w:szCs w:val="24"/>
        </w:rPr>
        <w:t xml:space="preserve"> НОД 2 раза в месяц по 15 минут;</w:t>
      </w:r>
    </w:p>
    <w:p w:rsidR="00763C51" w:rsidRPr="000B370E" w:rsidRDefault="00763C51" w:rsidP="00763C51">
      <w:pPr>
        <w:pStyle w:val="a9"/>
        <w:numPr>
          <w:ilvl w:val="0"/>
          <w:numId w:val="17"/>
        </w:numPr>
        <w:rPr>
          <w:rFonts w:ascii="Times New Roman" w:hAnsi="Times New Roman" w:cs="Times New Roman"/>
          <w:sz w:val="24"/>
          <w:szCs w:val="24"/>
        </w:rPr>
      </w:pPr>
      <w:r w:rsidRPr="000B370E">
        <w:rPr>
          <w:rFonts w:ascii="Times New Roman" w:hAnsi="Times New Roman" w:cs="Times New Roman"/>
          <w:sz w:val="24"/>
          <w:szCs w:val="24"/>
        </w:rPr>
        <w:t>Индивидуальные занятия с детьми, имеющими низкий уровень под руководством воспитателя;</w:t>
      </w:r>
    </w:p>
    <w:p w:rsidR="00763C51" w:rsidRPr="000B370E" w:rsidRDefault="00763C51" w:rsidP="00763C51">
      <w:pPr>
        <w:pStyle w:val="a9"/>
        <w:numPr>
          <w:ilvl w:val="0"/>
          <w:numId w:val="17"/>
        </w:numPr>
        <w:rPr>
          <w:rFonts w:ascii="Times New Roman" w:hAnsi="Times New Roman" w:cs="Times New Roman"/>
          <w:sz w:val="24"/>
          <w:szCs w:val="24"/>
        </w:rPr>
      </w:pPr>
      <w:r w:rsidRPr="000B370E">
        <w:rPr>
          <w:rFonts w:ascii="Times New Roman" w:hAnsi="Times New Roman" w:cs="Times New Roman"/>
          <w:sz w:val="24"/>
          <w:szCs w:val="24"/>
        </w:rPr>
        <w:t>Дидактические игры;</w:t>
      </w:r>
    </w:p>
    <w:p w:rsidR="00763C51" w:rsidRPr="000B370E" w:rsidRDefault="00763C51" w:rsidP="00763C51">
      <w:pPr>
        <w:pStyle w:val="a9"/>
        <w:numPr>
          <w:ilvl w:val="0"/>
          <w:numId w:val="17"/>
        </w:numPr>
        <w:rPr>
          <w:rFonts w:ascii="Times New Roman" w:hAnsi="Times New Roman" w:cs="Times New Roman"/>
          <w:sz w:val="24"/>
          <w:szCs w:val="24"/>
        </w:rPr>
      </w:pPr>
      <w:r w:rsidRPr="000B370E">
        <w:rPr>
          <w:rFonts w:ascii="Times New Roman" w:hAnsi="Times New Roman" w:cs="Times New Roman"/>
          <w:sz w:val="24"/>
          <w:szCs w:val="24"/>
        </w:rPr>
        <w:t>Чтение литературно художественных произведений;</w:t>
      </w:r>
    </w:p>
    <w:p w:rsidR="00763C51" w:rsidRPr="000B370E" w:rsidRDefault="00763C51" w:rsidP="00763C51">
      <w:pPr>
        <w:pStyle w:val="a9"/>
        <w:numPr>
          <w:ilvl w:val="0"/>
          <w:numId w:val="17"/>
        </w:numPr>
        <w:rPr>
          <w:rFonts w:ascii="Times New Roman" w:hAnsi="Times New Roman" w:cs="Times New Roman"/>
          <w:sz w:val="24"/>
          <w:szCs w:val="24"/>
        </w:rPr>
      </w:pPr>
      <w:r w:rsidRPr="000B370E">
        <w:rPr>
          <w:rFonts w:ascii="Times New Roman" w:hAnsi="Times New Roman" w:cs="Times New Roman"/>
          <w:sz w:val="24"/>
          <w:szCs w:val="24"/>
        </w:rPr>
        <w:t>Работа в альбомах с развивающими заданиями;</w:t>
      </w:r>
    </w:p>
    <w:p w:rsidR="00763C51" w:rsidRPr="000B370E" w:rsidRDefault="00763C51" w:rsidP="00763C51">
      <w:pPr>
        <w:pStyle w:val="a9"/>
        <w:numPr>
          <w:ilvl w:val="0"/>
          <w:numId w:val="17"/>
        </w:numPr>
        <w:rPr>
          <w:rFonts w:ascii="Times New Roman" w:hAnsi="Times New Roman" w:cs="Times New Roman"/>
          <w:sz w:val="24"/>
          <w:szCs w:val="24"/>
        </w:rPr>
      </w:pPr>
      <w:r w:rsidRPr="000B370E">
        <w:rPr>
          <w:rFonts w:ascii="Times New Roman" w:hAnsi="Times New Roman" w:cs="Times New Roman"/>
          <w:sz w:val="24"/>
          <w:szCs w:val="24"/>
        </w:rPr>
        <w:t>Создание предметно-развивающей среды для самостоятельных игр и упражнений детей.</w:t>
      </w:r>
    </w:p>
    <w:p w:rsidR="00763C51" w:rsidRPr="000B370E" w:rsidRDefault="00763C51" w:rsidP="00763C51">
      <w:pPr>
        <w:pStyle w:val="a9"/>
        <w:ind w:left="720"/>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Работа по парциальной программе «Обучение грамоте»  Н.С.Жукова</w:t>
      </w:r>
      <w:r w:rsidR="00CA2C5F" w:rsidRPr="000B370E">
        <w:rPr>
          <w:rFonts w:ascii="Times New Roman" w:hAnsi="Times New Roman" w:cs="Times New Roman"/>
          <w:b/>
          <w:sz w:val="24"/>
          <w:szCs w:val="24"/>
        </w:rPr>
        <w:t>.</w:t>
      </w:r>
    </w:p>
    <w:p w:rsidR="00CA2C5F" w:rsidRPr="000B370E" w:rsidRDefault="00CA2C5F" w:rsidP="00CA2C5F">
      <w:pPr>
        <w:tabs>
          <w:tab w:val="left" w:pos="530"/>
        </w:tabs>
        <w:spacing w:after="244" w:line="274"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Парциальная программа «Обучение дошкольников грамоте» дополняют содержание образовательной области «Речевое развитие» </w:t>
      </w:r>
    </w:p>
    <w:p w:rsidR="00763C51" w:rsidRPr="000B370E" w:rsidRDefault="00763C51" w:rsidP="00CA2C5F">
      <w:pPr>
        <w:tabs>
          <w:tab w:val="left" w:pos="530"/>
        </w:tabs>
        <w:spacing w:after="244" w:line="274" w:lineRule="exact"/>
        <w:jc w:val="both"/>
        <w:rPr>
          <w:rFonts w:ascii="Times New Roman" w:hAnsi="Times New Roman" w:cs="Times New Roman"/>
        </w:rPr>
      </w:pPr>
      <w:r w:rsidRPr="000B370E">
        <w:rPr>
          <w:rFonts w:ascii="Times New Roman" w:hAnsi="Times New Roman" w:cs="Times New Roman"/>
        </w:rPr>
        <w:t xml:space="preserve"> Цель программы состоит в том, чтобы ребенок творчески освоил нормы и правила родного языка, умел гибко их применять в конкретных ситуациях, овладел основными коммуникативными способностями.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Основное содержание работы по программе строится по направлениям:</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Воспитание звуковой культуры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Словарная работа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Формирование грамматического строя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Развитие связной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Формы организации работы: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 Фронтальная НОД: 1раз в неделю по  25  - 30минут (старшая  </w:t>
      </w:r>
      <w:proofErr w:type="gramStart"/>
      <w:r w:rsidRPr="000B370E">
        <w:rPr>
          <w:rFonts w:ascii="Times New Roman" w:hAnsi="Times New Roman" w:cs="Times New Roman"/>
          <w:sz w:val="24"/>
          <w:szCs w:val="24"/>
        </w:rPr>
        <w:t>–п</w:t>
      </w:r>
      <w:proofErr w:type="gramEnd"/>
      <w:r w:rsidRPr="000B370E">
        <w:rPr>
          <w:rFonts w:ascii="Times New Roman" w:hAnsi="Times New Roman" w:cs="Times New Roman"/>
          <w:sz w:val="24"/>
          <w:szCs w:val="24"/>
        </w:rPr>
        <w:t>одготовительная группы);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Индивидуальные занятия с детьми, имеющими низкий уровень под руководством воспитателя;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Дидактические игры;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Чтение литературно художественных произведений;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Работа в альбомах с развивающими заданиями;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Создание предметно-развивающей среды для самостоятельных игр и упражнений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Реализация цели осуществляется в процессе разнообразных видов деятельности: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w:t>
      </w:r>
      <w:proofErr w:type="gramStart"/>
      <w:r w:rsidRPr="000B370E">
        <w:rPr>
          <w:rFonts w:ascii="Times New Roman" w:hAnsi="Times New Roman" w:cs="Times New Roman"/>
          <w:sz w:val="24"/>
          <w:szCs w:val="24"/>
        </w:rPr>
        <w:t>игровой</w:t>
      </w:r>
      <w:proofErr w:type="gramEnd"/>
      <w:r w:rsidRPr="000B370E">
        <w:rPr>
          <w:rFonts w:ascii="Times New Roman" w:hAnsi="Times New Roman" w:cs="Times New Roman"/>
          <w:sz w:val="24"/>
          <w:szCs w:val="24"/>
        </w:rPr>
        <w:t>, коммуникативной, трудовой, познавательно-исследовательской, продуктивной, музыкально-художественной, чтения;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образовательной деятельности, осуществляемой в ходе режимных моментов;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самостоятельной деятельности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 </w:t>
      </w:r>
      <w:proofErr w:type="gramStart"/>
      <w:r w:rsidRPr="000B370E">
        <w:rPr>
          <w:rFonts w:ascii="Times New Roman" w:hAnsi="Times New Roman" w:cs="Times New Roman"/>
          <w:sz w:val="24"/>
          <w:szCs w:val="24"/>
        </w:rPr>
        <w:t>взаимодействии</w:t>
      </w:r>
      <w:proofErr w:type="gramEnd"/>
      <w:r w:rsidRPr="000B370E">
        <w:rPr>
          <w:rFonts w:ascii="Times New Roman" w:hAnsi="Times New Roman" w:cs="Times New Roman"/>
          <w:sz w:val="24"/>
          <w:szCs w:val="24"/>
        </w:rPr>
        <w:t xml:space="preserve"> с семьями детей по реализации программы «Обучение грамоте»  Н.С.Жукова</w:t>
      </w:r>
    </w:p>
    <w:p w:rsidR="00763C51" w:rsidRPr="000B370E" w:rsidRDefault="00763C51" w:rsidP="00763C51">
      <w:pPr>
        <w:pStyle w:val="a9"/>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b/>
          <w:sz w:val="24"/>
          <w:szCs w:val="24"/>
        </w:rPr>
        <w:t>Парциальная программа  художественного воспитания, обучения и развития детей 2-7 лет «Цветные ладошки</w:t>
      </w:r>
      <w:r w:rsidRPr="000B370E">
        <w:rPr>
          <w:rFonts w:ascii="Times New Roman" w:hAnsi="Times New Roman" w:cs="Times New Roman"/>
          <w:sz w:val="24"/>
          <w:szCs w:val="24"/>
        </w:rPr>
        <w:t>» Автор: Лыкова И.А.</w:t>
      </w:r>
    </w:p>
    <w:p w:rsidR="00CA2C5F" w:rsidRPr="000B370E" w:rsidRDefault="00763C51" w:rsidP="00CA2C5F">
      <w:pPr>
        <w:tabs>
          <w:tab w:val="left" w:pos="536"/>
        </w:tabs>
        <w:spacing w:line="278" w:lineRule="exact"/>
        <w:rPr>
          <w:rFonts w:ascii="Times New Roman" w:eastAsia="Times New Roman" w:hAnsi="Times New Roman" w:cs="Times New Roman"/>
          <w:lang w:bidi="ar-SA"/>
        </w:rPr>
      </w:pPr>
      <w:r w:rsidRPr="000B370E">
        <w:rPr>
          <w:rFonts w:ascii="Times New Roman" w:hAnsi="Times New Roman" w:cs="Times New Roman"/>
        </w:rPr>
        <w:t>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представляет вариант реализации базисного содержания и специфических задач художественно-эстетического образования детей в и</w:t>
      </w:r>
      <w:r w:rsidR="00CA2C5F" w:rsidRPr="000B370E">
        <w:rPr>
          <w:rFonts w:ascii="Times New Roman" w:hAnsi="Times New Roman" w:cs="Times New Roman"/>
        </w:rPr>
        <w:t xml:space="preserve">зобразительной деятельности, </w:t>
      </w:r>
      <w:r w:rsidR="00CA2C5F" w:rsidRPr="000B370E">
        <w:rPr>
          <w:rFonts w:ascii="Times New Roman" w:eastAsia="Times New Roman" w:hAnsi="Times New Roman" w:cs="Times New Roman"/>
        </w:rPr>
        <w:t>дополняет содержание образовательной области «Художественно-эстетическое развитие».</w:t>
      </w:r>
    </w:p>
    <w:p w:rsidR="00763C51" w:rsidRPr="000B370E" w:rsidRDefault="00763C51" w:rsidP="00763C51">
      <w:pPr>
        <w:pStyle w:val="a9"/>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Программа «Цветные ладошки» содержит систему занятий по лепке, аппликации и рисованию для всех возрастных групп ДОУ (задачи, планирование, конспекты занятий).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lastRenderedPageBreak/>
        <w:t>Цели программы — художественное воспитание и развитие детей путем приобщения к духовному миру  отечественной культуры; формирование глубоких и доверительных отношений детей и воспитателей в процессе  совместной художественной деятельности.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Задачи программы: постижение художественного образа произведений изобразительного искусства путем  последовательного изучения произведения, мастера, эпохи; открытие в художественном образе произведения искусства духовного мира его творца; построение целостной картины отечественной художественной культуры, ее стилевой, тематической и духовно-нравственной уникальности; развитие в процессе художественной деятельности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способности к сочувствию, пониманию, сопереживанию; формирование доброжелательного психологического климата, создания </w:t>
      </w:r>
      <w:proofErr w:type="spellStart"/>
      <w:r w:rsidRPr="000B370E">
        <w:rPr>
          <w:rFonts w:ascii="Times New Roman" w:hAnsi="Times New Roman" w:cs="Times New Roman"/>
          <w:sz w:val="24"/>
          <w:szCs w:val="24"/>
        </w:rPr>
        <w:t>безоценочных</w:t>
      </w:r>
      <w:proofErr w:type="spellEnd"/>
      <w:r w:rsidRPr="000B370E">
        <w:rPr>
          <w:rFonts w:ascii="Times New Roman" w:hAnsi="Times New Roman" w:cs="Times New Roman"/>
          <w:sz w:val="24"/>
          <w:szCs w:val="24"/>
        </w:rPr>
        <w:t xml:space="preserve"> взаимоотношений.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Интеграция. Новая педагогическая стратегия – взаимосвязь познавательной и продуктивной деятельности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Реализация Программы основывается на трех составляющих:</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1. Непосредственно образовательная деятельность.</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2. Образовательная деятельность, осуществляемая в ходе режимных моментов и специально организованных мероприятий. </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3. Свободная (нерегламентированная) деятельность воспитанников.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Преемственность. Единое творческое пространство – система развивающих занятий по рисованию лепке аппликации с детьми 2-7 лет на основе планирования.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Инновации. Полное обеспечение педагогической технологии современными пособиями – учебными наглядно </w:t>
      </w:r>
      <w:proofErr w:type="gramStart"/>
      <w:r w:rsidRPr="000B370E">
        <w:rPr>
          <w:rFonts w:ascii="Times New Roman" w:hAnsi="Times New Roman" w:cs="Times New Roman"/>
          <w:sz w:val="24"/>
          <w:szCs w:val="24"/>
        </w:rPr>
        <w:t>–м</w:t>
      </w:r>
      <w:proofErr w:type="gramEnd"/>
      <w:r w:rsidRPr="000B370E">
        <w:rPr>
          <w:rFonts w:ascii="Times New Roman" w:hAnsi="Times New Roman" w:cs="Times New Roman"/>
          <w:sz w:val="24"/>
          <w:szCs w:val="24"/>
        </w:rPr>
        <w:t>етодическими и практическими.</w:t>
      </w:r>
    </w:p>
    <w:p w:rsidR="00763C51" w:rsidRPr="000B370E" w:rsidRDefault="00763C51" w:rsidP="00763C51">
      <w:pPr>
        <w:pStyle w:val="a9"/>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 xml:space="preserve">Работа по парциальной программе «Ладушки» автор </w:t>
      </w:r>
      <w:proofErr w:type="spellStart"/>
      <w:r w:rsidRPr="000B370E">
        <w:rPr>
          <w:rFonts w:ascii="Times New Roman" w:hAnsi="Times New Roman" w:cs="Times New Roman"/>
          <w:b/>
          <w:sz w:val="24"/>
          <w:szCs w:val="24"/>
        </w:rPr>
        <w:t>Каплунова</w:t>
      </w:r>
      <w:proofErr w:type="spellEnd"/>
      <w:r w:rsidRPr="000B370E">
        <w:rPr>
          <w:rFonts w:ascii="Times New Roman" w:hAnsi="Times New Roman" w:cs="Times New Roman"/>
          <w:b/>
          <w:sz w:val="24"/>
          <w:szCs w:val="24"/>
        </w:rPr>
        <w:t xml:space="preserve"> И., </w:t>
      </w:r>
      <w:proofErr w:type="spellStart"/>
      <w:r w:rsidRPr="000B370E">
        <w:rPr>
          <w:rFonts w:ascii="Times New Roman" w:hAnsi="Times New Roman" w:cs="Times New Roman"/>
          <w:b/>
          <w:sz w:val="24"/>
          <w:szCs w:val="24"/>
        </w:rPr>
        <w:t>Новоскольцева</w:t>
      </w:r>
      <w:proofErr w:type="spellEnd"/>
      <w:r w:rsidRPr="000B370E">
        <w:rPr>
          <w:rFonts w:ascii="Times New Roman" w:hAnsi="Times New Roman" w:cs="Times New Roman"/>
          <w:b/>
          <w:sz w:val="24"/>
          <w:szCs w:val="24"/>
        </w:rPr>
        <w:t xml:space="preserve"> И.</w:t>
      </w:r>
    </w:p>
    <w:p w:rsidR="00CA2C5F" w:rsidRPr="000B370E" w:rsidRDefault="00CA2C5F" w:rsidP="00CA2C5F">
      <w:pPr>
        <w:tabs>
          <w:tab w:val="left" w:pos="536"/>
        </w:tabs>
        <w:spacing w:line="278" w:lineRule="exact"/>
        <w:rPr>
          <w:rFonts w:ascii="Times New Roman" w:eastAsia="Times New Roman" w:hAnsi="Times New Roman" w:cs="Times New Roman"/>
          <w:lang w:bidi="ar-SA"/>
        </w:rPr>
      </w:pPr>
      <w:r w:rsidRPr="000B370E">
        <w:rPr>
          <w:rFonts w:ascii="Times New Roman" w:eastAsia="Times New Roman" w:hAnsi="Times New Roman" w:cs="Times New Roman"/>
        </w:rPr>
        <w:t>Парциальная   программа «Ладушки» дополняет содержание образовательной области «Художественно-эстетическое развитие».</w:t>
      </w:r>
    </w:p>
    <w:p w:rsidR="00CA2C5F" w:rsidRPr="000B370E" w:rsidRDefault="00CA2C5F" w:rsidP="00763C51">
      <w:pPr>
        <w:pStyle w:val="a9"/>
        <w:rPr>
          <w:rFonts w:ascii="Times New Roman" w:hAnsi="Times New Roman" w:cs="Times New Roman"/>
          <w:b/>
          <w:sz w:val="24"/>
          <w:szCs w:val="24"/>
        </w:rPr>
      </w:pP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Цель программы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 и психофизиологические особенности использовании произведений «высокого искусства», подлинных образцов мировой музыкальной классики.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Принципы построения программы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Основной принцип - тематический. Принцип концентрический или принцип цикличности (повторяемость тем) - позволяет легко вернуться в следующем году к первой теме. Дети применяют усвоенное и познают новое на следующем этапе музыкального и общего развития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Принцип - контрастное сопоставление репертуара (пьесы с одинаковыми или близкими названиями). Такие сопоставления рождают проблемную познавательно – оценочную ситуацию, заинтересовывают детей, позволяют лучше осознать </w:t>
      </w:r>
      <w:proofErr w:type="gramStart"/>
      <w:r w:rsidRPr="000B370E">
        <w:rPr>
          <w:rFonts w:ascii="Times New Roman" w:hAnsi="Times New Roman" w:cs="Times New Roman"/>
          <w:sz w:val="24"/>
          <w:szCs w:val="24"/>
        </w:rPr>
        <w:t>услышанное</w:t>
      </w:r>
      <w:proofErr w:type="gramEnd"/>
      <w:r w:rsidRPr="000B370E">
        <w:rPr>
          <w:rFonts w:ascii="Times New Roman" w:hAnsi="Times New Roman" w:cs="Times New Roman"/>
          <w:sz w:val="24"/>
          <w:szCs w:val="24"/>
        </w:rPr>
        <w:t>.</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Принцип адаптивности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 Допускает вариативное применение репертуара внутри каждой темы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Принцип синкретизма программы предполагает взаимосвязь разных видов музыкальной и художественно – эстетической деятельности в непосредственной образовательной деятельности при объединяющей роли восприятия, «творческого слушания» музыки, побуждает к творческой активности в следующих формах: музыкально – </w:t>
      </w:r>
      <w:proofErr w:type="gramStart"/>
      <w:r w:rsidRPr="000B370E">
        <w:rPr>
          <w:rFonts w:ascii="Times New Roman" w:hAnsi="Times New Roman" w:cs="Times New Roman"/>
          <w:sz w:val="24"/>
          <w:szCs w:val="24"/>
        </w:rPr>
        <w:t>ритмические движения</w:t>
      </w:r>
      <w:proofErr w:type="gramEnd"/>
      <w:r w:rsidRPr="000B370E">
        <w:rPr>
          <w:rFonts w:ascii="Times New Roman" w:hAnsi="Times New Roman" w:cs="Times New Roman"/>
          <w:sz w:val="24"/>
          <w:szCs w:val="24"/>
        </w:rPr>
        <w:t xml:space="preserve">, ритмопластика, подпевание, </w:t>
      </w:r>
      <w:proofErr w:type="spellStart"/>
      <w:r w:rsidRPr="000B370E">
        <w:rPr>
          <w:rFonts w:ascii="Times New Roman" w:hAnsi="Times New Roman" w:cs="Times New Roman"/>
          <w:sz w:val="24"/>
          <w:szCs w:val="24"/>
        </w:rPr>
        <w:t>дирижирование</w:t>
      </w:r>
      <w:proofErr w:type="spellEnd"/>
      <w:r w:rsidRPr="000B370E">
        <w:rPr>
          <w:rFonts w:ascii="Times New Roman" w:hAnsi="Times New Roman" w:cs="Times New Roman"/>
          <w:sz w:val="24"/>
          <w:szCs w:val="24"/>
        </w:rPr>
        <w:t xml:space="preserve">, пение, певческие импровизации; оркестровка, игра на детских музыкальных инструментах; рисование, восприятие произведений изобразительного искусства, чтение стихотворений, сочинение сказок, игр </w:t>
      </w:r>
      <w:proofErr w:type="gramStart"/>
      <w:r w:rsidRPr="000B370E">
        <w:rPr>
          <w:rFonts w:ascii="Times New Roman" w:hAnsi="Times New Roman" w:cs="Times New Roman"/>
          <w:sz w:val="24"/>
          <w:szCs w:val="24"/>
        </w:rPr>
        <w:t>–д</w:t>
      </w:r>
      <w:proofErr w:type="gramEnd"/>
      <w:r w:rsidRPr="000B370E">
        <w:rPr>
          <w:rFonts w:ascii="Times New Roman" w:hAnsi="Times New Roman" w:cs="Times New Roman"/>
          <w:sz w:val="24"/>
          <w:szCs w:val="24"/>
        </w:rPr>
        <w:t>раматизаций, постановка музыкальных сказок на сюжеты литературных произведений(c ведущей ролью музыки),кукольного музыкального театра и др. видов детской деятельности.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Формы организации работы: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Материал программы используется в НОД</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начиная с младших групп от 3х минут в младшем возрасте и до 7 минут в подготовительной группе, а также в повседневной жизни: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слушание знакомых музыкальных произведений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музыкальные игры – путешествия в прошлое и настоящее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игры – сказки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lastRenderedPageBreak/>
        <w:sym w:font="Times New Roman" w:char="F0FC"/>
      </w:r>
      <w:r w:rsidRPr="000B370E">
        <w:rPr>
          <w:rFonts w:ascii="Times New Roman" w:hAnsi="Times New Roman" w:cs="Times New Roman"/>
          <w:sz w:val="24"/>
          <w:szCs w:val="24"/>
        </w:rPr>
        <w:t xml:space="preserve"> звучание музыки как фон во время тихих игр, </w:t>
      </w:r>
      <w:proofErr w:type="spellStart"/>
      <w:r w:rsidRPr="000B370E">
        <w:rPr>
          <w:rFonts w:ascii="Times New Roman" w:hAnsi="Times New Roman" w:cs="Times New Roman"/>
          <w:sz w:val="24"/>
          <w:szCs w:val="24"/>
        </w:rPr>
        <w:t>рисования</w:t>
      </w:r>
      <w:proofErr w:type="gramStart"/>
      <w:r w:rsidRPr="000B370E">
        <w:rPr>
          <w:rFonts w:ascii="Times New Roman" w:hAnsi="Times New Roman" w:cs="Times New Roman"/>
          <w:sz w:val="24"/>
          <w:szCs w:val="24"/>
        </w:rPr>
        <w:t>,т</w:t>
      </w:r>
      <w:proofErr w:type="gramEnd"/>
      <w:r w:rsidRPr="000B370E">
        <w:rPr>
          <w:rFonts w:ascii="Times New Roman" w:hAnsi="Times New Roman" w:cs="Times New Roman"/>
          <w:sz w:val="24"/>
          <w:szCs w:val="24"/>
        </w:rPr>
        <w:t>ематические</w:t>
      </w:r>
      <w:proofErr w:type="spellEnd"/>
      <w:r w:rsidRPr="000B370E">
        <w:rPr>
          <w:rFonts w:ascii="Times New Roman" w:hAnsi="Times New Roman" w:cs="Times New Roman"/>
          <w:sz w:val="24"/>
          <w:szCs w:val="24"/>
        </w:rPr>
        <w:t xml:space="preserve"> музыкальные вечера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беседы – концерты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театральные постановки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FC"/>
      </w:r>
      <w:r w:rsidRPr="000B370E">
        <w:rPr>
          <w:rFonts w:ascii="Times New Roman" w:hAnsi="Times New Roman" w:cs="Times New Roman"/>
          <w:sz w:val="24"/>
          <w:szCs w:val="24"/>
        </w:rPr>
        <w:t xml:space="preserve"> праздничные утренники.</w:t>
      </w:r>
    </w:p>
    <w:p w:rsidR="00763C51" w:rsidRPr="000B370E" w:rsidRDefault="00763C51" w:rsidP="00763C51">
      <w:pPr>
        <w:pStyle w:val="a9"/>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b/>
          <w:sz w:val="24"/>
          <w:szCs w:val="24"/>
        </w:rPr>
        <w:t xml:space="preserve">Работа по парциальной программе </w:t>
      </w:r>
      <w:r w:rsidRPr="000B370E">
        <w:rPr>
          <w:rFonts w:ascii="Times New Roman" w:hAnsi="Times New Roman" w:cs="Times New Roman"/>
          <w:sz w:val="24"/>
          <w:szCs w:val="24"/>
        </w:rPr>
        <w:t xml:space="preserve"> «Конструирование и ручной труд в детском саду»</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 Л. В. </w:t>
      </w:r>
      <w:proofErr w:type="spellStart"/>
      <w:r w:rsidRPr="000B370E">
        <w:rPr>
          <w:rFonts w:ascii="Times New Roman" w:hAnsi="Times New Roman" w:cs="Times New Roman"/>
          <w:sz w:val="24"/>
          <w:szCs w:val="24"/>
        </w:rPr>
        <w:t>Куцакова</w:t>
      </w:r>
      <w:proofErr w:type="spellEnd"/>
    </w:p>
    <w:p w:rsidR="00763C51" w:rsidRPr="000B370E" w:rsidRDefault="00763C51" w:rsidP="00763C51">
      <w:pPr>
        <w:pStyle w:val="a9"/>
        <w:rPr>
          <w:rFonts w:ascii="Times New Roman" w:hAnsi="Times New Roman" w:cs="Times New Roman"/>
          <w:color w:val="222222"/>
          <w:sz w:val="24"/>
          <w:szCs w:val="24"/>
        </w:rPr>
      </w:pPr>
      <w:r w:rsidRPr="000B370E">
        <w:rPr>
          <w:rFonts w:ascii="Times New Roman" w:hAnsi="Times New Roman" w:cs="Times New Roman"/>
          <w:sz w:val="24"/>
          <w:szCs w:val="24"/>
        </w:rPr>
        <w:t xml:space="preserve"> Данная программа опирается на концепцию художественно-эстетического образования дошкольников. Основная цель – развить конструктивные умения и художественно-творческие способности детей, познакомить их с различными приемами моделирования и конструирования. Строится на комплексном использовании всех видов конструирования и художественного труда в детском саду. Программа рассчитана на весь дошкольный возраст – от трех до шести лет. Предусматривает дифференцированный подход к детям с разным уровнем интеллектуального и художественного раз вития, включая детей со слабой и сильной мотивацией, а также одаренных. Подбор учебного материала для творчества отвечает принципам дошкольной дидактики и возрастным возможностям детей. Содержит технологии, строящиеся на использовании нетрадиционных методов и приемов обучения, позволяющих педагогу развить у детей ассоциативное мышление, воображение, творческие умения, практические навыки, художественный вкус, эстетическое отношение к действительности. Большое внимание уделено творческому характеру совместной деятельности педагога и детей</w:t>
      </w:r>
    </w:p>
    <w:p w:rsidR="00763C51" w:rsidRPr="000B370E" w:rsidRDefault="00763C51" w:rsidP="00763C51">
      <w:pPr>
        <w:pStyle w:val="c12"/>
        <w:shd w:val="clear" w:color="auto" w:fill="FFFFFF"/>
        <w:spacing w:before="0" w:beforeAutospacing="0"/>
        <w:rPr>
          <w:color w:val="222222"/>
        </w:rPr>
      </w:pPr>
      <w:r w:rsidRPr="000B370E">
        <w:rPr>
          <w:rStyle w:val="c17"/>
          <w:rFonts w:eastAsia="SimSun"/>
          <w:color w:val="222222"/>
        </w:rPr>
        <w:t xml:space="preserve">Настоящая программа описывает курс подготовки по конструированию детей младшей группы (3-4 года) и разработана на основе методического пособия </w:t>
      </w:r>
      <w:proofErr w:type="spellStart"/>
      <w:r w:rsidRPr="000B370E">
        <w:rPr>
          <w:rStyle w:val="c17"/>
          <w:rFonts w:eastAsia="SimSun"/>
          <w:color w:val="222222"/>
        </w:rPr>
        <w:t>Куцаковой</w:t>
      </w:r>
      <w:proofErr w:type="spellEnd"/>
      <w:r w:rsidRPr="000B370E">
        <w:rPr>
          <w:rStyle w:val="c17"/>
          <w:rFonts w:eastAsia="SimSun"/>
          <w:color w:val="222222"/>
        </w:rPr>
        <w:t xml:space="preserve"> Л.В. «Конструирование и художественный труд в детском саду».</w:t>
      </w:r>
    </w:p>
    <w:p w:rsidR="00763C51" w:rsidRPr="000B370E" w:rsidRDefault="00763C51" w:rsidP="00763C51">
      <w:pPr>
        <w:pStyle w:val="c12"/>
        <w:shd w:val="clear" w:color="auto" w:fill="FFFFFF"/>
        <w:spacing w:before="0" w:beforeAutospacing="0"/>
      </w:pPr>
      <w:r w:rsidRPr="000B370E">
        <w:rPr>
          <w:rStyle w:val="c17"/>
          <w:rFonts w:eastAsia="SimSun"/>
          <w:color w:val="222222"/>
        </w:rPr>
        <w:t xml:space="preserve">Реализация данной программы проводится в ходе организованной образовательной деятельности, образовательной деятельности при проведении режимных моментов, самостоятельной деятельности детей, во взаимодействии с семьями детей </w:t>
      </w:r>
      <w:r w:rsidRPr="000B370E">
        <w:t>1 раз в неделю в совместной деятельности.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b/>
          <w:sz w:val="24"/>
          <w:szCs w:val="24"/>
        </w:rPr>
        <w:t xml:space="preserve">Работа по парциальной программе «Приобщение к истокам русской народной культуры» </w:t>
      </w:r>
      <w:r w:rsidRPr="000B370E">
        <w:rPr>
          <w:rFonts w:ascii="Times New Roman" w:hAnsi="Times New Roman" w:cs="Times New Roman"/>
          <w:sz w:val="24"/>
          <w:szCs w:val="24"/>
        </w:rPr>
        <w:t xml:space="preserve">автор О.Л.Князева, </w:t>
      </w:r>
      <w:proofErr w:type="spellStart"/>
      <w:r w:rsidRPr="000B370E">
        <w:rPr>
          <w:rFonts w:ascii="Times New Roman" w:hAnsi="Times New Roman" w:cs="Times New Roman"/>
          <w:sz w:val="24"/>
          <w:szCs w:val="24"/>
        </w:rPr>
        <w:t>М.Д.Маханева</w:t>
      </w:r>
      <w:proofErr w:type="spellEnd"/>
      <w:r w:rsidRPr="000B370E">
        <w:rPr>
          <w:rFonts w:ascii="Times New Roman" w:hAnsi="Times New Roman" w:cs="Times New Roman"/>
          <w:sz w:val="24"/>
          <w:szCs w:val="24"/>
        </w:rPr>
        <w:t xml:space="preserve">. </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Парциальная программа «Приобщение детей к истокам русской народной культуры» О.Л. Князевой М. Д. </w:t>
      </w:r>
      <w:proofErr w:type="spellStart"/>
      <w:r w:rsidRPr="000B370E">
        <w:rPr>
          <w:rFonts w:ascii="Times New Roman" w:hAnsi="Times New Roman" w:cs="Times New Roman"/>
          <w:sz w:val="24"/>
          <w:szCs w:val="24"/>
        </w:rPr>
        <w:t>Маханёвой</w:t>
      </w:r>
      <w:proofErr w:type="spellEnd"/>
      <w:r w:rsidRPr="000B370E">
        <w:rPr>
          <w:rFonts w:ascii="Times New Roman" w:hAnsi="Times New Roman" w:cs="Times New Roman"/>
          <w:sz w:val="24"/>
          <w:szCs w:val="24"/>
        </w:rPr>
        <w:t xml:space="preserve"> определяет новые ориентиры в нравственно - 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 </w:t>
      </w:r>
      <w:proofErr w:type="gramStart"/>
      <w:r w:rsidRPr="000B370E">
        <w:rPr>
          <w:rFonts w:ascii="Times New Roman" w:hAnsi="Times New Roman" w:cs="Times New Roman"/>
          <w:sz w:val="24"/>
          <w:szCs w:val="24"/>
        </w:rPr>
        <w:t>Программа «Приобщение детей к истокам русской народной культуры» способствует познавательному, речевому, художественно - эстетическому, физическому, социально - коммуникативному развитию детей.</w:t>
      </w:r>
      <w:proofErr w:type="gramEnd"/>
      <w:r w:rsidRPr="000B370E">
        <w:rPr>
          <w:rFonts w:ascii="Times New Roman" w:hAnsi="Times New Roman" w:cs="Times New Roman"/>
          <w:sz w:val="24"/>
          <w:szCs w:val="24"/>
        </w:rPr>
        <w:t xml:space="preserve">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Парциальная  программа «Приобщение детей к истокам русской народной культуры» О. Л. Князевой рассчитана на работу с детьми младшего и старшего дошкольного возраста - с 3 до 7 лет. Оптимальные условия для развития ребёнка - это продуманное соотношение свободной, регламентированной и нерегламентированной деятельности. Объём регламентированной (НОД) деятельности в год составляет 35 часов. В процессе НОД сочетается групповая и индивидуальная работа. Образовательный проце</w:t>
      </w:r>
      <w:proofErr w:type="gramStart"/>
      <w:r w:rsidRPr="000B370E">
        <w:rPr>
          <w:rFonts w:ascii="Times New Roman" w:hAnsi="Times New Roman" w:cs="Times New Roman"/>
          <w:sz w:val="24"/>
          <w:szCs w:val="24"/>
        </w:rPr>
        <w:t>сс стр</w:t>
      </w:r>
      <w:proofErr w:type="gramEnd"/>
      <w:r w:rsidRPr="000B370E">
        <w:rPr>
          <w:rFonts w:ascii="Times New Roman" w:hAnsi="Times New Roman" w:cs="Times New Roman"/>
          <w:sz w:val="24"/>
          <w:szCs w:val="24"/>
        </w:rPr>
        <w:t xml:space="preserve">оится в соответствии с возрастными и психофизиологическими особенностями детей. </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Цель: Формирование у детей базиса личностной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Приобщение детей к социокультурным нормам, традициям общества и государства. </w:t>
      </w:r>
    </w:p>
    <w:p w:rsidR="00CA2C5F"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Задачи: 1. Обеспечение условий для всестороннего нравственно-патриотического воспитания дошкольников, основанные на их приобщение к истокам русской народной культуры; </w:t>
      </w:r>
    </w:p>
    <w:p w:rsidR="00CA2C5F"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lastRenderedPageBreak/>
        <w:t>2. Раскрытие и воспитание духовно - нравственной личности ребенка с активной жизненной позицией и творческим потенциалом;</w:t>
      </w:r>
    </w:p>
    <w:p w:rsidR="00763C51" w:rsidRPr="000B370E" w:rsidRDefault="00CA2C5F"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 </w:t>
      </w:r>
      <w:r w:rsidR="00763C51" w:rsidRPr="000B370E">
        <w:rPr>
          <w:rFonts w:ascii="Times New Roman" w:hAnsi="Times New Roman" w:cs="Times New Roman"/>
          <w:sz w:val="24"/>
          <w:szCs w:val="24"/>
        </w:rPr>
        <w:t>Построение нового типа взаимоотношений с семьями воспитанников; активизация позиции родителей через совместную творческую деятельность детей и родителей в рамках тематического годового плана по приобретению детьми культурного богатства русского народа.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Принципы и подходы к формированию</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Программа определяет новые ориентиры в нравственно - патриотическом воспитании детей, основанные на их приобщении к истокам русской народной культуры. Теоретическую основу программы составляет известное положение (Д. Лихачев, И. Ильин) о том, что дети в процессе ознакомления с родной культурой приобщаются к непреходящим общечеловеческим ценностям.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В режимных моментах, развивающее занятие в старшей группе.</w:t>
      </w:r>
    </w:p>
    <w:p w:rsidR="00CA2C5F" w:rsidRPr="000B370E" w:rsidRDefault="00CA2C5F" w:rsidP="00CA2C5F">
      <w:pPr>
        <w:spacing w:after="248" w:line="278" w:lineRule="exact"/>
        <w:jc w:val="both"/>
        <w:rPr>
          <w:rFonts w:ascii="Times New Roman" w:eastAsia="Times New Roman" w:hAnsi="Times New Roman" w:cs="Times New Roman"/>
        </w:rPr>
      </w:pPr>
      <w:r w:rsidRPr="000B370E">
        <w:rPr>
          <w:rFonts w:ascii="Times New Roman" w:eastAsia="Times New Roman" w:hAnsi="Times New Roman" w:cs="Times New Roman"/>
        </w:rPr>
        <w:t xml:space="preserve">Приоритетным направлением образовательной деятельности в части Программы, формируемой участниками образовательных отношений, является   «Познавательно </w:t>
      </w:r>
      <w:proofErr w:type="gramStart"/>
      <w:r w:rsidRPr="000B370E">
        <w:rPr>
          <w:rFonts w:ascii="Times New Roman" w:eastAsia="Times New Roman" w:hAnsi="Times New Roman" w:cs="Times New Roman"/>
        </w:rPr>
        <w:t>-р</w:t>
      </w:r>
      <w:proofErr w:type="gramEnd"/>
      <w:r w:rsidRPr="000B370E">
        <w:rPr>
          <w:rFonts w:ascii="Times New Roman" w:eastAsia="Times New Roman" w:hAnsi="Times New Roman" w:cs="Times New Roman"/>
        </w:rPr>
        <w:t>ечевое развитие»</w:t>
      </w:r>
    </w:p>
    <w:p w:rsidR="00CA2C5F" w:rsidRPr="000B370E" w:rsidRDefault="00CA2C5F" w:rsidP="00CA2C5F">
      <w:pPr>
        <w:spacing w:after="233" w:line="269" w:lineRule="exact"/>
        <w:jc w:val="both"/>
        <w:rPr>
          <w:rFonts w:ascii="Times New Roman" w:eastAsia="Times New Roman" w:hAnsi="Times New Roman" w:cs="Times New Roman"/>
        </w:rPr>
      </w:pPr>
      <w:r w:rsidRPr="000B370E">
        <w:rPr>
          <w:rFonts w:ascii="Times New Roman" w:eastAsia="Times New Roman" w:hAnsi="Times New Roman" w:cs="Times New Roman"/>
        </w:rPr>
        <w:t>Парциальные программы реализуются через развивающие занятия, совместную деятельность взрослых и детей, самостоятельную деятельность и при проведении режимных моментов.</w:t>
      </w:r>
    </w:p>
    <w:p w:rsidR="00763C51" w:rsidRPr="000B370E" w:rsidRDefault="00CA2C5F" w:rsidP="00EC596B">
      <w:pPr>
        <w:pStyle w:val="a9"/>
        <w:tabs>
          <w:tab w:val="left" w:pos="3375"/>
        </w:tabs>
        <w:rPr>
          <w:rFonts w:ascii="Times New Roman" w:hAnsi="Times New Roman" w:cs="Times New Roman"/>
          <w:sz w:val="24"/>
          <w:szCs w:val="24"/>
        </w:rPr>
      </w:pPr>
      <w:r w:rsidRPr="000B370E">
        <w:rPr>
          <w:rFonts w:ascii="Times New Roman" w:hAnsi="Times New Roman" w:cs="Times New Roman"/>
          <w:sz w:val="24"/>
          <w:szCs w:val="24"/>
        </w:rPr>
        <w:t xml:space="preserve">Программа логопедической работы по </w:t>
      </w:r>
      <w:proofErr w:type="spellStart"/>
      <w:r w:rsidRPr="000B370E">
        <w:rPr>
          <w:rFonts w:ascii="Times New Roman" w:hAnsi="Times New Roman" w:cs="Times New Roman"/>
          <w:sz w:val="24"/>
          <w:szCs w:val="24"/>
        </w:rPr>
        <w:t>преодолениюФФНР</w:t>
      </w:r>
      <w:proofErr w:type="spellEnd"/>
      <w:r w:rsidRPr="000B370E">
        <w:rPr>
          <w:rFonts w:ascii="Times New Roman" w:hAnsi="Times New Roman" w:cs="Times New Roman"/>
          <w:sz w:val="24"/>
          <w:szCs w:val="24"/>
        </w:rPr>
        <w:t xml:space="preserve"> у детей. </w:t>
      </w:r>
      <w:r w:rsidR="003028CE" w:rsidRPr="000B370E">
        <w:rPr>
          <w:rFonts w:ascii="Times New Roman" w:hAnsi="Times New Roman" w:cs="Times New Roman"/>
          <w:sz w:val="24"/>
          <w:szCs w:val="24"/>
        </w:rPr>
        <w:t>Т.Б.Филичева, Г.В.Чиркина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Основные цели деятельности учителя-логопеда: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1. Своевременная систематическая помощь детям с отклонениями в речевом развитии;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2. Консультативно-методическая поддержка их родителей в организации воспитания и обучения ребенка;</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Основные задачи работы учителя-логопеда: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1. Своевременное выявление речевых нарушений у детей дошкольного возраста;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2. Формирование правильного произношения, усвоение лексических и грамматических средств языка, развитие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навыков связной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3. Развитие фонематического слуха;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4. Развитие моторики речевого аппарата;</w:t>
      </w:r>
    </w:p>
    <w:p w:rsidR="00CA2C5F"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5</w:t>
      </w:r>
      <w:r w:rsidR="00CA2C5F" w:rsidRPr="000B370E">
        <w:rPr>
          <w:rFonts w:ascii="Times New Roman" w:hAnsi="Times New Roman" w:cs="Times New Roman"/>
          <w:sz w:val="24"/>
          <w:szCs w:val="24"/>
        </w:rPr>
        <w:t>. Развитие мелкой моторики рук;</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 6. Осуществление необходимой коррекции нарушений речи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 xml:space="preserve">7. Создание развивающей предметно-пространственной среды и условий </w:t>
      </w:r>
      <w:proofErr w:type="gramStart"/>
      <w:r w:rsidRPr="000B370E">
        <w:rPr>
          <w:rFonts w:ascii="Times New Roman" w:hAnsi="Times New Roman" w:cs="Times New Roman"/>
          <w:sz w:val="24"/>
          <w:szCs w:val="24"/>
        </w:rPr>
        <w:t>для</w:t>
      </w:r>
      <w:proofErr w:type="gramEnd"/>
      <w:r w:rsidRPr="000B370E">
        <w:rPr>
          <w:rFonts w:ascii="Times New Roman" w:hAnsi="Times New Roman" w:cs="Times New Roman"/>
          <w:sz w:val="24"/>
          <w:szCs w:val="24"/>
        </w:rPr>
        <w:t xml:space="preserve"> обогащенной, разнообразной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деятельности детей;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8. Пропаганда логопедических знаний среди педагогов, родителей (законных представителей).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Развивающая коррекционная работа с детьми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Диагностика речевого развития ребёнка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речевого общения и обучение грамоте</w:t>
      </w:r>
    </w:p>
    <w:p w:rsidR="00CA2C5F" w:rsidRPr="000B370E" w:rsidRDefault="00CA2C5F" w:rsidP="00763C51">
      <w:pPr>
        <w:pStyle w:val="a9"/>
        <w:rPr>
          <w:rFonts w:ascii="Times New Roman" w:hAnsi="Times New Roman" w:cs="Times New Roman"/>
          <w:sz w:val="24"/>
          <w:szCs w:val="24"/>
        </w:rPr>
      </w:pP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Формы занятий Методы работы Разделы программы по РР</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Индивидуальные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Подгрупповые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обучающие и дидактические игры и</w:t>
      </w:r>
      <w:r w:rsidR="00CA2C5F" w:rsidRPr="000B370E">
        <w:rPr>
          <w:rFonts w:ascii="Times New Roman" w:hAnsi="Times New Roman" w:cs="Times New Roman"/>
          <w:sz w:val="24"/>
          <w:szCs w:val="24"/>
        </w:rPr>
        <w:t xml:space="preserve"> </w:t>
      </w:r>
      <w:r w:rsidRPr="000B370E">
        <w:rPr>
          <w:rFonts w:ascii="Times New Roman" w:hAnsi="Times New Roman" w:cs="Times New Roman"/>
          <w:sz w:val="24"/>
          <w:szCs w:val="24"/>
        </w:rPr>
        <w:t>упражнения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фонетическая ритмика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артикуляционные упражнения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массаж органов артикуляционного</w:t>
      </w:r>
      <w:r w:rsidR="00CA2C5F" w:rsidRPr="000B370E">
        <w:rPr>
          <w:rFonts w:ascii="Times New Roman" w:hAnsi="Times New Roman" w:cs="Times New Roman"/>
          <w:sz w:val="24"/>
          <w:szCs w:val="24"/>
        </w:rPr>
        <w:t xml:space="preserve">  </w:t>
      </w:r>
      <w:r w:rsidRPr="000B370E">
        <w:rPr>
          <w:rFonts w:ascii="Times New Roman" w:hAnsi="Times New Roman" w:cs="Times New Roman"/>
          <w:sz w:val="24"/>
          <w:szCs w:val="24"/>
        </w:rPr>
        <w:t>аппарата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пальчиковая гимнастика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массаж речевых зон</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Звуковая культура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и обогащение словаря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Коррекция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связной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Формирование грамматического строя речи</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Звуковая культура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lastRenderedPageBreak/>
        <w:sym w:font="Times New Roman" w:char="F0B7"/>
      </w:r>
      <w:r w:rsidRPr="000B370E">
        <w:rPr>
          <w:rFonts w:ascii="Times New Roman" w:hAnsi="Times New Roman" w:cs="Times New Roman"/>
          <w:sz w:val="24"/>
          <w:szCs w:val="24"/>
        </w:rPr>
        <w:t xml:space="preserve"> Развитие фонематического слуха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умения воспроизводить слова сложной слоговой структуры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Обучение звукобуквенному анализу слов, чтению</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Воспитание чёткого произношения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голоса и речевого дыхания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фонематического восприятия</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Развитие и обогащение словаря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Образование относительных и притяжательных прилагательных</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навыка подбора синонимов и антонимов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словаря признаков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глагольного словаря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Обобщение группы слов</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Уточнение названий понятий, предметов и их частей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Уточнение лексического значения слов</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Коррекция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общей координации и мелкой моторики руки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Охрана зрения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w:t>
      </w:r>
      <w:proofErr w:type="spellStart"/>
      <w:r w:rsidRPr="000B370E">
        <w:rPr>
          <w:rFonts w:ascii="Times New Roman" w:hAnsi="Times New Roman" w:cs="Times New Roman"/>
          <w:sz w:val="24"/>
          <w:szCs w:val="24"/>
        </w:rPr>
        <w:t>сенсорики</w:t>
      </w:r>
      <w:proofErr w:type="spellEnd"/>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Коррекция эмоционально-волевой сферы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высших психических функций</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Коррекция звукопроизношения</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Развитие связной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невербальных средств общения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Развитие речевого общения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Обучение передавать свои мысли и чувства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Обучение пересказу</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Обучение рассказыванию по серии картин</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Обучение составлению рассказа по картине</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Формирование грамматического строя речи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Учить образовывать множественное число существительных, родительный падеж множественного числа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Согласование: прилагательные с существительными; существительные с числительными; предлоги </w:t>
      </w:r>
      <w:proofErr w:type="spellStart"/>
      <w:r w:rsidRPr="000B370E">
        <w:rPr>
          <w:rFonts w:ascii="Times New Roman" w:hAnsi="Times New Roman" w:cs="Times New Roman"/>
          <w:sz w:val="24"/>
          <w:szCs w:val="24"/>
        </w:rPr>
        <w:t>ссуществительными</w:t>
      </w:r>
      <w:proofErr w:type="spellEnd"/>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Образование уменьшительно-ласкательных форм существительных</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Работа с родителями: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индивидуальные и тематические консультации, беседы;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показ открытых занятий; </w:t>
      </w: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подбор и знакомство со специальной литературой по заявленной тематике;</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лекции-выступления на родительских собраниях;</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систематический контроль над поставленными звуками;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итоговый концерт-конкурс чтецов.</w:t>
      </w:r>
    </w:p>
    <w:p w:rsidR="00763C51" w:rsidRPr="000B370E" w:rsidRDefault="00763C51" w:rsidP="00763C51">
      <w:pPr>
        <w:pStyle w:val="a9"/>
        <w:rPr>
          <w:rFonts w:ascii="Times New Roman" w:hAnsi="Times New Roman" w:cs="Times New Roman"/>
          <w:b/>
          <w:sz w:val="24"/>
          <w:szCs w:val="24"/>
        </w:rPr>
      </w:pPr>
      <w:r w:rsidRPr="000B370E">
        <w:rPr>
          <w:rFonts w:ascii="Times New Roman" w:hAnsi="Times New Roman" w:cs="Times New Roman"/>
          <w:b/>
          <w:sz w:val="24"/>
          <w:szCs w:val="24"/>
        </w:rPr>
        <w:t>Работа с воспитателем</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индивидуальные и тематические консультации;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открытые занятия;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подбор и распространение специальной педагогической литературы;</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проведение лекций и бесед на педагогических советах;</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разработка индивидуальных программ для развития ребёнка;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рекомендации по развитию фонематического слуха, навыки звукового анализа и синтеза;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занятия по заданию логопеда на закрепление речевого материала;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упражнения по развитию внимания, понятий, логического мышления.</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Работа с музыкальным руководителем</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упражнения: воспитывающие темп и ритм речи; на развитие дыхания и голоса; артикуляционного</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t>аппарата;</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досуги;</w:t>
      </w:r>
    </w:p>
    <w:p w:rsidR="00763C51" w:rsidRPr="000B370E" w:rsidRDefault="00763C51" w:rsidP="00763C51">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согласование сценариев праздников, развлечений;</w:t>
      </w:r>
    </w:p>
    <w:p w:rsidR="00B34674" w:rsidRPr="000B370E" w:rsidRDefault="00763C51" w:rsidP="00CA2C5F">
      <w:pPr>
        <w:pStyle w:val="a9"/>
        <w:rPr>
          <w:rFonts w:ascii="Times New Roman" w:hAnsi="Times New Roman" w:cs="Times New Roman"/>
          <w:sz w:val="24"/>
          <w:szCs w:val="24"/>
        </w:rPr>
      </w:pPr>
      <w:r w:rsidRPr="000B370E">
        <w:rPr>
          <w:rFonts w:ascii="Times New Roman" w:hAnsi="Times New Roman" w:cs="Times New Roman"/>
          <w:sz w:val="24"/>
          <w:szCs w:val="24"/>
        </w:rPr>
        <w:sym w:font="Times New Roman" w:char="F0B7"/>
      </w:r>
      <w:r w:rsidRPr="000B370E">
        <w:rPr>
          <w:rFonts w:ascii="Times New Roman" w:hAnsi="Times New Roman" w:cs="Times New Roman"/>
          <w:sz w:val="24"/>
          <w:szCs w:val="24"/>
        </w:rPr>
        <w:t xml:space="preserve"> театрализаци</w:t>
      </w:r>
      <w:r w:rsidR="00CA2C5F" w:rsidRPr="000B370E">
        <w:rPr>
          <w:rFonts w:ascii="Times New Roman" w:hAnsi="Times New Roman" w:cs="Times New Roman"/>
          <w:sz w:val="24"/>
          <w:szCs w:val="24"/>
        </w:rPr>
        <w:t>я: внятность произнесения слов.</w:t>
      </w:r>
    </w:p>
    <w:p w:rsidR="00B34674" w:rsidRPr="000B370E" w:rsidRDefault="00B34674" w:rsidP="00915456">
      <w:pPr>
        <w:pStyle w:val="a9"/>
        <w:spacing w:line="276" w:lineRule="auto"/>
        <w:jc w:val="both"/>
        <w:rPr>
          <w:rFonts w:ascii="Times New Roman" w:eastAsia="SimSun" w:hAnsi="Times New Roman" w:cs="Times New Roman"/>
          <w:sz w:val="24"/>
          <w:szCs w:val="24"/>
        </w:rPr>
      </w:pPr>
    </w:p>
    <w:p w:rsidR="00F92BD2" w:rsidRPr="000B370E" w:rsidRDefault="00010566" w:rsidP="00915456">
      <w:pPr>
        <w:pStyle w:val="a9"/>
        <w:spacing w:line="276" w:lineRule="auto"/>
        <w:jc w:val="both"/>
        <w:rPr>
          <w:rFonts w:ascii="Times New Roman" w:hAnsi="Times New Roman" w:cs="Times New Roman"/>
          <w:sz w:val="24"/>
          <w:szCs w:val="24"/>
        </w:rPr>
      </w:pPr>
      <w:r w:rsidRPr="000B370E">
        <w:rPr>
          <w:rFonts w:ascii="Times New Roman" w:eastAsia="SimSun" w:hAnsi="Times New Roman" w:cs="Times New Roman"/>
          <w:sz w:val="24"/>
          <w:szCs w:val="24"/>
        </w:rPr>
        <w:t>*</w:t>
      </w:r>
      <w:r w:rsidR="00F92BD2" w:rsidRPr="000B370E">
        <w:rPr>
          <w:rFonts w:ascii="Times New Roman" w:eastAsia="SimSun" w:hAnsi="Times New Roman" w:cs="Times New Roman"/>
          <w:sz w:val="20"/>
          <w:szCs w:val="20"/>
        </w:rPr>
        <w:t>Недопустимо требовать от Организаций,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психолого-педагогических условий для развития каждого ребенка, в том числе, на</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формирование развивающей предметно-пространственной среды. Планирование деятельности Организации должно быть направлено на  совершенствование ее деятельности  и учитывать результаты как внутренней, так и внешней оценки качества реализации программы Организации. </w:t>
      </w:r>
    </w:p>
    <w:p w:rsidR="00010566"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Примеры гибких учебных планов Организации представлены в образовательных программах, </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(См. п. 3.10.</w:t>
      </w:r>
      <w:proofErr w:type="gramEnd"/>
      <w:r w:rsidRPr="000B370E">
        <w:rPr>
          <w:rFonts w:ascii="Times New Roman" w:hAnsi="Times New Roman" w:cs="Times New Roman"/>
          <w:sz w:val="24"/>
          <w:szCs w:val="24"/>
        </w:rPr>
        <w:t xml:space="preserve">  </w:t>
      </w:r>
      <w:proofErr w:type="gramStart"/>
      <w:r w:rsidRPr="000B370E">
        <w:rPr>
          <w:rFonts w:ascii="Times New Roman" w:hAnsi="Times New Roman" w:cs="Times New Roman"/>
          <w:sz w:val="24"/>
          <w:szCs w:val="24"/>
        </w:rPr>
        <w:t>Перечень литературных источников).</w:t>
      </w:r>
      <w:bookmarkStart w:id="93" w:name="_Toc420597645"/>
      <w:bookmarkStart w:id="94" w:name="_Toc420598559"/>
      <w:bookmarkStart w:id="95" w:name="_Toc422496199"/>
      <w:proofErr w:type="gramEnd"/>
    </w:p>
    <w:p w:rsidR="0069018F" w:rsidRPr="000B370E" w:rsidRDefault="0069018F" w:rsidP="0069018F">
      <w:pPr>
        <w:pStyle w:val="a9"/>
        <w:spacing w:line="276" w:lineRule="auto"/>
        <w:jc w:val="center"/>
        <w:rPr>
          <w:rFonts w:ascii="Times New Roman" w:hAnsi="Times New Roman" w:cs="Times New Roman"/>
          <w:b/>
          <w:sz w:val="24"/>
          <w:szCs w:val="24"/>
        </w:rPr>
      </w:pPr>
    </w:p>
    <w:p w:rsidR="00F92BD2" w:rsidRPr="000B370E" w:rsidRDefault="00236344" w:rsidP="0069018F">
      <w:pPr>
        <w:pStyle w:val="a9"/>
        <w:spacing w:line="276" w:lineRule="auto"/>
        <w:jc w:val="center"/>
        <w:rPr>
          <w:rFonts w:ascii="Times New Roman" w:hAnsi="Times New Roman" w:cs="Times New Roman"/>
          <w:b/>
          <w:sz w:val="24"/>
          <w:szCs w:val="24"/>
        </w:rPr>
      </w:pPr>
      <w:r w:rsidRPr="000B370E">
        <w:rPr>
          <w:rFonts w:ascii="Times New Roman" w:hAnsi="Times New Roman" w:cs="Times New Roman"/>
          <w:b/>
          <w:sz w:val="24"/>
          <w:szCs w:val="24"/>
        </w:rPr>
        <w:t xml:space="preserve">3.6.2. </w:t>
      </w:r>
      <w:r w:rsidR="00F92BD2" w:rsidRPr="000B370E">
        <w:rPr>
          <w:rFonts w:ascii="Times New Roman" w:hAnsi="Times New Roman" w:cs="Times New Roman"/>
          <w:b/>
          <w:sz w:val="24"/>
          <w:szCs w:val="24"/>
        </w:rPr>
        <w:t>Особенности традиционных событий, праздников, мероприятий.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основе лежит комплексно-тематическое планирование воспитательно-образовательной работы в ДОУ</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color w:val="FF6600"/>
          <w:sz w:val="24"/>
          <w:szCs w:val="24"/>
        </w:rPr>
        <w:tab/>
      </w:r>
      <w:r w:rsidRPr="000B370E">
        <w:rPr>
          <w:rFonts w:ascii="Times New Roman" w:hAnsi="Times New Roman" w:cs="Times New Roman"/>
          <w:sz w:val="24"/>
          <w:szCs w:val="24"/>
        </w:rPr>
        <w:t xml:space="preserve">Цель: построение  </w:t>
      </w:r>
      <w:proofErr w:type="spellStart"/>
      <w:r w:rsidRPr="000B370E">
        <w:rPr>
          <w:rFonts w:ascii="Times New Roman" w:hAnsi="Times New Roman" w:cs="Times New Roman"/>
          <w:sz w:val="24"/>
          <w:szCs w:val="24"/>
        </w:rPr>
        <w:t>воспитательно</w:t>
      </w:r>
      <w:proofErr w:type="spellEnd"/>
      <w:r w:rsidRPr="000B370E">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0B370E">
        <w:rPr>
          <w:rFonts w:ascii="Times New Roman" w:hAnsi="Times New Roman" w:cs="Times New Roman"/>
          <w:sz w:val="24"/>
          <w:szCs w:val="24"/>
        </w:rPr>
        <w:t>к</w:t>
      </w:r>
      <w:proofErr w:type="gramEnd"/>
      <w:r w:rsidRPr="000B370E">
        <w:rPr>
          <w:rFonts w:ascii="Times New Roman" w:hAnsi="Times New Roman" w:cs="Times New Roman"/>
          <w:sz w:val="24"/>
          <w:szCs w:val="24"/>
        </w:rPr>
        <w:t>:</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 xml:space="preserve">явлениям нравственной жизни ребенка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окружающей природе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 xml:space="preserve">миру искусства и литературы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традиционным для семьи, общества и государства праздничным событиям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событиям, формирующим чувство гражданской принадлежности ребенка (родной город, поселок, День народного единства, День защитника Отечества и др.)</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 xml:space="preserve">сезонным явлениям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ab/>
        <w:t>народной культуре и  традициям.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A2976" w:rsidRPr="000B370E" w:rsidRDefault="007A2976"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w:t>
      </w:r>
      <w:r w:rsidRPr="000B370E">
        <w:rPr>
          <w:rFonts w:ascii="Times New Roman" w:hAnsi="Times New Roman" w:cs="Times New Roman"/>
          <w:sz w:val="24"/>
          <w:szCs w:val="24"/>
        </w:rPr>
        <w:lastRenderedPageBreak/>
        <w:t>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EE7C83" w:rsidRPr="000B370E" w:rsidRDefault="00F92BD2" w:rsidP="00EE7C83">
      <w:pPr>
        <w:rPr>
          <w:rFonts w:ascii="Times New Roman" w:eastAsia="Calibri" w:hAnsi="Times New Roman" w:cs="Times New Roman"/>
          <w:color w:val="auto"/>
          <w:lang w:eastAsia="en-US" w:bidi="ar-SA"/>
        </w:rPr>
      </w:pPr>
      <w:r w:rsidRPr="000B370E">
        <w:rPr>
          <w:rFonts w:ascii="Times New Roman" w:hAnsi="Times New Roman" w:cs="Times New Roman"/>
        </w:rPr>
        <w:t>Формы подготовки  и реализации тем  носят интегративный  характер, то есть позволяют решать задачи психолого-педагогической работы неск</w:t>
      </w:r>
      <w:r w:rsidR="00EE7C83" w:rsidRPr="000B370E">
        <w:rPr>
          <w:rFonts w:ascii="Times New Roman" w:hAnsi="Times New Roman" w:cs="Times New Roman"/>
        </w:rPr>
        <w:t>ольких образовательных областей.</w:t>
      </w:r>
      <w:r w:rsidR="00EE7C83" w:rsidRPr="000B370E">
        <w:rPr>
          <w:rFonts w:ascii="Times New Roman" w:eastAsia="Calibri" w:hAnsi="Times New Roman" w:cs="Times New Roman"/>
          <w:color w:val="auto"/>
          <w:lang w:eastAsia="en-US" w:bidi="ar-SA"/>
        </w:rPr>
        <w:t xml:space="preserve"> </w:t>
      </w:r>
    </w:p>
    <w:p w:rsidR="00EE7C83" w:rsidRPr="000B370E" w:rsidRDefault="00EE7C83" w:rsidP="00EE7C83">
      <w:pPr>
        <w:rPr>
          <w:rFonts w:ascii="Times New Roman" w:eastAsia="Calibri" w:hAnsi="Times New Roman" w:cs="Times New Roman"/>
          <w:color w:val="auto"/>
          <w:lang w:eastAsia="en-US" w:bidi="ar-SA"/>
        </w:rPr>
      </w:pPr>
    </w:p>
    <w:p w:rsidR="00EE7C83" w:rsidRPr="000B370E" w:rsidRDefault="00236344" w:rsidP="00EE7C83">
      <w:pPr>
        <w:rPr>
          <w:rFonts w:ascii="Times New Roman" w:eastAsia="Calibri" w:hAnsi="Times New Roman" w:cs="Times New Roman"/>
          <w:color w:val="auto"/>
          <w:lang w:eastAsia="en-US" w:bidi="ar-SA"/>
        </w:rPr>
      </w:pPr>
      <w:r w:rsidRPr="000B370E">
        <w:rPr>
          <w:rFonts w:ascii="Times New Roman" w:eastAsia="Calibri" w:hAnsi="Times New Roman" w:cs="Times New Roman"/>
          <w:b/>
          <w:color w:val="auto"/>
          <w:lang w:eastAsia="en-US" w:bidi="ar-SA"/>
        </w:rPr>
        <w:t>3.6.3.</w:t>
      </w:r>
      <w:r w:rsidR="00EE7C83" w:rsidRPr="000B370E">
        <w:rPr>
          <w:rFonts w:ascii="Times New Roman" w:eastAsia="Calibri" w:hAnsi="Times New Roman" w:cs="Times New Roman"/>
          <w:b/>
          <w:color w:val="auto"/>
          <w:lang w:eastAsia="en-US" w:bidi="ar-SA"/>
        </w:rPr>
        <w:t>Комплексно-тематическое планирование</w:t>
      </w:r>
      <w:r w:rsidR="00EE7C83" w:rsidRPr="000B370E">
        <w:rPr>
          <w:rFonts w:ascii="Times New Roman" w:eastAsia="Calibri" w:hAnsi="Times New Roman" w:cs="Times New Roman"/>
          <w:color w:val="auto"/>
          <w:lang w:eastAsia="en-US" w:bidi="ar-SA"/>
        </w:rPr>
        <w:t xml:space="preserve"> </w:t>
      </w:r>
    </w:p>
    <w:p w:rsidR="00236344" w:rsidRPr="000B370E" w:rsidRDefault="00236344" w:rsidP="00EE7C83">
      <w:pPr>
        <w:rPr>
          <w:rFonts w:ascii="Times New Roman" w:eastAsia="Calibri" w:hAnsi="Times New Roman" w:cs="Times New Roman"/>
          <w:color w:val="auto"/>
          <w:lang w:eastAsia="en-US" w:bidi="ar-SA"/>
        </w:rPr>
      </w:pPr>
    </w:p>
    <w:tbl>
      <w:tblPr>
        <w:tblStyle w:val="4"/>
        <w:tblW w:w="0" w:type="auto"/>
        <w:tblLook w:val="04A0"/>
      </w:tblPr>
      <w:tblGrid>
        <w:gridCol w:w="4665"/>
        <w:gridCol w:w="4906"/>
      </w:tblGrid>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День знаний (4 неделя августа – 1 неделя сентября)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Праздник «День знаний»</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Осень (2 неделя сентября – 1 неделя октября)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Осенний праздник</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Я в мире человек (2-4 недели октября)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День здоровья</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Мой город, моя страна (1-2 недели ноября)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 xml:space="preserve">Развлечение </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Новый год (3 неделя ноября-4 неделя декабря)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Новогодний праздник.</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Зима (1 -4 неделя января)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День защитника Отечества (1-3 неделя февраля)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Праздник, посвященный Дню защитника отечества</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 Марта (4 неделя февраля – 1 неделя марта)</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Праздник 8 Марта</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Знакомство с народной культурой и традициями 2-3 неделя марта</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Фольклорный  праздник</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Весна (4 неделя марта – 3 неделя апреля</w:t>
            </w:r>
            <w:proofErr w:type="gramStart"/>
            <w:r w:rsidRPr="000B370E">
              <w:rPr>
                <w:rFonts w:ascii="Times New Roman" w:eastAsia="Calibri" w:hAnsi="Times New Roman" w:cs="Times New Roman"/>
                <w:color w:val="auto"/>
                <w:lang w:eastAsia="en-US" w:bidi="ar-SA"/>
              </w:rPr>
              <w:t xml:space="preserve"> )</w:t>
            </w:r>
            <w:proofErr w:type="gramEnd"/>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Весенний  праздник</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День Победы (4 неделя апреля-1 неделя мая)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Праздник, посвященный Дню Победы</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r w:rsidR="00EE7C83" w:rsidRPr="000B370E" w:rsidTr="00EE7C83">
        <w:tc>
          <w:tcPr>
            <w:tcW w:w="4665"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Лето (2-4 недели мая)</w:t>
            </w:r>
          </w:p>
        </w:tc>
        <w:tc>
          <w:tcPr>
            <w:tcW w:w="4906" w:type="dxa"/>
          </w:tcPr>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Музыкально-спортивный праздник</w:t>
            </w:r>
          </w:p>
          <w:p w:rsidR="00EE7C83" w:rsidRPr="000B370E" w:rsidRDefault="00EE7C83" w:rsidP="00EE7C83">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Выставка детского творчества</w:t>
            </w:r>
          </w:p>
        </w:tc>
      </w:tr>
    </w:tbl>
    <w:p w:rsidR="0069018F" w:rsidRPr="000B370E" w:rsidRDefault="00236344" w:rsidP="00236344">
      <w:pPr>
        <w:pStyle w:val="a9"/>
        <w:numPr>
          <w:ilvl w:val="0"/>
          <w:numId w:val="5"/>
        </w:numPr>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Тематика комплексно-тематического планирования разрабатывается и дополняется (расширяется) педагогами ДОУ. </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r w:rsidRPr="000B370E">
        <w:rPr>
          <w:rFonts w:ascii="Times New Roman" w:eastAsia="SimSun" w:hAnsi="Times New Roman" w:cs="Times New Roman"/>
          <w:b/>
          <w:iCs/>
          <w:kern w:val="28"/>
          <w:sz w:val="24"/>
          <w:szCs w:val="24"/>
          <w:lang w:eastAsia="hi-IN" w:bidi="hi-IN"/>
        </w:rPr>
        <w:t>3.7. Режим дня и распорядок</w:t>
      </w:r>
      <w:bookmarkEnd w:id="93"/>
      <w:bookmarkEnd w:id="94"/>
      <w:bookmarkEnd w:id="95"/>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w:t>
      </w:r>
      <w:proofErr w:type="gramStart"/>
      <w:r w:rsidRPr="000B370E">
        <w:rPr>
          <w:rFonts w:ascii="Times New Roman" w:hAnsi="Times New Roman" w:cs="Times New Roman"/>
          <w:sz w:val="24"/>
          <w:szCs w:val="24"/>
        </w:rPr>
        <w:t>.п</w:t>
      </w:r>
      <w:proofErr w:type="gramEnd"/>
      <w:r w:rsidRPr="000B370E">
        <w:rPr>
          <w:rFonts w:ascii="Times New Roman" w:hAnsi="Times New Roman" w:cs="Times New Roman"/>
          <w:sz w:val="24"/>
          <w:szCs w:val="24"/>
        </w:rPr>
        <w:t>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Организация режима пребывания детей в образовательном учреждении </w:t>
      </w:r>
    </w:p>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iCs/>
          <w:sz w:val="24"/>
          <w:szCs w:val="24"/>
        </w:rPr>
        <w:t>Ежедневная</w:t>
      </w:r>
      <w:proofErr w:type="gramEnd"/>
      <w:r w:rsidRPr="000B370E">
        <w:rPr>
          <w:rFonts w:ascii="Times New Roman" w:hAnsi="Times New Roman" w:cs="Times New Roman"/>
          <w:iCs/>
          <w:sz w:val="24"/>
          <w:szCs w:val="24"/>
        </w:rPr>
        <w:t xml:space="preserve"> организации жизни и деятельности детей </w:t>
      </w:r>
      <w:r w:rsidRPr="000B370E">
        <w:rPr>
          <w:rFonts w:ascii="Times New Roman" w:hAnsi="Times New Roman" w:cs="Times New Roman"/>
          <w:sz w:val="24"/>
          <w:szCs w:val="24"/>
        </w:rPr>
        <w:t xml:space="preserve">осуществляется с учетом: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w:t>
      </w:r>
      <w:r w:rsidR="008E2E16" w:rsidRPr="000B370E">
        <w:rPr>
          <w:rFonts w:ascii="Times New Roman" w:hAnsi="Times New Roman" w:cs="Times New Roman"/>
          <w:sz w:val="24"/>
          <w:szCs w:val="24"/>
        </w:rPr>
        <w:t xml:space="preserve">фикой дошкольного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 xml:space="preserve">Организация режима дня.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 проведении режимных процессов МАДОУ придерживается следующих </w:t>
      </w:r>
      <w:r w:rsidRPr="000B370E">
        <w:rPr>
          <w:rFonts w:ascii="Times New Roman" w:hAnsi="Times New Roman" w:cs="Times New Roman"/>
          <w:iCs/>
          <w:sz w:val="24"/>
          <w:szCs w:val="24"/>
        </w:rPr>
        <w:t>правил</w:t>
      </w:r>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Полное и своевременное удовлетворение всех органических потребностей детей (во сне, питании).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Тщательный гигиенический уход, обеспечение чистоты тела, одежды, постели. </w:t>
      </w:r>
    </w:p>
    <w:p w:rsidR="00236344" w:rsidRPr="000B370E" w:rsidRDefault="00F92BD2"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w:t>
      </w:r>
      <w:r w:rsidRPr="000B370E">
        <w:rPr>
          <w:rFonts w:ascii="Times New Roman" w:hAnsi="Times New Roman" w:cs="Times New Roman"/>
          <w:sz w:val="24"/>
          <w:szCs w:val="24"/>
        </w:rPr>
        <w:t xml:space="preserve">Привлечение детей к посильному участию в режимных процессах; поощрение самостоятельности и активности. </w:t>
      </w:r>
      <w:r w:rsidR="00236344" w:rsidRPr="000B370E">
        <w:rPr>
          <w:rFonts w:ascii="Times New Roman" w:hAnsi="Times New Roman" w:cs="Times New Roman"/>
          <w:sz w:val="24"/>
          <w:szCs w:val="24"/>
        </w:rPr>
        <w:t></w:t>
      </w:r>
      <w:r w:rsidR="00236344" w:rsidRPr="000B370E">
        <w:rPr>
          <w:rFonts w:ascii="Times New Roman" w:hAnsi="Times New Roman" w:cs="Times New Roman"/>
          <w:sz w:val="24"/>
          <w:szCs w:val="24"/>
        </w:rPr>
        <w:t xml:space="preserve">Формирование культурно-гигиенических навыков.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Эмоциональное общение в ходе выполнения режимных процессов.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Учет потребностей детей, индивидуальных особенностей каждого ребенка.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w:t>
      </w:r>
      <w:r w:rsidR="008E2E16" w:rsidRPr="000B370E">
        <w:rPr>
          <w:rFonts w:ascii="Times New Roman" w:hAnsi="Times New Roman" w:cs="Times New Roman"/>
          <w:sz w:val="24"/>
          <w:szCs w:val="24"/>
        </w:rPr>
        <w:t xml:space="preserve"> состояния их нервной системы.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Основные </w:t>
      </w:r>
      <w:r w:rsidRPr="000B370E">
        <w:rPr>
          <w:rFonts w:ascii="Times New Roman" w:hAnsi="Times New Roman" w:cs="Times New Roman"/>
          <w:iCs/>
          <w:sz w:val="24"/>
          <w:szCs w:val="24"/>
        </w:rPr>
        <w:t xml:space="preserve">принципы </w:t>
      </w:r>
      <w:r w:rsidRPr="000B370E">
        <w:rPr>
          <w:rFonts w:ascii="Times New Roman" w:hAnsi="Times New Roman" w:cs="Times New Roman"/>
          <w:sz w:val="24"/>
          <w:szCs w:val="24"/>
        </w:rPr>
        <w:t xml:space="preserve">построения режима дня: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236344" w:rsidRPr="000B370E" w:rsidRDefault="00236344" w:rsidP="00236344">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w:t>
      </w:r>
    </w:p>
    <w:p w:rsidR="00236344" w:rsidRPr="000B370E" w:rsidRDefault="00236344"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w:t>
      </w:r>
      <w:r w:rsidRPr="000B370E">
        <w:rPr>
          <w:rFonts w:ascii="Times New Roman" w:hAnsi="Times New Roman" w:cs="Times New Roman"/>
          <w:sz w:val="24"/>
          <w:szCs w:val="24"/>
        </w:rPr>
        <w:t xml:space="preserve">Организация режима дня проводится с учетом теплого и холодного периода года </w:t>
      </w:r>
    </w:p>
    <w:p w:rsidR="00236344" w:rsidRPr="000B370E" w:rsidRDefault="00236344" w:rsidP="00915456">
      <w:pPr>
        <w:pStyle w:val="a9"/>
        <w:spacing w:line="276" w:lineRule="auto"/>
        <w:jc w:val="both"/>
        <w:rPr>
          <w:rFonts w:ascii="Times New Roman" w:hAnsi="Times New Roman" w:cs="Times New Roman"/>
          <w:sz w:val="24"/>
          <w:szCs w:val="24"/>
        </w:rPr>
      </w:pPr>
    </w:p>
    <w:tbl>
      <w:tblPr>
        <w:tblStyle w:val="23"/>
        <w:tblpPr w:leftFromText="180" w:rightFromText="180" w:vertAnchor="text" w:horzAnchor="page" w:tblpXSpec="center" w:tblpY="8"/>
        <w:tblW w:w="10740" w:type="dxa"/>
        <w:tblLayout w:type="fixed"/>
        <w:tblLook w:val="04A0"/>
      </w:tblPr>
      <w:tblGrid>
        <w:gridCol w:w="2561"/>
        <w:gridCol w:w="1551"/>
        <w:gridCol w:w="1364"/>
        <w:gridCol w:w="1436"/>
        <w:gridCol w:w="1701"/>
        <w:gridCol w:w="2127"/>
      </w:tblGrid>
      <w:tr w:rsidR="00236344" w:rsidRPr="000B370E" w:rsidTr="0082000A">
        <w:trPr>
          <w:trHeight w:val="742"/>
        </w:trPr>
        <w:tc>
          <w:tcPr>
            <w:tcW w:w="2561" w:type="dxa"/>
          </w:tcPr>
          <w:p w:rsidR="00236344" w:rsidRPr="000B370E" w:rsidRDefault="00236344" w:rsidP="00236344">
            <w:pPr>
              <w:widowControl/>
              <w:jc w:val="center"/>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Режимные моменты</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2 Группа раннего возраста</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Младшая группа</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Средняя группа</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Старшая группа</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Подготовительная к школе группа</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Приём детей. Самостоятельная деятельность</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7.30 -8.30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7.30 -8.30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7.30 -8.30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7.30 -8.30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7.30 -8.30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Утренняя гимнастика</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8.30 – 8.40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8.30 – 8.40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8.30 – 8.40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8.30 – 8.40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8.40-8.50</w:t>
            </w:r>
          </w:p>
        </w:tc>
      </w:tr>
      <w:tr w:rsidR="00236344" w:rsidRPr="000B370E" w:rsidTr="0082000A">
        <w:trPr>
          <w:trHeight w:val="274"/>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Подготовка к завтраку. Завтрак</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8.40 -8.55</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8.40-8.55</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8.40 – 8.55</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8.40-9.05</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8.50 – 9.05</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Самостоятельная деятельность</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8.55-9.00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8.55-9.20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8.55 - 9.20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9.05-9.20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9.05 - 9.20</w:t>
            </w:r>
          </w:p>
        </w:tc>
      </w:tr>
      <w:tr w:rsidR="00236344" w:rsidRPr="000B370E" w:rsidTr="0082000A">
        <w:trPr>
          <w:trHeight w:val="274"/>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Образовательная деятельность</w:t>
            </w: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 по подгруппам  группы раннего возраста</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9.00-9.10;</w:t>
            </w: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9.20-9.30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9.20-10.00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9.20 – 10.10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9.20-10.55</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9.20-11.10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Второй завтрак</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9.30-9.40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10.00-10.10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10.10 – 10.20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10.55-11.05</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11.10 -.11.20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bookmarkStart w:id="96" w:name="_GoBack"/>
            <w:bookmarkEnd w:id="96"/>
            <w:r w:rsidRPr="000B370E">
              <w:rPr>
                <w:rFonts w:ascii="Times New Roman" w:eastAsia="Calibri" w:hAnsi="Times New Roman" w:cs="Times New Roman"/>
                <w:color w:val="auto"/>
                <w:lang w:eastAsia="en-US" w:bidi="ar-SA"/>
              </w:rPr>
              <w:t>Подготовка к прогулке. Прогулка</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9.40-11.30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10.10-12.05</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10.20 - 12.20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11.05-12.30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11.20-12.40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Возвращение с прогулки. Самостоятельная деятельность. Подготовка к обеду.</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11.30-11.55</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12.05-12.20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12.20 - 12.35</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12.30-12.40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12.40-12.50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Обед</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11.55-12.30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12.20-12.50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12.35 - 13.00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12.40-13.10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12.50-13.15</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Подготовка ко сну. Сон</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12.30-15.00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12.50-15.00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13.00 - 15.00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13.10-15.00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 xml:space="preserve">13.15-15.00                                                                                                                                                                              </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Постепенный подъём. Пробуждающая гимнастика. Водные процедуры</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15.00-15.10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15.00-15.15</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15.00 - 15.15</w:t>
            </w:r>
          </w:p>
          <w:p w:rsidR="00236344" w:rsidRPr="000B370E" w:rsidRDefault="00236344" w:rsidP="00236344">
            <w:pPr>
              <w:widowControl/>
              <w:rPr>
                <w:rFonts w:ascii="Times New Roman" w:eastAsia="Calibri" w:hAnsi="Times New Roman" w:cs="Times New Roman"/>
                <w:color w:val="auto"/>
                <w:lang w:eastAsia="en-US" w:bidi="ar-SA"/>
              </w:rPr>
            </w:pP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15.00-15.15</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15.00-15.15</w:t>
            </w:r>
          </w:p>
          <w:p w:rsidR="00236344" w:rsidRPr="000B370E" w:rsidRDefault="00236344" w:rsidP="00236344">
            <w:pPr>
              <w:widowControl/>
              <w:rPr>
                <w:rFonts w:ascii="Times New Roman" w:eastAsia="Calibri" w:hAnsi="Times New Roman" w:cs="Times New Roman"/>
                <w:color w:val="auto"/>
                <w:lang w:eastAsia="en-US" w:bidi="ar-SA"/>
              </w:rPr>
            </w:pP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Подготовка к полднику. Полдник</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15.10-15.25</w:t>
            </w:r>
          </w:p>
          <w:p w:rsidR="00236344" w:rsidRPr="000B370E" w:rsidRDefault="00236344" w:rsidP="00236344">
            <w:pPr>
              <w:widowControl/>
              <w:rPr>
                <w:rFonts w:ascii="Times New Roman" w:eastAsia="Calibri" w:hAnsi="Times New Roman" w:cs="Times New Roman"/>
                <w:color w:val="auto"/>
                <w:lang w:eastAsia="en-US" w:bidi="ar-SA"/>
              </w:rPr>
            </w:pP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15.15-15.30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15.15- 15.30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15.15-15.30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15.15 -15. 30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 xml:space="preserve">Самостоятельная деятельность и организованная детская деятельность. *Образовательная деятельность по подгруппам. </w:t>
            </w: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*развивающие занятия</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15.25-16.20</w:t>
            </w:r>
          </w:p>
          <w:p w:rsidR="00236344" w:rsidRPr="000B370E" w:rsidRDefault="00236344" w:rsidP="00236344">
            <w:pPr>
              <w:widowControl/>
              <w:rPr>
                <w:rFonts w:ascii="Times New Roman" w:eastAsia="Calibri" w:hAnsi="Times New Roman" w:cs="Times New Roman"/>
                <w:color w:val="auto"/>
                <w:lang w:eastAsia="en-US" w:bidi="ar-SA"/>
              </w:rPr>
            </w:pP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*15.30-15.40</w:t>
            </w: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15.50-16.00</w:t>
            </w:r>
          </w:p>
          <w:p w:rsidR="00236344" w:rsidRPr="000B370E" w:rsidRDefault="00236344" w:rsidP="00236344">
            <w:pPr>
              <w:widowControl/>
              <w:rPr>
                <w:rFonts w:ascii="Times New Roman" w:eastAsia="Calibri" w:hAnsi="Times New Roman" w:cs="Times New Roman"/>
                <w:color w:val="auto"/>
                <w:lang w:eastAsia="en-US" w:bidi="ar-SA"/>
              </w:rPr>
            </w:pP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15.30-16.20</w:t>
            </w:r>
          </w:p>
          <w:p w:rsidR="00236344" w:rsidRPr="000B370E" w:rsidRDefault="00236344" w:rsidP="00236344">
            <w:pPr>
              <w:widowControl/>
              <w:rPr>
                <w:rFonts w:ascii="Times New Roman" w:eastAsia="Calibri" w:hAnsi="Times New Roman" w:cs="Times New Roman"/>
                <w:color w:val="auto"/>
                <w:lang w:eastAsia="en-US" w:bidi="ar-SA"/>
              </w:rPr>
            </w:pP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*15.40-15.55</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15.30 – 16.20</w:t>
            </w:r>
          </w:p>
          <w:p w:rsidR="00236344" w:rsidRPr="000B370E" w:rsidRDefault="00236344" w:rsidP="00236344">
            <w:pPr>
              <w:widowControl/>
              <w:rPr>
                <w:rFonts w:ascii="Times New Roman" w:eastAsia="Calibri" w:hAnsi="Times New Roman" w:cs="Times New Roman"/>
                <w:color w:val="auto"/>
                <w:lang w:eastAsia="en-US" w:bidi="ar-SA"/>
              </w:rPr>
            </w:pP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*15.40 – 16.00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15.30-16.20</w:t>
            </w:r>
          </w:p>
          <w:p w:rsidR="00236344" w:rsidRPr="000B370E" w:rsidRDefault="00236344" w:rsidP="00236344">
            <w:pPr>
              <w:widowControl/>
              <w:rPr>
                <w:rFonts w:ascii="Times New Roman" w:eastAsia="Calibri" w:hAnsi="Times New Roman" w:cs="Times New Roman"/>
                <w:color w:val="auto"/>
                <w:lang w:eastAsia="en-US" w:bidi="ar-SA"/>
              </w:rPr>
            </w:pP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*15.40-16.05</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15.30 – 16.20</w:t>
            </w:r>
          </w:p>
          <w:p w:rsidR="00236344" w:rsidRPr="000B370E" w:rsidRDefault="00236344" w:rsidP="00236344">
            <w:pPr>
              <w:widowControl/>
              <w:rPr>
                <w:rFonts w:ascii="Times New Roman" w:eastAsia="Calibri" w:hAnsi="Times New Roman" w:cs="Times New Roman"/>
                <w:color w:val="auto"/>
                <w:lang w:eastAsia="en-US" w:bidi="ar-SA"/>
              </w:rPr>
            </w:pPr>
          </w:p>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*15.40. - 16.10</w:t>
            </w:r>
          </w:p>
        </w:tc>
      </w:tr>
      <w:tr w:rsidR="00236344" w:rsidRPr="000B370E" w:rsidTr="0082000A">
        <w:trPr>
          <w:trHeight w:val="290"/>
        </w:trPr>
        <w:tc>
          <w:tcPr>
            <w:tcW w:w="256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Подготовка к прогулке. Прогулка. Уход детей домой.</w:t>
            </w:r>
          </w:p>
        </w:tc>
        <w:tc>
          <w:tcPr>
            <w:tcW w:w="155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16.20-18.00</w:t>
            </w:r>
          </w:p>
        </w:tc>
        <w:tc>
          <w:tcPr>
            <w:tcW w:w="1364"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16.20-18.00</w:t>
            </w:r>
          </w:p>
        </w:tc>
        <w:tc>
          <w:tcPr>
            <w:tcW w:w="1436"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16.20-18.00</w:t>
            </w:r>
          </w:p>
        </w:tc>
        <w:tc>
          <w:tcPr>
            <w:tcW w:w="1701"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16.20-18.00</w:t>
            </w:r>
          </w:p>
        </w:tc>
        <w:tc>
          <w:tcPr>
            <w:tcW w:w="2127" w:type="dxa"/>
          </w:tcPr>
          <w:p w:rsidR="00236344" w:rsidRPr="000B370E" w:rsidRDefault="00236344" w:rsidP="00236344">
            <w:pPr>
              <w:widowControl/>
              <w:rPr>
                <w:rFonts w:ascii="Times New Roman" w:eastAsia="Calibri" w:hAnsi="Times New Roman" w:cs="Times New Roman"/>
                <w:color w:val="auto"/>
                <w:lang w:eastAsia="en-US" w:bidi="ar-SA"/>
              </w:rPr>
            </w:pPr>
            <w:r w:rsidRPr="000B370E">
              <w:rPr>
                <w:rFonts w:ascii="Times New Roman" w:eastAsia="Calibri" w:hAnsi="Times New Roman" w:cs="Times New Roman"/>
                <w:color w:val="auto"/>
                <w:lang w:eastAsia="en-US" w:bidi="ar-SA"/>
              </w:rPr>
              <w:t>16.20-18.00</w:t>
            </w:r>
          </w:p>
          <w:p w:rsidR="00236344" w:rsidRPr="000B370E" w:rsidRDefault="00236344" w:rsidP="00236344">
            <w:pPr>
              <w:widowControl/>
              <w:rPr>
                <w:rFonts w:ascii="Times New Roman" w:eastAsia="Calibri" w:hAnsi="Times New Roman" w:cs="Times New Roman"/>
                <w:color w:val="auto"/>
                <w:lang w:eastAsia="en-US" w:bidi="ar-SA"/>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lastRenderedPageBreak/>
        <w:t>Режим дня на теплый (летний) период</w:t>
      </w:r>
    </w:p>
    <w:tbl>
      <w:tblPr>
        <w:tblStyle w:val="a8"/>
        <w:tblW w:w="10915" w:type="dxa"/>
        <w:tblInd w:w="-601" w:type="dxa"/>
        <w:tblLayout w:type="fixed"/>
        <w:tblLook w:val="04A0"/>
      </w:tblPr>
      <w:tblGrid>
        <w:gridCol w:w="4111"/>
        <w:gridCol w:w="1701"/>
        <w:gridCol w:w="1701"/>
        <w:gridCol w:w="1985"/>
        <w:gridCol w:w="1417"/>
      </w:tblGrid>
      <w:tr w:rsidR="00F92BD2" w:rsidRPr="000B370E" w:rsidTr="0082000A">
        <w:trPr>
          <w:trHeight w:val="1035"/>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Режимные моменты</w:t>
            </w:r>
          </w:p>
        </w:tc>
        <w:tc>
          <w:tcPr>
            <w:tcW w:w="1701" w:type="dxa"/>
          </w:tcPr>
          <w:p w:rsidR="00F92BD2" w:rsidRPr="000B370E" w:rsidRDefault="007A2976" w:rsidP="0082000A">
            <w:pPr>
              <w:pStyle w:val="a9"/>
              <w:rPr>
                <w:rFonts w:ascii="Times New Roman" w:hAnsi="Times New Roman" w:cs="Times New Roman"/>
              </w:rPr>
            </w:pPr>
            <w:r w:rsidRPr="000B370E">
              <w:rPr>
                <w:rFonts w:ascii="Times New Roman" w:hAnsi="Times New Roman" w:cs="Times New Roman"/>
              </w:rPr>
              <w:t xml:space="preserve">2 </w:t>
            </w:r>
            <w:r w:rsidR="00F92BD2" w:rsidRPr="000B370E">
              <w:rPr>
                <w:rFonts w:ascii="Times New Roman" w:hAnsi="Times New Roman" w:cs="Times New Roman"/>
              </w:rPr>
              <w:t>группа раннего возраста</w:t>
            </w:r>
          </w:p>
        </w:tc>
        <w:tc>
          <w:tcPr>
            <w:tcW w:w="1701" w:type="dxa"/>
          </w:tcPr>
          <w:p w:rsidR="00F92BD2" w:rsidRPr="000B370E" w:rsidRDefault="007A2976" w:rsidP="0082000A">
            <w:pPr>
              <w:pStyle w:val="a9"/>
              <w:rPr>
                <w:rFonts w:ascii="Times New Roman" w:hAnsi="Times New Roman" w:cs="Times New Roman"/>
              </w:rPr>
            </w:pPr>
            <w:r w:rsidRPr="000B370E">
              <w:rPr>
                <w:rFonts w:ascii="Times New Roman" w:hAnsi="Times New Roman" w:cs="Times New Roman"/>
              </w:rPr>
              <w:t xml:space="preserve">Младшая </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Средняя группа</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Подготовительная к школе группа</w:t>
            </w:r>
          </w:p>
        </w:tc>
      </w:tr>
      <w:tr w:rsidR="00F92BD2" w:rsidRPr="000B370E" w:rsidTr="0082000A">
        <w:trPr>
          <w:trHeight w:val="651"/>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Прием детей. Самостоятельная деятельность</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7.30 -8.30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7.30 -8.30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7.30 -8.30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7.30 -8.30</w:t>
            </w:r>
          </w:p>
        </w:tc>
      </w:tr>
      <w:tr w:rsidR="00F92BD2" w:rsidRPr="000B370E" w:rsidTr="0082000A">
        <w:trPr>
          <w:trHeight w:val="610"/>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Утренняя гимнастика</w:t>
            </w: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(на воздухе)</w:t>
            </w:r>
          </w:p>
        </w:tc>
        <w:tc>
          <w:tcPr>
            <w:tcW w:w="1701" w:type="dxa"/>
          </w:tcPr>
          <w:p w:rsidR="00F92BD2" w:rsidRPr="000B370E" w:rsidRDefault="00F92BD2" w:rsidP="0082000A">
            <w:pPr>
              <w:pStyle w:val="a9"/>
              <w:rPr>
                <w:rFonts w:ascii="Times New Roman" w:hAnsi="Times New Roman" w:cs="Times New Roman"/>
              </w:rPr>
            </w:pP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8.30 – 8.40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8.30 – 8.40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8.30 – 8.40</w:t>
            </w:r>
          </w:p>
        </w:tc>
      </w:tr>
      <w:tr w:rsidR="00F92BD2" w:rsidRPr="000B370E" w:rsidTr="0082000A">
        <w:trPr>
          <w:trHeight w:val="457"/>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Подготовка к завтраку. Завтрак</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8.30 -8.50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8.40 -9.00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8.40 – 9.00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8.40 – 9.00</w:t>
            </w:r>
          </w:p>
        </w:tc>
      </w:tr>
      <w:tr w:rsidR="00F92BD2" w:rsidRPr="000B370E" w:rsidTr="0082000A">
        <w:trPr>
          <w:trHeight w:val="610"/>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 xml:space="preserve">Самостоятельная деятельность. Игры </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8.50-9.00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9.00-9.10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9.00-9.10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9.00-9.10</w:t>
            </w:r>
          </w:p>
        </w:tc>
      </w:tr>
      <w:tr w:rsidR="00F92BD2" w:rsidRPr="000B370E" w:rsidTr="0082000A">
        <w:trPr>
          <w:trHeight w:val="628"/>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 xml:space="preserve"> Подготовка  к прогулке. Занятию. Выход на прогулку</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9.00 – 9.10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9.10-9.20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9.10-9.20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9.10-9.20</w:t>
            </w:r>
          </w:p>
        </w:tc>
      </w:tr>
      <w:tr w:rsidR="00F92BD2" w:rsidRPr="000B370E" w:rsidTr="0082000A">
        <w:trPr>
          <w:trHeight w:val="628"/>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Занятия (организованная совместная деятельность)</w:t>
            </w: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Второй завтрак *</w:t>
            </w:r>
          </w:p>
        </w:tc>
        <w:tc>
          <w:tcPr>
            <w:tcW w:w="1701" w:type="dxa"/>
            <w:vMerge w:val="restart"/>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9.10-11.30</w:t>
            </w:r>
          </w:p>
          <w:p w:rsidR="00F92BD2" w:rsidRPr="000B370E" w:rsidRDefault="00F92BD2" w:rsidP="0082000A">
            <w:pPr>
              <w:pStyle w:val="a9"/>
              <w:rPr>
                <w:rFonts w:ascii="Times New Roman" w:hAnsi="Times New Roman" w:cs="Times New Roman"/>
              </w:rPr>
            </w:pP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9.30-9.40</w:t>
            </w:r>
          </w:p>
        </w:tc>
        <w:tc>
          <w:tcPr>
            <w:tcW w:w="1701" w:type="dxa"/>
            <w:vMerge w:val="restart"/>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9.20-11.20</w:t>
            </w:r>
          </w:p>
          <w:p w:rsidR="00F92BD2" w:rsidRPr="000B370E" w:rsidRDefault="00F92BD2" w:rsidP="0082000A">
            <w:pPr>
              <w:pStyle w:val="a9"/>
              <w:rPr>
                <w:rFonts w:ascii="Times New Roman" w:hAnsi="Times New Roman" w:cs="Times New Roman"/>
              </w:rPr>
            </w:pP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9.30-9.40</w:t>
            </w:r>
          </w:p>
        </w:tc>
        <w:tc>
          <w:tcPr>
            <w:tcW w:w="1985" w:type="dxa"/>
            <w:vMerge w:val="restart"/>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9.20-12.20</w:t>
            </w:r>
          </w:p>
          <w:p w:rsidR="00F92BD2" w:rsidRPr="000B370E" w:rsidRDefault="00F92BD2" w:rsidP="0082000A">
            <w:pPr>
              <w:pStyle w:val="a9"/>
              <w:rPr>
                <w:rFonts w:ascii="Times New Roman" w:hAnsi="Times New Roman" w:cs="Times New Roman"/>
              </w:rPr>
            </w:pP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10.10-10.20</w:t>
            </w:r>
          </w:p>
        </w:tc>
        <w:tc>
          <w:tcPr>
            <w:tcW w:w="1417" w:type="dxa"/>
            <w:vMerge w:val="restart"/>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9.20-12.40</w:t>
            </w:r>
          </w:p>
          <w:p w:rsidR="00F92BD2" w:rsidRPr="000B370E" w:rsidRDefault="00F92BD2" w:rsidP="0082000A">
            <w:pPr>
              <w:pStyle w:val="a9"/>
              <w:rPr>
                <w:rFonts w:ascii="Times New Roman" w:hAnsi="Times New Roman" w:cs="Times New Roman"/>
              </w:rPr>
            </w:pP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11.10-11.20</w:t>
            </w:r>
          </w:p>
        </w:tc>
      </w:tr>
      <w:tr w:rsidR="00F92BD2" w:rsidRPr="000B370E" w:rsidTr="0082000A">
        <w:trPr>
          <w:trHeight w:val="361"/>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Прогулка (игры, наблюдения, труд)</w:t>
            </w:r>
          </w:p>
        </w:tc>
        <w:tc>
          <w:tcPr>
            <w:tcW w:w="1701" w:type="dxa"/>
            <w:vMerge/>
          </w:tcPr>
          <w:p w:rsidR="00F92BD2" w:rsidRPr="000B370E" w:rsidRDefault="00F92BD2" w:rsidP="0082000A">
            <w:pPr>
              <w:pStyle w:val="a9"/>
              <w:rPr>
                <w:rFonts w:ascii="Times New Roman" w:hAnsi="Times New Roman" w:cs="Times New Roman"/>
              </w:rPr>
            </w:pPr>
          </w:p>
        </w:tc>
        <w:tc>
          <w:tcPr>
            <w:tcW w:w="1701" w:type="dxa"/>
            <w:vMerge/>
          </w:tcPr>
          <w:p w:rsidR="00F92BD2" w:rsidRPr="000B370E" w:rsidRDefault="00F92BD2" w:rsidP="0082000A">
            <w:pPr>
              <w:pStyle w:val="a9"/>
              <w:rPr>
                <w:rFonts w:ascii="Times New Roman" w:hAnsi="Times New Roman" w:cs="Times New Roman"/>
              </w:rPr>
            </w:pPr>
          </w:p>
        </w:tc>
        <w:tc>
          <w:tcPr>
            <w:tcW w:w="1985" w:type="dxa"/>
            <w:vMerge/>
          </w:tcPr>
          <w:p w:rsidR="00F92BD2" w:rsidRPr="000B370E" w:rsidRDefault="00F92BD2" w:rsidP="0082000A">
            <w:pPr>
              <w:pStyle w:val="a9"/>
              <w:rPr>
                <w:rFonts w:ascii="Times New Roman" w:hAnsi="Times New Roman" w:cs="Times New Roman"/>
              </w:rPr>
            </w:pPr>
          </w:p>
        </w:tc>
        <w:tc>
          <w:tcPr>
            <w:tcW w:w="1417" w:type="dxa"/>
            <w:vMerge/>
          </w:tcPr>
          <w:p w:rsidR="00F92BD2" w:rsidRPr="000B370E" w:rsidRDefault="00F92BD2" w:rsidP="0082000A">
            <w:pPr>
              <w:pStyle w:val="a9"/>
              <w:rPr>
                <w:rFonts w:ascii="Times New Roman" w:hAnsi="Times New Roman" w:cs="Times New Roman"/>
              </w:rPr>
            </w:pPr>
          </w:p>
        </w:tc>
      </w:tr>
      <w:tr w:rsidR="00F92BD2" w:rsidRPr="000B370E" w:rsidTr="0082000A">
        <w:trPr>
          <w:trHeight w:val="930"/>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Возвращение с прогулки. Самостоятельная деятельность. Водные процедуры</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11.30-11.40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11.20-11.55</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12.20 - 12.35</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12.40-12.50</w:t>
            </w:r>
          </w:p>
        </w:tc>
      </w:tr>
      <w:tr w:rsidR="00F92BD2" w:rsidRPr="000B370E" w:rsidTr="0082000A">
        <w:trPr>
          <w:trHeight w:val="392"/>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 xml:space="preserve"> Подготовка к обеду. Обед</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11.40-12.00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11.55-12.30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12.35 - 13.00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12.50-13.15</w:t>
            </w:r>
          </w:p>
        </w:tc>
      </w:tr>
      <w:tr w:rsidR="00F92BD2" w:rsidRPr="000B370E" w:rsidTr="0082000A">
        <w:trPr>
          <w:trHeight w:val="270"/>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Подготовка ко сну. Сон</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12.00-15.00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12.30-15.00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13.00 - 15.00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 xml:space="preserve">13.15-15.00                                                                                                                                                                              </w:t>
            </w:r>
          </w:p>
        </w:tc>
      </w:tr>
      <w:tr w:rsidR="00F92BD2" w:rsidRPr="000B370E" w:rsidTr="0082000A">
        <w:trPr>
          <w:trHeight w:val="507"/>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Постепенный подъем. Пробуждающая гимнастика. Водные процедуры</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15.00-15.15</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15.00-15.15</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15.00 - 15.15</w:t>
            </w:r>
          </w:p>
          <w:p w:rsidR="00F92BD2" w:rsidRPr="000B370E" w:rsidRDefault="00F92BD2" w:rsidP="0082000A">
            <w:pPr>
              <w:pStyle w:val="a9"/>
              <w:rPr>
                <w:rFonts w:ascii="Times New Roman" w:hAnsi="Times New Roman" w:cs="Times New Roman"/>
              </w:rPr>
            </w:pP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15.00-15.15</w:t>
            </w:r>
          </w:p>
          <w:p w:rsidR="00F92BD2" w:rsidRPr="000B370E" w:rsidRDefault="00F92BD2" w:rsidP="0082000A">
            <w:pPr>
              <w:pStyle w:val="a9"/>
              <w:rPr>
                <w:rFonts w:ascii="Times New Roman" w:hAnsi="Times New Roman" w:cs="Times New Roman"/>
              </w:rPr>
            </w:pPr>
          </w:p>
        </w:tc>
      </w:tr>
      <w:tr w:rsidR="00F92BD2" w:rsidRPr="000B370E" w:rsidTr="0082000A">
        <w:trPr>
          <w:trHeight w:val="563"/>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Подготовка к полднику. Полдник</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15.15-15.30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15.15-15.30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15.15- 15.30</w:t>
            </w: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15.15 –</w:t>
            </w:r>
          </w:p>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15. 30</w:t>
            </w:r>
          </w:p>
        </w:tc>
      </w:tr>
      <w:tr w:rsidR="00F92BD2" w:rsidRPr="000B370E" w:rsidTr="0082000A">
        <w:trPr>
          <w:trHeight w:val="323"/>
        </w:trPr>
        <w:tc>
          <w:tcPr>
            <w:tcW w:w="411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Подготовка к прогулке. Прогулка. Игры. Труд. Уход детей домой</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15.30-18.00</w:t>
            </w:r>
          </w:p>
        </w:tc>
        <w:tc>
          <w:tcPr>
            <w:tcW w:w="1701"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15.30-18.00</w:t>
            </w:r>
          </w:p>
        </w:tc>
        <w:tc>
          <w:tcPr>
            <w:tcW w:w="1985"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15.30 - 18.00</w:t>
            </w:r>
          </w:p>
          <w:p w:rsidR="00F92BD2" w:rsidRPr="000B370E" w:rsidRDefault="00F92BD2" w:rsidP="0082000A">
            <w:pPr>
              <w:pStyle w:val="a9"/>
              <w:rPr>
                <w:rFonts w:ascii="Times New Roman" w:hAnsi="Times New Roman" w:cs="Times New Roman"/>
              </w:rPr>
            </w:pPr>
          </w:p>
        </w:tc>
        <w:tc>
          <w:tcPr>
            <w:tcW w:w="1417" w:type="dxa"/>
          </w:tcPr>
          <w:p w:rsidR="00F92BD2" w:rsidRPr="000B370E" w:rsidRDefault="00F92BD2" w:rsidP="0082000A">
            <w:pPr>
              <w:pStyle w:val="a9"/>
              <w:rPr>
                <w:rFonts w:ascii="Times New Roman" w:hAnsi="Times New Roman" w:cs="Times New Roman"/>
              </w:rPr>
            </w:pPr>
            <w:r w:rsidRPr="000B370E">
              <w:rPr>
                <w:rFonts w:ascii="Times New Roman" w:hAnsi="Times New Roman" w:cs="Times New Roman"/>
              </w:rPr>
              <w:t>15.30 -18.00</w:t>
            </w:r>
          </w:p>
          <w:p w:rsidR="00F92BD2" w:rsidRPr="000B370E" w:rsidRDefault="00F92BD2" w:rsidP="0082000A">
            <w:pPr>
              <w:pStyle w:val="a9"/>
              <w:rPr>
                <w:rFonts w:ascii="Times New Roman" w:hAnsi="Times New Roman" w:cs="Times New Roman"/>
              </w:rPr>
            </w:pPr>
          </w:p>
        </w:tc>
      </w:tr>
    </w:tbl>
    <w:p w:rsidR="007A2976" w:rsidRPr="000B370E" w:rsidRDefault="007A2976" w:rsidP="00915456">
      <w:pPr>
        <w:pStyle w:val="a9"/>
        <w:spacing w:line="276" w:lineRule="auto"/>
        <w:jc w:val="both"/>
        <w:rPr>
          <w:rFonts w:ascii="Times New Roman" w:hAnsi="Times New Roman" w:cs="Times New Roman"/>
          <w:iCs/>
          <w:sz w:val="24"/>
          <w:szCs w:val="24"/>
        </w:rPr>
      </w:pPr>
    </w:p>
    <w:p w:rsidR="0082000A" w:rsidRPr="000B370E" w:rsidRDefault="0082000A" w:rsidP="00915456">
      <w:pPr>
        <w:pStyle w:val="a9"/>
        <w:spacing w:line="276" w:lineRule="auto"/>
        <w:jc w:val="both"/>
        <w:rPr>
          <w:rFonts w:ascii="Times New Roman" w:hAnsi="Times New Roman" w:cs="Times New Roman"/>
          <w:iCs/>
          <w:sz w:val="24"/>
          <w:szCs w:val="24"/>
        </w:rPr>
      </w:pPr>
    </w:p>
    <w:tbl>
      <w:tblPr>
        <w:tblStyle w:val="a8"/>
        <w:tblW w:w="11624" w:type="dxa"/>
        <w:tblInd w:w="-743" w:type="dxa"/>
        <w:tblLayout w:type="fixed"/>
        <w:tblLook w:val="04A0"/>
      </w:tblPr>
      <w:tblGrid>
        <w:gridCol w:w="425"/>
        <w:gridCol w:w="1419"/>
        <w:gridCol w:w="708"/>
        <w:gridCol w:w="284"/>
        <w:gridCol w:w="1417"/>
        <w:gridCol w:w="709"/>
        <w:gridCol w:w="1559"/>
        <w:gridCol w:w="709"/>
        <w:gridCol w:w="1559"/>
        <w:gridCol w:w="567"/>
        <w:gridCol w:w="1560"/>
        <w:gridCol w:w="708"/>
      </w:tblGrid>
      <w:tr w:rsidR="0082000A" w:rsidRPr="000B370E" w:rsidTr="00EC596B">
        <w:trPr>
          <w:trHeight w:val="679"/>
        </w:trPr>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autoSpaceDE w:val="0"/>
              <w:autoSpaceDN w:val="0"/>
              <w:adjustRightInd w:val="0"/>
              <w:rPr>
                <w:rFonts w:ascii="Times New Roman" w:eastAsia="Calibri" w:hAnsi="Times New Roman" w:cs="Times New Roman"/>
                <w:sz w:val="24"/>
                <w:szCs w:val="24"/>
                <w:lang w:eastAsia="en-US"/>
              </w:rPr>
            </w:pPr>
          </w:p>
        </w:tc>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20"/>
                <w:szCs w:val="20"/>
                <w:lang w:eastAsia="en-US"/>
              </w:rPr>
            </w:pPr>
            <w:r w:rsidRPr="000B370E">
              <w:rPr>
                <w:rFonts w:ascii="Times New Roman" w:hAnsi="Times New Roman" w:cs="Times New Roman"/>
                <w:sz w:val="20"/>
                <w:szCs w:val="20"/>
                <w:lang w:eastAsia="en-US"/>
              </w:rPr>
              <w:t>2 группа раннего возраста</w:t>
            </w:r>
          </w:p>
          <w:p w:rsidR="0082000A" w:rsidRPr="000B370E" w:rsidRDefault="0082000A">
            <w:pPr>
              <w:autoSpaceDE w:val="0"/>
              <w:autoSpaceDN w:val="0"/>
              <w:adjustRightInd w:val="0"/>
              <w:rPr>
                <w:rFonts w:ascii="Times New Roman" w:eastAsia="Calibri" w:hAnsi="Times New Roman" w:cs="Times New Roman"/>
                <w:sz w:val="20"/>
                <w:szCs w:val="20"/>
                <w:lang w:eastAsia="en-US"/>
              </w:rPr>
            </w:pPr>
            <w:proofErr w:type="spellStart"/>
            <w:r w:rsidRPr="000B370E">
              <w:rPr>
                <w:rFonts w:ascii="Times New Roman" w:hAnsi="Times New Roman" w:cs="Times New Roman"/>
                <w:sz w:val="20"/>
                <w:szCs w:val="20"/>
                <w:lang w:eastAsia="en-US"/>
              </w:rPr>
              <w:t>Солдатенкова</w:t>
            </w:r>
            <w:proofErr w:type="spellEnd"/>
            <w:r w:rsidRPr="000B370E">
              <w:rPr>
                <w:rFonts w:ascii="Times New Roman" w:hAnsi="Times New Roman" w:cs="Times New Roman"/>
                <w:sz w:val="20"/>
                <w:szCs w:val="20"/>
                <w:lang w:eastAsia="en-US"/>
              </w:rPr>
              <w:t xml:space="preserve"> Т.А.</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20"/>
                <w:szCs w:val="20"/>
                <w:lang w:eastAsia="en-US"/>
              </w:rPr>
            </w:pPr>
            <w:r w:rsidRPr="000B370E">
              <w:rPr>
                <w:rFonts w:ascii="Times New Roman" w:hAnsi="Times New Roman" w:cs="Times New Roman"/>
                <w:sz w:val="20"/>
                <w:szCs w:val="20"/>
                <w:lang w:eastAsia="en-US"/>
              </w:rPr>
              <w:t>Младшая группа</w:t>
            </w:r>
          </w:p>
          <w:p w:rsidR="0082000A" w:rsidRPr="000B370E" w:rsidRDefault="0082000A">
            <w:pPr>
              <w:autoSpaceDE w:val="0"/>
              <w:autoSpaceDN w:val="0"/>
              <w:adjustRightInd w:val="0"/>
              <w:rPr>
                <w:rFonts w:ascii="Times New Roman" w:eastAsia="Calibri" w:hAnsi="Times New Roman" w:cs="Times New Roman"/>
                <w:sz w:val="20"/>
                <w:szCs w:val="20"/>
                <w:lang w:eastAsia="en-US"/>
              </w:rPr>
            </w:pPr>
            <w:proofErr w:type="spellStart"/>
            <w:r w:rsidRPr="000B370E">
              <w:rPr>
                <w:rFonts w:ascii="Times New Roman" w:hAnsi="Times New Roman" w:cs="Times New Roman"/>
                <w:sz w:val="20"/>
                <w:szCs w:val="20"/>
                <w:lang w:eastAsia="en-US"/>
              </w:rPr>
              <w:t>Припадчева</w:t>
            </w:r>
            <w:proofErr w:type="spellEnd"/>
            <w:r w:rsidRPr="000B370E">
              <w:rPr>
                <w:rFonts w:ascii="Times New Roman" w:hAnsi="Times New Roman" w:cs="Times New Roman"/>
                <w:sz w:val="20"/>
                <w:szCs w:val="20"/>
                <w:lang w:eastAsia="en-US"/>
              </w:rPr>
              <w:t xml:space="preserve"> О.М.</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20"/>
                <w:szCs w:val="20"/>
                <w:lang w:eastAsia="en-US"/>
              </w:rPr>
            </w:pPr>
            <w:r w:rsidRPr="000B370E">
              <w:rPr>
                <w:rFonts w:ascii="Times New Roman" w:hAnsi="Times New Roman" w:cs="Times New Roman"/>
                <w:sz w:val="20"/>
                <w:szCs w:val="20"/>
                <w:lang w:eastAsia="en-US"/>
              </w:rPr>
              <w:t xml:space="preserve"> Средняя группа </w:t>
            </w:r>
          </w:p>
          <w:p w:rsidR="0082000A" w:rsidRPr="000B370E" w:rsidRDefault="0082000A">
            <w:pPr>
              <w:autoSpaceDE w:val="0"/>
              <w:autoSpaceDN w:val="0"/>
              <w:adjustRightInd w:val="0"/>
              <w:rPr>
                <w:rFonts w:ascii="Times New Roman" w:eastAsia="Calibri" w:hAnsi="Times New Roman" w:cs="Times New Roman"/>
                <w:sz w:val="20"/>
                <w:szCs w:val="20"/>
                <w:lang w:eastAsia="en-US"/>
              </w:rPr>
            </w:pPr>
            <w:r w:rsidRPr="000B370E">
              <w:rPr>
                <w:rFonts w:ascii="Times New Roman" w:hAnsi="Times New Roman" w:cs="Times New Roman"/>
                <w:sz w:val="20"/>
                <w:szCs w:val="20"/>
                <w:lang w:eastAsia="en-US"/>
              </w:rPr>
              <w:t>Орлова Е.Г.</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20"/>
                <w:szCs w:val="20"/>
                <w:lang w:eastAsia="en-US"/>
              </w:rPr>
            </w:pPr>
            <w:r w:rsidRPr="000B370E">
              <w:rPr>
                <w:rFonts w:ascii="Times New Roman" w:hAnsi="Times New Roman" w:cs="Times New Roman"/>
                <w:sz w:val="20"/>
                <w:szCs w:val="20"/>
                <w:lang w:eastAsia="en-US"/>
              </w:rPr>
              <w:t>Старшая группа</w:t>
            </w:r>
          </w:p>
          <w:p w:rsidR="0082000A" w:rsidRPr="000B370E" w:rsidRDefault="0082000A">
            <w:pPr>
              <w:autoSpaceDE w:val="0"/>
              <w:autoSpaceDN w:val="0"/>
              <w:adjustRightInd w:val="0"/>
              <w:rPr>
                <w:rFonts w:ascii="Times New Roman" w:eastAsia="Calibri" w:hAnsi="Times New Roman" w:cs="Times New Roman"/>
                <w:sz w:val="20"/>
                <w:szCs w:val="20"/>
                <w:lang w:eastAsia="en-US"/>
              </w:rPr>
            </w:pPr>
            <w:r w:rsidRPr="000B370E">
              <w:rPr>
                <w:rFonts w:ascii="Times New Roman" w:hAnsi="Times New Roman" w:cs="Times New Roman"/>
                <w:sz w:val="20"/>
                <w:szCs w:val="20"/>
                <w:lang w:eastAsia="en-US"/>
              </w:rPr>
              <w:t>Михайлова Л.В.</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20"/>
                <w:szCs w:val="20"/>
                <w:lang w:eastAsia="en-US"/>
              </w:rPr>
            </w:pPr>
            <w:r w:rsidRPr="000B370E">
              <w:rPr>
                <w:rFonts w:ascii="Times New Roman" w:hAnsi="Times New Roman" w:cs="Times New Roman"/>
                <w:sz w:val="20"/>
                <w:szCs w:val="20"/>
                <w:lang w:eastAsia="en-US"/>
              </w:rPr>
              <w:t>Подготовительная  к школе группа</w:t>
            </w:r>
          </w:p>
          <w:p w:rsidR="0082000A" w:rsidRPr="000B370E" w:rsidRDefault="0082000A">
            <w:pPr>
              <w:autoSpaceDE w:val="0"/>
              <w:autoSpaceDN w:val="0"/>
              <w:adjustRightInd w:val="0"/>
              <w:rPr>
                <w:rFonts w:ascii="Times New Roman" w:eastAsia="Calibri" w:hAnsi="Times New Roman" w:cs="Times New Roman"/>
                <w:sz w:val="20"/>
                <w:szCs w:val="20"/>
                <w:lang w:eastAsia="en-US"/>
              </w:rPr>
            </w:pPr>
            <w:proofErr w:type="spellStart"/>
            <w:r w:rsidRPr="000B370E">
              <w:rPr>
                <w:rFonts w:ascii="Times New Roman" w:hAnsi="Times New Roman" w:cs="Times New Roman"/>
                <w:sz w:val="20"/>
                <w:szCs w:val="20"/>
                <w:lang w:eastAsia="en-US"/>
              </w:rPr>
              <w:t>Колякина</w:t>
            </w:r>
            <w:proofErr w:type="spellEnd"/>
            <w:r w:rsidRPr="000B370E">
              <w:rPr>
                <w:rFonts w:ascii="Times New Roman" w:hAnsi="Times New Roman" w:cs="Times New Roman"/>
                <w:sz w:val="20"/>
                <w:szCs w:val="20"/>
                <w:lang w:eastAsia="en-US"/>
              </w:rPr>
              <w:t xml:space="preserve"> Е.С.</w:t>
            </w:r>
          </w:p>
        </w:tc>
      </w:tr>
      <w:tr w:rsidR="0082000A" w:rsidRPr="000B370E" w:rsidTr="00EC596B">
        <w:trPr>
          <w:trHeight w:val="145"/>
        </w:trPr>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000A" w:rsidRPr="000B370E" w:rsidRDefault="0082000A">
            <w:pPr>
              <w:widowControl/>
              <w:rPr>
                <w:rFonts w:ascii="Times New Roman" w:eastAsia="Calibri" w:hAnsi="Times New Roman" w:cs="Times New Roman"/>
                <w:sz w:val="24"/>
                <w:szCs w:val="24"/>
                <w:lang w:eastAsia="en-US"/>
              </w:rPr>
            </w:pPr>
          </w:p>
        </w:tc>
        <w:tc>
          <w:tcPr>
            <w:tcW w:w="8931"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autoSpaceDE w:val="0"/>
              <w:autoSpaceDN w:val="0"/>
              <w:adjustRightInd w:val="0"/>
              <w:jc w:val="center"/>
              <w:rPr>
                <w:rFonts w:ascii="Times New Roman" w:eastAsia="Calibri" w:hAnsi="Times New Roman" w:cs="Times New Roman"/>
                <w:sz w:val="20"/>
                <w:szCs w:val="20"/>
                <w:lang w:eastAsia="en-US"/>
              </w:rPr>
            </w:pPr>
            <w:r w:rsidRPr="000B370E">
              <w:rPr>
                <w:rFonts w:ascii="Times New Roman" w:hAnsi="Times New Roman" w:cs="Times New Roman"/>
                <w:sz w:val="20"/>
                <w:szCs w:val="20"/>
                <w:lang w:eastAsia="en-US"/>
              </w:rPr>
              <w:t xml:space="preserve">Музыкальный руководитель: </w:t>
            </w:r>
            <w:proofErr w:type="spellStart"/>
            <w:r w:rsidRPr="000B370E">
              <w:rPr>
                <w:rFonts w:ascii="Times New Roman" w:hAnsi="Times New Roman" w:cs="Times New Roman"/>
                <w:sz w:val="20"/>
                <w:szCs w:val="20"/>
                <w:lang w:eastAsia="en-US"/>
              </w:rPr>
              <w:t>Стажкова</w:t>
            </w:r>
            <w:proofErr w:type="spellEnd"/>
            <w:r w:rsidRPr="000B370E">
              <w:rPr>
                <w:rFonts w:ascii="Times New Roman" w:hAnsi="Times New Roman" w:cs="Times New Roman"/>
                <w:sz w:val="20"/>
                <w:szCs w:val="20"/>
                <w:lang w:eastAsia="en-US"/>
              </w:rPr>
              <w:t xml:space="preserve"> Т.В.                       </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autoSpaceDE w:val="0"/>
              <w:autoSpaceDN w:val="0"/>
              <w:adjustRightInd w:val="0"/>
              <w:jc w:val="center"/>
              <w:rPr>
                <w:rFonts w:ascii="Times New Roman" w:eastAsia="Calibri" w:hAnsi="Times New Roman" w:cs="Times New Roman"/>
                <w:sz w:val="20"/>
                <w:szCs w:val="20"/>
                <w:lang w:eastAsia="en-US"/>
              </w:rPr>
            </w:pPr>
          </w:p>
        </w:tc>
      </w:tr>
      <w:tr w:rsidR="00EC596B" w:rsidRPr="000B370E" w:rsidTr="00EC596B">
        <w:trPr>
          <w:cantSplit/>
          <w:trHeight w:val="130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00A" w:rsidRPr="000B370E" w:rsidRDefault="0082000A">
            <w:pPr>
              <w:autoSpaceDE w:val="0"/>
              <w:autoSpaceDN w:val="0"/>
              <w:adjustRightInd w:val="0"/>
              <w:ind w:left="113" w:right="113"/>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 xml:space="preserve">Понедельник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1.Развитие речи </w:t>
            </w: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2.Музыка</w:t>
            </w:r>
          </w:p>
          <w:p w:rsidR="0082000A" w:rsidRPr="000B370E" w:rsidRDefault="0082000A">
            <w:pPr>
              <w:rPr>
                <w:rFonts w:ascii="Times New Roman" w:hAnsi="Times New Roman" w:cs="Times New Roman"/>
                <w:sz w:val="18"/>
                <w:szCs w:val="18"/>
                <w:lang w:eastAsia="en-US"/>
              </w:rPr>
            </w:pP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9.00-9.10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15.30-15.40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15.50-16.00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1.Музыка</w:t>
            </w: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2.Развитие речи</w:t>
            </w:r>
          </w:p>
          <w:p w:rsidR="0082000A" w:rsidRPr="000B370E" w:rsidRDefault="0082000A">
            <w:pPr>
              <w:autoSpaceDE w:val="0"/>
              <w:autoSpaceDN w:val="0"/>
              <w:adjustRightInd w:val="0"/>
              <w:rPr>
                <w:rFonts w:ascii="Times New Roman" w:eastAsia="Calibri" w:hAnsi="Times New Roman" w:cs="Times New Roman"/>
                <w:sz w:val="16"/>
                <w:szCs w:val="16"/>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9.20-9.35</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9.45-10.00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1.Рисование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2.Музыка </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9.20 – 9.40 </w:t>
            </w: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9.50-10.10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1.Развитие речи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2.Лепка/аппликация</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3.Физическая культура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9.20-9.45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9.55-10.20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10.30-10.55</w:t>
            </w:r>
          </w:p>
          <w:p w:rsidR="0082000A" w:rsidRPr="000B370E" w:rsidRDefault="0082000A">
            <w:pPr>
              <w:autoSpaceDE w:val="0"/>
              <w:autoSpaceDN w:val="0"/>
              <w:adjustRightInd w:val="0"/>
              <w:jc w:val="center"/>
              <w:rPr>
                <w:rFonts w:ascii="Times New Roman" w:eastAsia="Calibri" w:hAnsi="Times New Roman" w:cs="Times New Roman"/>
                <w:sz w:val="14"/>
                <w:szCs w:val="14"/>
                <w:lang w:eastAsia="en-US"/>
              </w:rPr>
            </w:pPr>
          </w:p>
        </w:tc>
        <w:tc>
          <w:tcPr>
            <w:tcW w:w="1560" w:type="dxa"/>
            <w:tcBorders>
              <w:top w:val="single" w:sz="4" w:space="0" w:color="000000" w:themeColor="text1"/>
              <w:left w:val="single" w:sz="4" w:space="0" w:color="auto"/>
              <w:bottom w:val="single" w:sz="4" w:space="0" w:color="000000" w:themeColor="text1"/>
              <w:right w:val="single" w:sz="4" w:space="0" w:color="auto"/>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1.Развитие речи</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2.Рисование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3.Музыка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 9.20- 9.50 </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10.00- 10.30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10.40- 11.10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p>
        </w:tc>
      </w:tr>
      <w:tr w:rsidR="00EC596B" w:rsidRPr="000B370E" w:rsidTr="00EC596B">
        <w:trPr>
          <w:cantSplit/>
          <w:trHeight w:val="1548"/>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00A" w:rsidRPr="000B370E" w:rsidRDefault="0082000A">
            <w:pPr>
              <w:autoSpaceDE w:val="0"/>
              <w:autoSpaceDN w:val="0"/>
              <w:adjustRightInd w:val="0"/>
              <w:ind w:left="113" w:right="113"/>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 xml:space="preserve">Вторник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1.Рисование</w:t>
            </w: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2.Физическая культура </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9.00-9.10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9.20-9.30</w:t>
            </w: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15.30-15.40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15.05-16.00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 xml:space="preserve">1.Физическая культура </w:t>
            </w:r>
          </w:p>
          <w:p w:rsidR="0082000A" w:rsidRPr="000B370E" w:rsidRDefault="0082000A">
            <w:pPr>
              <w:rPr>
                <w:rFonts w:ascii="Times New Roman" w:hAnsi="Times New Roman" w:cs="Times New Roman"/>
                <w:sz w:val="16"/>
                <w:szCs w:val="16"/>
                <w:lang w:eastAsia="en-US"/>
              </w:rPr>
            </w:pP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2.Познавательное развитие</w:t>
            </w:r>
          </w:p>
          <w:p w:rsidR="0082000A" w:rsidRPr="000B370E" w:rsidRDefault="0082000A">
            <w:pPr>
              <w:autoSpaceDE w:val="0"/>
              <w:autoSpaceDN w:val="0"/>
              <w:adjustRightInd w:val="0"/>
              <w:rPr>
                <w:rFonts w:ascii="Times New Roman" w:eastAsia="Calibri" w:hAnsi="Times New Roman" w:cs="Times New Roman"/>
                <w:sz w:val="16"/>
                <w:szCs w:val="16"/>
                <w:lang w:eastAsia="en-US"/>
              </w:rPr>
            </w:pPr>
            <w:r w:rsidRPr="000B370E">
              <w:rPr>
                <w:rFonts w:ascii="Times New Roman" w:hAnsi="Times New Roman" w:cs="Times New Roman"/>
                <w:sz w:val="16"/>
                <w:szCs w:val="16"/>
                <w:lang w:eastAsia="en-US"/>
              </w:rPr>
              <w:t>(Формирование элементарных математических представлений)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9.20-9.35</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9.45-10.00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1.Познавательное развитие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(Формирование элементарных математических представлений)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2.Физическая культура </w:t>
            </w:r>
          </w:p>
          <w:p w:rsidR="0082000A" w:rsidRPr="000B370E" w:rsidRDefault="0082000A">
            <w:pPr>
              <w:autoSpaceDE w:val="0"/>
              <w:autoSpaceDN w:val="0"/>
              <w:adjustRightInd w:val="0"/>
              <w:rPr>
                <w:rFonts w:ascii="Times New Roman" w:eastAsia="Calibri" w:hAnsi="Times New Roman" w:cs="Times New Roman"/>
                <w:sz w:val="18"/>
                <w:szCs w:val="18"/>
                <w:u w:val="single"/>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 – 9.40</w:t>
            </w: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9.50-10.10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 Познавательное развитие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(Формирование элементарных математических представлений)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2.Рисование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3.Физическая культура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9.20-9.45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9.55-10.20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прогулка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1.Познавательное развитие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 (Формирование элементарных математических представлений)</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2.Лепка/аппликация</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3.Физическая культура </w:t>
            </w:r>
          </w:p>
          <w:p w:rsidR="0082000A" w:rsidRPr="000B370E" w:rsidRDefault="0082000A">
            <w:pPr>
              <w:rPr>
                <w:rFonts w:ascii="Times New Roman" w:eastAsiaTheme="minorHAnsi" w:hAnsi="Times New Roman" w:cs="Times New Roman"/>
                <w:sz w:val="18"/>
                <w:szCs w:val="18"/>
                <w:lang w:eastAsia="en-US"/>
              </w:rPr>
            </w:pPr>
            <w:r w:rsidRPr="000B370E">
              <w:rPr>
                <w:rFonts w:ascii="Times New Roman" w:hAnsi="Times New Roman" w:cs="Times New Roman"/>
                <w:sz w:val="18"/>
                <w:szCs w:val="18"/>
                <w:lang w:eastAsia="en-US"/>
              </w:rPr>
              <w:t>4.*</w:t>
            </w:r>
            <w:r w:rsidRPr="000B370E">
              <w:rPr>
                <w:rFonts w:ascii="Times New Roman" w:eastAsiaTheme="minorHAnsi" w:hAnsi="Times New Roman" w:cs="Times New Roman"/>
                <w:sz w:val="18"/>
                <w:szCs w:val="18"/>
                <w:lang w:eastAsia="en-US"/>
              </w:rPr>
              <w:t xml:space="preserve"> Кружок «Ловкие пальчики»</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eastAsiaTheme="minorHAnsi" w:hAnsi="Times New Roman" w:cs="Times New Roman"/>
                <w:sz w:val="18"/>
                <w:szCs w:val="18"/>
                <w:lang w:eastAsia="en-US"/>
              </w:rPr>
              <w:t>(развитие мелкой моторики и графических навыков)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9.20- 9.50 </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10.00- 10.30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10.40- 11.10</w:t>
            </w:r>
          </w:p>
          <w:p w:rsidR="0082000A" w:rsidRPr="000B370E" w:rsidRDefault="0082000A">
            <w:pPr>
              <w:rPr>
                <w:rFonts w:ascii="Times New Roman" w:hAnsi="Times New Roman" w:cs="Times New Roman"/>
                <w:sz w:val="14"/>
                <w:szCs w:val="14"/>
                <w:lang w:eastAsia="en-US"/>
              </w:rPr>
            </w:pP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15.40-16.10</w:t>
            </w:r>
          </w:p>
        </w:tc>
      </w:tr>
      <w:tr w:rsidR="00EC596B" w:rsidRPr="000B370E" w:rsidTr="00EC596B">
        <w:trPr>
          <w:cantSplit/>
          <w:trHeight w:val="1457"/>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00A" w:rsidRPr="000B370E" w:rsidRDefault="0082000A">
            <w:pPr>
              <w:autoSpaceDE w:val="0"/>
              <w:autoSpaceDN w:val="0"/>
              <w:adjustRightInd w:val="0"/>
              <w:ind w:left="113" w:right="113"/>
              <w:jc w:val="center"/>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lastRenderedPageBreak/>
              <w:t>Среда</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1.Музыка</w:t>
            </w:r>
          </w:p>
          <w:p w:rsidR="0082000A" w:rsidRPr="000B370E" w:rsidRDefault="0082000A">
            <w:pPr>
              <w:rPr>
                <w:rFonts w:ascii="Times New Roman" w:hAnsi="Times New Roman" w:cs="Times New Roman"/>
                <w:sz w:val="18"/>
                <w:szCs w:val="18"/>
                <w:lang w:eastAsia="en-US"/>
              </w:rPr>
            </w:pP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2.Познавательное развитие (Формирование элементарных математических представлений)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9.00-9.10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15.30-15.40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15.50-16.00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1.Лепка /аппликация</w:t>
            </w: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2.Физическая культура</w:t>
            </w:r>
          </w:p>
          <w:p w:rsidR="0082000A" w:rsidRPr="000B370E" w:rsidRDefault="0082000A">
            <w:pPr>
              <w:rPr>
                <w:rFonts w:ascii="Times New Roman" w:hAnsi="Times New Roman" w:cs="Times New Roman"/>
                <w:sz w:val="16"/>
                <w:szCs w:val="16"/>
                <w:lang w:eastAsia="en-US"/>
              </w:rPr>
            </w:pPr>
          </w:p>
          <w:p w:rsidR="0082000A" w:rsidRPr="000B370E" w:rsidRDefault="0082000A">
            <w:pPr>
              <w:autoSpaceDE w:val="0"/>
              <w:autoSpaceDN w:val="0"/>
              <w:adjustRightInd w:val="0"/>
              <w:rPr>
                <w:rFonts w:ascii="Times New Roman" w:eastAsia="Calibri" w:hAnsi="Times New Roman" w:cs="Times New Roman"/>
                <w:sz w:val="16"/>
                <w:szCs w:val="16"/>
                <w:lang w:eastAsia="en-US"/>
              </w:rPr>
            </w:pPr>
            <w:r w:rsidRPr="000B370E">
              <w:rPr>
                <w:rFonts w:ascii="Times New Roman" w:hAnsi="Times New Roman" w:cs="Times New Roman"/>
                <w:sz w:val="16"/>
                <w:szCs w:val="16"/>
                <w:lang w:eastAsia="en-US"/>
              </w:rPr>
              <w:t xml:space="preserve"> 3.Кружок «Умелые руки» (сенсорно-речевое развитие)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9.45-10.00</w:t>
            </w: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15.40-15.55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1.Лепка /аппликация</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2.Физическая культура</w:t>
            </w: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8"/>
                <w:szCs w:val="18"/>
                <w:lang w:eastAsia="en-US"/>
              </w:rPr>
              <w:t>3.</w:t>
            </w:r>
            <w:r w:rsidRPr="000B370E">
              <w:rPr>
                <w:rFonts w:ascii="Times New Roman" w:hAnsi="Times New Roman" w:cs="Times New Roman"/>
                <w:sz w:val="16"/>
                <w:szCs w:val="16"/>
                <w:lang w:eastAsia="en-US"/>
              </w:rPr>
              <w:t xml:space="preserve"> Кружок «Теремок»</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6"/>
                <w:szCs w:val="16"/>
                <w:lang w:eastAsia="en-US"/>
              </w:rPr>
              <w:t xml:space="preserve">(фольклорно-патриотическое направление)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 – 9.40</w:t>
            </w:r>
          </w:p>
          <w:p w:rsidR="0082000A" w:rsidRPr="000B370E" w:rsidRDefault="0082000A">
            <w:pPr>
              <w:rPr>
                <w:rFonts w:ascii="Times New Roman" w:hAnsi="Times New Roman" w:cs="Times New Roman"/>
                <w:sz w:val="14"/>
                <w:szCs w:val="14"/>
                <w:lang w:eastAsia="en-US"/>
              </w:rPr>
            </w:pPr>
          </w:p>
          <w:p w:rsidR="0082000A" w:rsidRPr="000B370E" w:rsidRDefault="0082000A">
            <w:pPr>
              <w:jc w:val="both"/>
              <w:rPr>
                <w:rFonts w:ascii="Times New Roman" w:hAnsi="Times New Roman" w:cs="Times New Roman"/>
                <w:sz w:val="14"/>
                <w:szCs w:val="14"/>
                <w:lang w:eastAsia="en-US"/>
              </w:rPr>
            </w:pPr>
            <w:r w:rsidRPr="000B370E">
              <w:rPr>
                <w:rFonts w:ascii="Times New Roman" w:hAnsi="Times New Roman" w:cs="Times New Roman"/>
                <w:sz w:val="14"/>
                <w:szCs w:val="14"/>
                <w:lang w:eastAsia="en-US"/>
              </w:rPr>
              <w:t>прогулка</w:t>
            </w: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15.40-16.00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 Развитие речи</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2.Музыка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3.*Кружок «Разноцветный мир»  (художественно-изобразительная деятельность)</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9.20-9.45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9.55-10.20</w:t>
            </w:r>
          </w:p>
          <w:p w:rsidR="0082000A" w:rsidRPr="000B370E" w:rsidRDefault="0082000A">
            <w:pPr>
              <w:rPr>
                <w:rFonts w:ascii="Times New Roman" w:hAnsi="Times New Roman" w:cs="Times New Roman"/>
                <w:sz w:val="14"/>
                <w:szCs w:val="14"/>
                <w:lang w:eastAsia="en-US"/>
              </w:rPr>
            </w:pP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15.40-16.05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1.*Подготовка к обучению грамоте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2.Рисование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3.Музыка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 9.20- 9.50 </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10.00- 10.30</w:t>
            </w:r>
          </w:p>
          <w:p w:rsidR="0082000A" w:rsidRPr="000B370E" w:rsidRDefault="0082000A">
            <w:pPr>
              <w:jc w:val="cente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10.40-11.10</w:t>
            </w:r>
          </w:p>
          <w:p w:rsidR="0082000A" w:rsidRPr="000B370E" w:rsidRDefault="0082000A">
            <w:pPr>
              <w:jc w:val="cente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15.40-16,10</w:t>
            </w:r>
          </w:p>
          <w:p w:rsidR="0082000A" w:rsidRPr="000B370E" w:rsidRDefault="0082000A">
            <w:pPr>
              <w:autoSpaceDE w:val="0"/>
              <w:autoSpaceDN w:val="0"/>
              <w:adjustRightInd w:val="0"/>
              <w:jc w:val="center"/>
              <w:rPr>
                <w:rFonts w:ascii="Times New Roman" w:eastAsia="Calibri" w:hAnsi="Times New Roman" w:cs="Times New Roman"/>
                <w:sz w:val="14"/>
                <w:szCs w:val="14"/>
                <w:lang w:eastAsia="en-US"/>
              </w:rPr>
            </w:pPr>
          </w:p>
        </w:tc>
      </w:tr>
      <w:tr w:rsidR="00EC596B" w:rsidRPr="000B370E" w:rsidTr="00EC596B">
        <w:trPr>
          <w:cantSplit/>
          <w:trHeight w:val="130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00A" w:rsidRPr="000B370E" w:rsidRDefault="0082000A">
            <w:pPr>
              <w:autoSpaceDE w:val="0"/>
              <w:autoSpaceDN w:val="0"/>
              <w:adjustRightInd w:val="0"/>
              <w:ind w:left="113" w:right="113"/>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 xml:space="preserve">Четверг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1.Познавательное развитие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(Ознакомление с окружающим миром) </w:t>
            </w:r>
          </w:p>
          <w:p w:rsidR="0082000A" w:rsidRPr="000B370E" w:rsidRDefault="0082000A">
            <w:pPr>
              <w:rPr>
                <w:rFonts w:ascii="Times New Roman" w:hAnsi="Times New Roman" w:cs="Times New Roman"/>
                <w:sz w:val="18"/>
                <w:szCs w:val="18"/>
                <w:lang w:eastAsia="en-US"/>
              </w:rPr>
            </w:pP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2.Физическая культура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9.00-9.10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15.30-15.40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15.50-16.00</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1.Физическая культура</w:t>
            </w:r>
          </w:p>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6"/>
                <w:szCs w:val="16"/>
                <w:lang w:eastAsia="en-US"/>
              </w:rPr>
              <w:t xml:space="preserve">2.Рисование </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9.20-9.35</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9.45-10.00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1.Развитие речи</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2.Физическая культура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jc w:val="cente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9.00 -9.20</w:t>
            </w:r>
          </w:p>
          <w:p w:rsidR="0082000A" w:rsidRPr="000B370E" w:rsidRDefault="0082000A">
            <w:pPr>
              <w:jc w:val="center"/>
              <w:rPr>
                <w:rFonts w:ascii="Times New Roman" w:hAnsi="Times New Roman" w:cs="Times New Roman"/>
                <w:sz w:val="14"/>
                <w:szCs w:val="14"/>
                <w:lang w:eastAsia="en-US"/>
              </w:rPr>
            </w:pPr>
          </w:p>
          <w:p w:rsidR="0082000A" w:rsidRPr="000B370E" w:rsidRDefault="0082000A">
            <w:pPr>
              <w:autoSpaceDE w:val="0"/>
              <w:autoSpaceDN w:val="0"/>
              <w:adjustRightInd w:val="0"/>
              <w:jc w:val="center"/>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9.50 – 10.10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 Рисование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 Физическая культура</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 *Конструктивно-модельная деятельность</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9.20-9.45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9.55-10.20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10.30-10.55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1.Развитие речи</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2.Познавательное развитие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 (Ознакомление с окружающим миром)</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4.Физическая культура </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*Кружок «Добро пожаловать в экологию»</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9.20- 9.50 </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10.00-10.30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Прогулка</w:t>
            </w:r>
          </w:p>
          <w:p w:rsidR="0082000A" w:rsidRPr="000B370E" w:rsidRDefault="0082000A">
            <w:pPr>
              <w:rPr>
                <w:rFonts w:ascii="Times New Roman" w:hAnsi="Times New Roman" w:cs="Times New Roman"/>
                <w:sz w:val="14"/>
                <w:szCs w:val="14"/>
                <w:lang w:eastAsia="en-US"/>
              </w:rPr>
            </w:pP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15.40-16.10</w:t>
            </w:r>
          </w:p>
        </w:tc>
      </w:tr>
      <w:tr w:rsidR="00EC596B" w:rsidRPr="000B370E" w:rsidTr="00EC596B">
        <w:trPr>
          <w:cantSplit/>
          <w:trHeight w:val="1141"/>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2000A" w:rsidRPr="000B370E" w:rsidRDefault="0082000A">
            <w:pPr>
              <w:autoSpaceDE w:val="0"/>
              <w:autoSpaceDN w:val="0"/>
              <w:adjustRightInd w:val="0"/>
              <w:ind w:left="113" w:right="113"/>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Пятница</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 Развитие речи </w:t>
            </w: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2Физическая культура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3.Лепка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9.00-9.10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Прогулка</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15.30-15.40</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15.50-16.00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6"/>
                <w:szCs w:val="16"/>
                <w:lang w:eastAsia="en-US"/>
              </w:rPr>
            </w:pPr>
            <w:r w:rsidRPr="000B370E">
              <w:rPr>
                <w:rFonts w:ascii="Times New Roman" w:hAnsi="Times New Roman" w:cs="Times New Roman"/>
                <w:sz w:val="18"/>
                <w:szCs w:val="18"/>
                <w:lang w:eastAsia="en-US"/>
              </w:rPr>
              <w:t>1.</w:t>
            </w:r>
            <w:r w:rsidRPr="000B370E">
              <w:rPr>
                <w:rFonts w:ascii="Times New Roman" w:hAnsi="Times New Roman" w:cs="Times New Roman"/>
                <w:sz w:val="16"/>
                <w:szCs w:val="16"/>
                <w:lang w:eastAsia="en-US"/>
              </w:rPr>
              <w:t>Музыка</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6"/>
                <w:szCs w:val="16"/>
                <w:lang w:eastAsia="en-US"/>
              </w:rPr>
              <w:t>2.Познавательное развитие (Ознакомление с окружающим миром)</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9.20-9.35</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9.45-10.00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1.Познавательное развитие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(Ознакомление с окружающим миром)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2.Музыка</w:t>
            </w:r>
          </w:p>
          <w:p w:rsidR="0082000A" w:rsidRPr="000B370E" w:rsidRDefault="0082000A">
            <w:pPr>
              <w:rPr>
                <w:rFonts w:ascii="Times New Roman" w:hAnsi="Times New Roman" w:cs="Times New Roman"/>
                <w:sz w:val="18"/>
                <w:szCs w:val="18"/>
                <w:lang w:eastAsia="en-US"/>
              </w:rPr>
            </w:pP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jc w:val="center"/>
              <w:rPr>
                <w:rFonts w:ascii="Times New Roman" w:hAnsi="Times New Roman" w:cs="Times New Roman"/>
                <w:sz w:val="14"/>
                <w:szCs w:val="14"/>
                <w:lang w:eastAsia="en-US"/>
              </w:rPr>
            </w:pPr>
          </w:p>
          <w:p w:rsidR="0082000A" w:rsidRPr="000B370E" w:rsidRDefault="0082000A">
            <w:pPr>
              <w:jc w:val="cente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 – 9.40</w:t>
            </w:r>
          </w:p>
          <w:p w:rsidR="0082000A" w:rsidRPr="000B370E" w:rsidRDefault="0082000A">
            <w:pPr>
              <w:jc w:val="center"/>
              <w:rPr>
                <w:rFonts w:ascii="Times New Roman" w:hAnsi="Times New Roman" w:cs="Times New Roman"/>
                <w:sz w:val="14"/>
                <w:szCs w:val="14"/>
                <w:lang w:eastAsia="en-US"/>
              </w:rPr>
            </w:pPr>
          </w:p>
          <w:p w:rsidR="0082000A" w:rsidRPr="000B370E" w:rsidRDefault="0082000A">
            <w:pPr>
              <w:jc w:val="cente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9.50 – 10.10</w:t>
            </w:r>
          </w:p>
          <w:p w:rsidR="0082000A" w:rsidRPr="000B370E" w:rsidRDefault="0082000A">
            <w:pPr>
              <w:autoSpaceDE w:val="0"/>
              <w:autoSpaceDN w:val="0"/>
              <w:adjustRightInd w:val="0"/>
              <w:jc w:val="center"/>
              <w:rPr>
                <w:rFonts w:ascii="Times New Roman" w:eastAsia="Calibri" w:hAnsi="Times New Roman" w:cs="Times New Roman"/>
                <w:sz w:val="14"/>
                <w:szCs w:val="14"/>
                <w:lang w:eastAsia="en-US"/>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1. Музыка</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 Познавательное развитие</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(Ознакомление с окружающим миром)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3. Кружок «Театральный сундучок» (театрализованная деятельность)</w:t>
            </w:r>
          </w:p>
          <w:p w:rsidR="0082000A" w:rsidRPr="000B370E" w:rsidRDefault="0082000A">
            <w:pPr>
              <w:autoSpaceDE w:val="0"/>
              <w:autoSpaceDN w:val="0"/>
              <w:adjustRightInd w:val="0"/>
              <w:rPr>
                <w:rFonts w:ascii="Times New Roman" w:eastAsia="Calibri" w:hAnsi="Times New Roman" w:cs="Times New Roman"/>
                <w:sz w:val="18"/>
                <w:szCs w:val="18"/>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9.20-9.45</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9.55-10.20</w:t>
            </w: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10.30-10.55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 xml:space="preserve">1.Познавательное развитие </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(Формирование элементарных математических представлений)</w:t>
            </w:r>
          </w:p>
          <w:p w:rsidR="0082000A" w:rsidRPr="000B370E" w:rsidRDefault="0082000A">
            <w:pPr>
              <w:rPr>
                <w:rFonts w:ascii="Times New Roman" w:hAnsi="Times New Roman" w:cs="Times New Roman"/>
                <w:sz w:val="18"/>
                <w:szCs w:val="18"/>
                <w:lang w:eastAsia="en-US"/>
              </w:rPr>
            </w:pPr>
            <w:r w:rsidRPr="000B370E">
              <w:rPr>
                <w:rFonts w:ascii="Times New Roman" w:hAnsi="Times New Roman" w:cs="Times New Roman"/>
                <w:sz w:val="18"/>
                <w:szCs w:val="18"/>
                <w:lang w:eastAsia="en-US"/>
              </w:rPr>
              <w:t>2.Познавательно-исследовательская и конструктивная  деятельность</w:t>
            </w:r>
          </w:p>
          <w:p w:rsidR="0082000A" w:rsidRPr="000B370E" w:rsidRDefault="0082000A">
            <w:pPr>
              <w:autoSpaceDE w:val="0"/>
              <w:autoSpaceDN w:val="0"/>
              <w:adjustRightInd w:val="0"/>
              <w:rPr>
                <w:rFonts w:ascii="Times New Roman" w:eastAsia="Calibri" w:hAnsi="Times New Roman" w:cs="Times New Roman"/>
                <w:sz w:val="18"/>
                <w:szCs w:val="18"/>
                <w:lang w:eastAsia="en-US"/>
              </w:rPr>
            </w:pPr>
            <w:r w:rsidRPr="000B370E">
              <w:rPr>
                <w:rFonts w:ascii="Times New Roman" w:hAnsi="Times New Roman" w:cs="Times New Roman"/>
                <w:sz w:val="18"/>
                <w:szCs w:val="18"/>
                <w:lang w:eastAsia="en-US"/>
              </w:rPr>
              <w:t>3.Физическая культура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 9.20- </w:t>
            </w: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 xml:space="preserve">9.50 </w:t>
            </w: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p>
          <w:p w:rsidR="0082000A" w:rsidRPr="000B370E" w:rsidRDefault="0082000A">
            <w:pPr>
              <w:rPr>
                <w:rFonts w:ascii="Times New Roman" w:hAnsi="Times New Roman" w:cs="Times New Roman"/>
                <w:sz w:val="14"/>
                <w:szCs w:val="14"/>
                <w:lang w:eastAsia="en-US"/>
              </w:rPr>
            </w:pPr>
            <w:r w:rsidRPr="000B370E">
              <w:rPr>
                <w:rFonts w:ascii="Times New Roman" w:hAnsi="Times New Roman" w:cs="Times New Roman"/>
                <w:sz w:val="14"/>
                <w:szCs w:val="14"/>
                <w:lang w:eastAsia="en-US"/>
              </w:rPr>
              <w:t>10.00- 10.30</w:t>
            </w:r>
          </w:p>
          <w:p w:rsidR="0082000A" w:rsidRPr="000B370E" w:rsidRDefault="0082000A">
            <w:pPr>
              <w:rPr>
                <w:rFonts w:ascii="Times New Roman" w:hAnsi="Times New Roman" w:cs="Times New Roman"/>
                <w:sz w:val="14"/>
                <w:szCs w:val="14"/>
                <w:lang w:eastAsia="en-US"/>
              </w:rPr>
            </w:pPr>
          </w:p>
          <w:p w:rsidR="0082000A" w:rsidRPr="000B370E" w:rsidRDefault="0082000A">
            <w:pPr>
              <w:autoSpaceDE w:val="0"/>
              <w:autoSpaceDN w:val="0"/>
              <w:adjustRightInd w:val="0"/>
              <w:rPr>
                <w:rFonts w:ascii="Times New Roman" w:eastAsia="Calibri" w:hAnsi="Times New Roman" w:cs="Times New Roman"/>
                <w:sz w:val="14"/>
                <w:szCs w:val="14"/>
                <w:lang w:eastAsia="en-US"/>
              </w:rPr>
            </w:pPr>
            <w:r w:rsidRPr="000B370E">
              <w:rPr>
                <w:rFonts w:ascii="Times New Roman" w:hAnsi="Times New Roman" w:cs="Times New Roman"/>
                <w:sz w:val="14"/>
                <w:szCs w:val="14"/>
                <w:lang w:eastAsia="en-US"/>
              </w:rPr>
              <w:t>10.40-11.10</w:t>
            </w:r>
          </w:p>
        </w:tc>
      </w:tr>
    </w:tbl>
    <w:p w:rsidR="00B90201" w:rsidRPr="000B370E" w:rsidRDefault="00B90201" w:rsidP="00915456">
      <w:pPr>
        <w:pStyle w:val="a9"/>
        <w:spacing w:line="276" w:lineRule="auto"/>
        <w:jc w:val="both"/>
        <w:rPr>
          <w:rFonts w:ascii="Times New Roman" w:hAnsi="Times New Roman" w:cs="Times New Roman"/>
          <w:iCs/>
          <w:sz w:val="24"/>
          <w:szCs w:val="24"/>
        </w:rPr>
      </w:pPr>
    </w:p>
    <w:p w:rsidR="00B90201" w:rsidRPr="000B370E" w:rsidRDefault="00B90201" w:rsidP="00915456">
      <w:pPr>
        <w:pStyle w:val="a9"/>
        <w:spacing w:line="276" w:lineRule="auto"/>
        <w:jc w:val="both"/>
        <w:rPr>
          <w:rFonts w:ascii="Times New Roman" w:hAnsi="Times New Roman" w:cs="Times New Roman"/>
          <w:iCs/>
          <w:sz w:val="24"/>
          <w:szCs w:val="24"/>
        </w:rPr>
      </w:pPr>
    </w:p>
    <w:p w:rsidR="00F92BD2" w:rsidRPr="000B370E" w:rsidRDefault="00F92BD2" w:rsidP="00B90201">
      <w:pPr>
        <w:pStyle w:val="a9"/>
        <w:spacing w:line="276" w:lineRule="auto"/>
        <w:jc w:val="center"/>
        <w:rPr>
          <w:rFonts w:ascii="Times New Roman" w:hAnsi="Times New Roman" w:cs="Times New Roman"/>
          <w:sz w:val="24"/>
          <w:szCs w:val="24"/>
        </w:rPr>
      </w:pPr>
      <w:r w:rsidRPr="000B370E">
        <w:rPr>
          <w:rFonts w:ascii="Times New Roman" w:hAnsi="Times New Roman" w:cs="Times New Roman"/>
          <w:iCs/>
          <w:sz w:val="24"/>
          <w:szCs w:val="24"/>
        </w:rPr>
        <w:t>ОРГАНИЗАЦИЯ ДВИГАТЕЛЬНОГО РЕЖИМА в МАДОУ детский сад «Сказка»</w:t>
      </w:r>
    </w:p>
    <w:tbl>
      <w:tblPr>
        <w:tblStyle w:val="a8"/>
        <w:tblW w:w="9747" w:type="dxa"/>
        <w:jc w:val="center"/>
        <w:tblLayout w:type="fixed"/>
        <w:tblLook w:val="04A0"/>
      </w:tblPr>
      <w:tblGrid>
        <w:gridCol w:w="2518"/>
        <w:gridCol w:w="1843"/>
        <w:gridCol w:w="1701"/>
        <w:gridCol w:w="1843"/>
        <w:gridCol w:w="1842"/>
      </w:tblGrid>
      <w:tr w:rsidR="00F92BD2" w:rsidRPr="000B370E" w:rsidTr="007A2976">
        <w:trPr>
          <w:trHeight w:val="480"/>
          <w:jc w:val="center"/>
        </w:trPr>
        <w:tc>
          <w:tcPr>
            <w:tcW w:w="2518" w:type="dxa"/>
            <w:vMerge w:val="restart"/>
          </w:tcPr>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организации </w:t>
            </w:r>
          </w:p>
        </w:tc>
        <w:tc>
          <w:tcPr>
            <w:tcW w:w="3544"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Младший возраст</w:t>
            </w:r>
          </w:p>
        </w:tc>
        <w:tc>
          <w:tcPr>
            <w:tcW w:w="3685"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Старший возраст</w:t>
            </w:r>
          </w:p>
        </w:tc>
      </w:tr>
      <w:tr w:rsidR="00F92BD2" w:rsidRPr="000B370E" w:rsidTr="007A2976">
        <w:trPr>
          <w:trHeight w:val="480"/>
          <w:jc w:val="center"/>
        </w:trPr>
        <w:tc>
          <w:tcPr>
            <w:tcW w:w="2518"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3" w:type="dxa"/>
            <w:tcBorders>
              <w:righ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Младшие группы</w:t>
            </w:r>
          </w:p>
        </w:tc>
        <w:tc>
          <w:tcPr>
            <w:tcW w:w="1701" w:type="dxa"/>
            <w:tcBorders>
              <w:lef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Средняя группа </w:t>
            </w:r>
          </w:p>
        </w:tc>
        <w:tc>
          <w:tcPr>
            <w:tcW w:w="1843" w:type="dxa"/>
            <w:tcBorders>
              <w:righ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Старшая группа</w:t>
            </w:r>
          </w:p>
        </w:tc>
        <w:tc>
          <w:tcPr>
            <w:tcW w:w="1842" w:type="dxa"/>
            <w:tcBorders>
              <w:lef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Подготовительная группа</w:t>
            </w:r>
          </w:p>
        </w:tc>
      </w:tr>
      <w:tr w:rsidR="00F92BD2" w:rsidRPr="000B370E" w:rsidTr="007A2976">
        <w:trPr>
          <w:trHeight w:val="4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Организованная деятельность </w:t>
            </w:r>
          </w:p>
        </w:tc>
        <w:tc>
          <w:tcPr>
            <w:tcW w:w="1843" w:type="dxa"/>
            <w:tcBorders>
              <w:righ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p>
        </w:tc>
        <w:tc>
          <w:tcPr>
            <w:tcW w:w="1701" w:type="dxa"/>
            <w:tcBorders>
              <w:lef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3" w:type="dxa"/>
            <w:tcBorders>
              <w:righ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2" w:type="dxa"/>
            <w:tcBorders>
              <w:left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p>
        </w:tc>
      </w:tr>
      <w:tr w:rsidR="00F92BD2" w:rsidRPr="000B370E" w:rsidTr="007A2976">
        <w:trPr>
          <w:trHeight w:val="4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Утренняя гимнастика</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6-8 минут</w:t>
            </w:r>
          </w:p>
        </w:tc>
        <w:tc>
          <w:tcPr>
            <w:tcW w:w="170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6-8 минут</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8- 10 минут</w:t>
            </w:r>
          </w:p>
        </w:tc>
        <w:tc>
          <w:tcPr>
            <w:tcW w:w="1842"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10- 12 минут</w:t>
            </w:r>
          </w:p>
        </w:tc>
      </w:tr>
      <w:tr w:rsidR="00F92BD2" w:rsidRPr="000B370E" w:rsidTr="007A2976">
        <w:trPr>
          <w:trHeight w:val="4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Дозированный бег</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170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3-4 минуты</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5-6 минут</w:t>
            </w:r>
          </w:p>
        </w:tc>
        <w:tc>
          <w:tcPr>
            <w:tcW w:w="1842"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7-8 минут</w:t>
            </w:r>
          </w:p>
        </w:tc>
      </w:tr>
      <w:tr w:rsidR="00F92BD2" w:rsidRPr="000B370E" w:rsidTr="007A2976">
        <w:trPr>
          <w:trHeight w:val="4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Упражнения после дневного сна</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5- 10 минут</w:t>
            </w:r>
          </w:p>
        </w:tc>
        <w:tc>
          <w:tcPr>
            <w:tcW w:w="170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5- 10 минут</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5- 10 минут</w:t>
            </w:r>
          </w:p>
        </w:tc>
        <w:tc>
          <w:tcPr>
            <w:tcW w:w="1842"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5- 10 минут</w:t>
            </w:r>
          </w:p>
        </w:tc>
      </w:tr>
      <w:tr w:rsidR="00F92BD2" w:rsidRPr="000B370E" w:rsidTr="007A2976">
        <w:trPr>
          <w:trHeight w:val="4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Подвижные игры</w:t>
            </w:r>
          </w:p>
        </w:tc>
        <w:tc>
          <w:tcPr>
            <w:tcW w:w="7229" w:type="dxa"/>
            <w:gridSpan w:val="4"/>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 менее 2-4 раз в день</w:t>
            </w:r>
          </w:p>
        </w:tc>
      </w:tr>
      <w:tr w:rsidR="00F92BD2" w:rsidRPr="000B370E" w:rsidTr="007A2976">
        <w:trPr>
          <w:trHeight w:val="464"/>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Спортивные игры</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5386" w:type="dxa"/>
            <w:gridSpan w:val="3"/>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Целенаправленное обучение педагогом не реже 1 раза в неделю</w:t>
            </w:r>
          </w:p>
        </w:tc>
      </w:tr>
      <w:tr w:rsidR="00F92BD2" w:rsidRPr="000B370E" w:rsidTr="007A2976">
        <w:trPr>
          <w:trHeight w:val="494"/>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Спортивные упражнения</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170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8-12 минут</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8-15 минут</w:t>
            </w:r>
          </w:p>
        </w:tc>
        <w:tc>
          <w:tcPr>
            <w:tcW w:w="1842"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8-15 минут</w:t>
            </w:r>
          </w:p>
        </w:tc>
      </w:tr>
      <w:tr w:rsidR="00F92BD2" w:rsidRPr="000B370E" w:rsidTr="007A2976">
        <w:trPr>
          <w:trHeight w:val="255"/>
          <w:jc w:val="center"/>
        </w:trPr>
        <w:tc>
          <w:tcPr>
            <w:tcW w:w="2518" w:type="dxa"/>
            <w:vMerge w:val="restart"/>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Физкультурные упражнения на прогулке</w:t>
            </w:r>
          </w:p>
        </w:tc>
        <w:tc>
          <w:tcPr>
            <w:tcW w:w="7229" w:type="dxa"/>
            <w:gridSpan w:val="4"/>
            <w:tcBorders>
              <w:bottom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Ежедневно с подгруппами</w:t>
            </w:r>
          </w:p>
        </w:tc>
      </w:tr>
      <w:tr w:rsidR="00F92BD2" w:rsidRPr="000B370E" w:rsidTr="007A2976">
        <w:trPr>
          <w:trHeight w:val="225"/>
          <w:jc w:val="center"/>
        </w:trPr>
        <w:tc>
          <w:tcPr>
            <w:tcW w:w="2518"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5-10 мин </w:t>
            </w:r>
          </w:p>
        </w:tc>
        <w:tc>
          <w:tcPr>
            <w:tcW w:w="1701"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10-12 мин </w:t>
            </w: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10-15 минут </w:t>
            </w:r>
          </w:p>
        </w:tc>
        <w:tc>
          <w:tcPr>
            <w:tcW w:w="1842"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10-15 минут </w:t>
            </w:r>
          </w:p>
        </w:tc>
      </w:tr>
      <w:tr w:rsidR="00F92BD2" w:rsidRPr="000B370E" w:rsidTr="007A2976">
        <w:trPr>
          <w:trHeight w:val="210"/>
          <w:jc w:val="center"/>
        </w:trPr>
        <w:tc>
          <w:tcPr>
            <w:tcW w:w="2518" w:type="dxa"/>
            <w:vMerge w:val="restart"/>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Спортивные развлечения</w:t>
            </w:r>
          </w:p>
        </w:tc>
        <w:tc>
          <w:tcPr>
            <w:tcW w:w="7229" w:type="dxa"/>
            <w:gridSpan w:val="4"/>
            <w:tcBorders>
              <w:bottom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месяц</w:t>
            </w:r>
          </w:p>
        </w:tc>
      </w:tr>
      <w:tr w:rsidR="00F92BD2" w:rsidRPr="000B370E" w:rsidTr="007A2976">
        <w:trPr>
          <w:trHeight w:val="270"/>
          <w:jc w:val="center"/>
        </w:trPr>
        <w:tc>
          <w:tcPr>
            <w:tcW w:w="2518"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15 минут </w:t>
            </w:r>
          </w:p>
        </w:tc>
        <w:tc>
          <w:tcPr>
            <w:tcW w:w="1701"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20 минут </w:t>
            </w: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30 минут </w:t>
            </w:r>
          </w:p>
        </w:tc>
        <w:tc>
          <w:tcPr>
            <w:tcW w:w="1842"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30- 40 минут </w:t>
            </w:r>
          </w:p>
        </w:tc>
      </w:tr>
      <w:tr w:rsidR="00F92BD2" w:rsidRPr="000B370E" w:rsidTr="007A2976">
        <w:trPr>
          <w:trHeight w:val="225"/>
          <w:jc w:val="center"/>
        </w:trPr>
        <w:tc>
          <w:tcPr>
            <w:tcW w:w="2518" w:type="dxa"/>
            <w:vMerge w:val="restart"/>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Спортивные </w:t>
            </w:r>
            <w:r w:rsidRPr="000B370E">
              <w:rPr>
                <w:rFonts w:ascii="Times New Roman" w:hAnsi="Times New Roman" w:cs="Times New Roman"/>
                <w:sz w:val="24"/>
                <w:szCs w:val="24"/>
              </w:rPr>
              <w:lastRenderedPageBreak/>
              <w:t>праздники</w:t>
            </w:r>
          </w:p>
        </w:tc>
        <w:tc>
          <w:tcPr>
            <w:tcW w:w="7229" w:type="dxa"/>
            <w:gridSpan w:val="4"/>
            <w:tcBorders>
              <w:bottom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2- 3 раза в год</w:t>
            </w:r>
          </w:p>
        </w:tc>
      </w:tr>
      <w:tr w:rsidR="00F92BD2" w:rsidRPr="000B370E" w:rsidTr="007A2976">
        <w:trPr>
          <w:trHeight w:val="255"/>
          <w:jc w:val="center"/>
        </w:trPr>
        <w:tc>
          <w:tcPr>
            <w:tcW w:w="2518" w:type="dxa"/>
            <w:vMerge/>
          </w:tcPr>
          <w:p w:rsidR="00F92BD2" w:rsidRPr="000B370E" w:rsidRDefault="00F92BD2" w:rsidP="00915456">
            <w:pPr>
              <w:pStyle w:val="a9"/>
              <w:spacing w:line="276" w:lineRule="auto"/>
              <w:jc w:val="both"/>
              <w:rPr>
                <w:rFonts w:ascii="Times New Roman" w:hAnsi="Times New Roman" w:cs="Times New Roman"/>
                <w:sz w:val="24"/>
                <w:szCs w:val="24"/>
              </w:rPr>
            </w:pP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15 минут </w:t>
            </w:r>
          </w:p>
        </w:tc>
        <w:tc>
          <w:tcPr>
            <w:tcW w:w="1701"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20 минут </w:t>
            </w:r>
          </w:p>
        </w:tc>
        <w:tc>
          <w:tcPr>
            <w:tcW w:w="1843"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30 минут </w:t>
            </w:r>
          </w:p>
        </w:tc>
        <w:tc>
          <w:tcPr>
            <w:tcW w:w="1842" w:type="dxa"/>
            <w:tcBorders>
              <w:top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40 минут </w:t>
            </w:r>
          </w:p>
        </w:tc>
      </w:tr>
      <w:tr w:rsidR="00F92BD2" w:rsidRPr="000B370E" w:rsidTr="007A2976">
        <w:trPr>
          <w:trHeight w:val="239"/>
          <w:jc w:val="center"/>
        </w:trPr>
        <w:tc>
          <w:tcPr>
            <w:tcW w:w="2518" w:type="dxa"/>
            <w:vMerge w:val="restart"/>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День здоровья</w:t>
            </w:r>
          </w:p>
        </w:tc>
        <w:tc>
          <w:tcPr>
            <w:tcW w:w="7229" w:type="dxa"/>
            <w:gridSpan w:val="4"/>
            <w:tcBorders>
              <w:bottom w:val="single" w:sz="4" w:space="0" w:color="auto"/>
            </w:tcBorders>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 реже 1 раза в квартал</w:t>
            </w:r>
          </w:p>
        </w:tc>
      </w:tr>
      <w:tr w:rsidR="007A2976" w:rsidRPr="000B370E" w:rsidTr="007A2976">
        <w:trPr>
          <w:trHeight w:val="240"/>
          <w:jc w:val="center"/>
        </w:trPr>
        <w:tc>
          <w:tcPr>
            <w:tcW w:w="2518" w:type="dxa"/>
            <w:vMerge/>
          </w:tcPr>
          <w:p w:rsidR="007A2976" w:rsidRPr="000B370E" w:rsidRDefault="007A2976" w:rsidP="00915456">
            <w:pPr>
              <w:pStyle w:val="a9"/>
              <w:spacing w:line="276" w:lineRule="auto"/>
              <w:jc w:val="both"/>
              <w:rPr>
                <w:rFonts w:ascii="Times New Roman" w:hAnsi="Times New Roman" w:cs="Times New Roman"/>
                <w:sz w:val="24"/>
                <w:szCs w:val="24"/>
              </w:rPr>
            </w:pPr>
          </w:p>
        </w:tc>
        <w:tc>
          <w:tcPr>
            <w:tcW w:w="7229" w:type="dxa"/>
            <w:gridSpan w:val="4"/>
            <w:tcBorders>
              <w:top w:val="single" w:sz="4" w:space="0" w:color="auto"/>
            </w:tcBorders>
          </w:tcPr>
          <w:p w:rsidR="007A2976" w:rsidRPr="000B370E" w:rsidRDefault="007A2976"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день в месяц </w:t>
            </w:r>
          </w:p>
        </w:tc>
      </w:tr>
      <w:tr w:rsidR="00F92BD2" w:rsidRPr="000B370E" w:rsidTr="007A2976">
        <w:trPr>
          <w:trHeight w:val="280"/>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Неделя здоровья</w:t>
            </w:r>
          </w:p>
        </w:tc>
        <w:tc>
          <w:tcPr>
            <w:tcW w:w="7229" w:type="dxa"/>
            <w:gridSpan w:val="4"/>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Не реже 1 раза в квартал</w:t>
            </w:r>
          </w:p>
        </w:tc>
      </w:tr>
      <w:tr w:rsidR="00F92BD2" w:rsidRPr="000B370E" w:rsidTr="007A2976">
        <w:trPr>
          <w:trHeight w:val="494"/>
          <w:jc w:val="center"/>
        </w:trPr>
        <w:tc>
          <w:tcPr>
            <w:tcW w:w="251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Самостоятельная двигательная деятельность</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c>
          <w:tcPr>
            <w:tcW w:w="170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c>
          <w:tcPr>
            <w:tcW w:w="184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c>
          <w:tcPr>
            <w:tcW w:w="1842"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bl>
    <w:p w:rsidR="00F92BD2" w:rsidRPr="000B370E" w:rsidRDefault="00F92BD2" w:rsidP="00915456">
      <w:pPr>
        <w:pStyle w:val="a9"/>
        <w:spacing w:line="276" w:lineRule="auto"/>
        <w:jc w:val="both"/>
        <w:rPr>
          <w:rFonts w:ascii="Times New Roman" w:hAnsi="Times New Roman" w:cs="Times New Roman"/>
          <w:iCs/>
          <w:sz w:val="24"/>
          <w:szCs w:val="24"/>
        </w:rPr>
      </w:pPr>
    </w:p>
    <w:p w:rsidR="00F92BD2" w:rsidRPr="000B370E" w:rsidRDefault="00F92BD2" w:rsidP="00B90201">
      <w:pPr>
        <w:pStyle w:val="a9"/>
        <w:spacing w:line="276" w:lineRule="auto"/>
        <w:jc w:val="center"/>
        <w:rPr>
          <w:rFonts w:ascii="Times New Roman" w:hAnsi="Times New Roman" w:cs="Times New Roman"/>
          <w:sz w:val="24"/>
          <w:szCs w:val="24"/>
        </w:rPr>
      </w:pPr>
      <w:r w:rsidRPr="000B370E">
        <w:rPr>
          <w:rFonts w:ascii="Times New Roman" w:hAnsi="Times New Roman" w:cs="Times New Roman"/>
          <w:iCs/>
          <w:sz w:val="24"/>
          <w:szCs w:val="24"/>
        </w:rPr>
        <w:t>МОДЕЛЬ ДВИГАТЕЛЬНОГО РЕЖИМА в МАДОУ детский сад «Сказка»</w:t>
      </w:r>
    </w:p>
    <w:tbl>
      <w:tblPr>
        <w:tblStyle w:val="a8"/>
        <w:tblW w:w="9747" w:type="dxa"/>
        <w:jc w:val="center"/>
        <w:tblLayout w:type="fixed"/>
        <w:tblLook w:val="04A0"/>
      </w:tblPr>
      <w:tblGrid>
        <w:gridCol w:w="534"/>
        <w:gridCol w:w="2976"/>
        <w:gridCol w:w="6237"/>
      </w:tblGrid>
      <w:tr w:rsidR="00F92BD2" w:rsidRPr="000B370E" w:rsidTr="00915456">
        <w:trPr>
          <w:jc w:val="center"/>
        </w:trPr>
        <w:tc>
          <w:tcPr>
            <w:tcW w:w="534" w:type="dxa"/>
          </w:tcPr>
          <w:tbl>
            <w:tblPr>
              <w:tblW w:w="0" w:type="auto"/>
              <w:tblBorders>
                <w:top w:val="nil"/>
                <w:left w:val="nil"/>
                <w:bottom w:val="nil"/>
                <w:right w:val="nil"/>
              </w:tblBorders>
              <w:tblLayout w:type="fixed"/>
              <w:tblLook w:val="0000"/>
            </w:tblPr>
            <w:tblGrid>
              <w:gridCol w:w="448"/>
              <w:gridCol w:w="236"/>
            </w:tblGrid>
            <w:tr w:rsidR="00F92BD2" w:rsidRPr="000B370E" w:rsidTr="00915456">
              <w:trPr>
                <w:trHeight w:val="107"/>
              </w:trPr>
              <w:tc>
                <w:tcPr>
                  <w:tcW w:w="44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2976" w:type="dxa"/>
          </w:tcPr>
          <w:tbl>
            <w:tblPr>
              <w:tblW w:w="0" w:type="auto"/>
              <w:tblBorders>
                <w:top w:val="nil"/>
                <w:left w:val="nil"/>
                <w:bottom w:val="nil"/>
                <w:right w:val="nil"/>
              </w:tblBorders>
              <w:tblLayout w:type="fixed"/>
              <w:tblLook w:val="0000"/>
            </w:tblPr>
            <w:tblGrid>
              <w:gridCol w:w="2383"/>
            </w:tblGrid>
            <w:tr w:rsidR="00F92BD2" w:rsidRPr="000B370E" w:rsidTr="00915456">
              <w:trPr>
                <w:trHeight w:val="107"/>
              </w:trPr>
              <w:tc>
                <w:tcPr>
                  <w:tcW w:w="238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Формы организации </w:t>
                  </w: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6237"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Особенности организации</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Утренняя гимнастика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на открытом воздухе или в зале, длительность- 10- 12 минут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2</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Двигательная разминка во время перерыва между занятиями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в течение 7- 8 минут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3</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Динамические паузы во время ОД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в зависимости от вида и содержания занятий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4</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Подвижные игры и физические упражнения на прогулке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с учетом уровней двигательной активности (ДА) детей, длительность 12-15 минут.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5</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Индивидуальная работа по развитию движений на прогулке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во время прогулки, длительность- 12- 15 мин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6</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Прогулк</w:t>
            </w:r>
            <w:proofErr w:type="gramStart"/>
            <w:r w:rsidRPr="000B370E">
              <w:rPr>
                <w:rFonts w:ascii="Times New Roman" w:hAnsi="Times New Roman" w:cs="Times New Roman"/>
                <w:sz w:val="24"/>
                <w:szCs w:val="24"/>
              </w:rPr>
              <w:t>и-</w:t>
            </w:r>
            <w:proofErr w:type="gramEnd"/>
            <w:r w:rsidRPr="000B370E">
              <w:rPr>
                <w:rFonts w:ascii="Times New Roman" w:hAnsi="Times New Roman" w:cs="Times New Roman"/>
                <w:sz w:val="24"/>
                <w:szCs w:val="24"/>
              </w:rPr>
              <w:t xml:space="preserve"> походы в лес или парк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1- 3 раза в квартал, во время, отведенное для физкультурного занятия, организованных игр и упражнений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7</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Оздоровительный бег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раза в неделю, подгруппами по 5- 7 человек во время утренней прогулки, длительность - 3-7 мин.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8</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Гимнастика после дневного сна в сочетании с контрастными воздушными ваннами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по мере пробуждения и подъема детей, длительность - не более 10 мин.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9</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ОД по физической культуре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 раза в неделю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Длительность- 15- 30 минут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10</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Самостоятельная двигательная деятельность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под руководством воспитателя, продолжительность зависит от индивидуальных особенностей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11</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Физкультурн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спортивные праздники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2-3 раза в год (последняя неделя квартала)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12</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Неделя здоровья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раза в квартал на воздухе совместно со сверстниками одно</w:t>
            </w:r>
            <w:proofErr w:type="gramStart"/>
            <w:r w:rsidRPr="000B370E">
              <w:rPr>
                <w:rFonts w:ascii="Times New Roman" w:hAnsi="Times New Roman" w:cs="Times New Roman"/>
                <w:sz w:val="24"/>
                <w:szCs w:val="24"/>
              </w:rPr>
              <w:t>й-</w:t>
            </w:r>
            <w:proofErr w:type="gramEnd"/>
            <w:r w:rsidRPr="000B370E">
              <w:rPr>
                <w:rFonts w:ascii="Times New Roman" w:hAnsi="Times New Roman" w:cs="Times New Roman"/>
                <w:sz w:val="24"/>
                <w:szCs w:val="24"/>
              </w:rPr>
              <w:t xml:space="preserve"> двух групп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13</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Физкультурный досуг, развлечение</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 в месяц</w:t>
            </w:r>
            <w:proofErr w:type="gramStart"/>
            <w:r w:rsidRPr="000B370E">
              <w:rPr>
                <w:rFonts w:ascii="Times New Roman" w:hAnsi="Times New Roman" w:cs="Times New Roman"/>
                <w:sz w:val="24"/>
                <w:szCs w:val="24"/>
              </w:rPr>
              <w:t xml:space="preserve"> ,</w:t>
            </w:r>
            <w:proofErr w:type="gramEnd"/>
            <w:r w:rsidRPr="000B370E">
              <w:rPr>
                <w:rFonts w:ascii="Times New Roman" w:hAnsi="Times New Roman" w:cs="Times New Roman"/>
                <w:sz w:val="24"/>
                <w:szCs w:val="24"/>
              </w:rPr>
              <w:t xml:space="preserve"> внутри детского сада или совместно со сверстниками соседнего учреждения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14</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Игр</w:t>
            </w:r>
            <w:proofErr w:type="gramStart"/>
            <w:r w:rsidRPr="000B370E">
              <w:rPr>
                <w:rFonts w:ascii="Times New Roman" w:hAnsi="Times New Roman" w:cs="Times New Roman"/>
                <w:sz w:val="24"/>
                <w:szCs w:val="24"/>
              </w:rPr>
              <w:t>ы-</w:t>
            </w:r>
            <w:proofErr w:type="gramEnd"/>
            <w:r w:rsidRPr="000B370E">
              <w:rPr>
                <w:rFonts w:ascii="Times New Roman" w:hAnsi="Times New Roman" w:cs="Times New Roman"/>
                <w:sz w:val="24"/>
                <w:szCs w:val="24"/>
              </w:rPr>
              <w:t xml:space="preserve"> соревнования между возрастными группами или со школьниками начальных классов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раз в год в спортивном клубе или в школе микрорайона, длительность - не более 30 мин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lastRenderedPageBreak/>
              <w:t>15</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Совместная физкультурн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оздоровительная работа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детского сада и семьи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желанию родителей и детей не более 2 раза в неделю, длительность 25- 30 мин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16</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Физкультурные</w:t>
            </w:r>
            <w:proofErr w:type="gramEnd"/>
            <w:r w:rsidRPr="000B370E">
              <w:rPr>
                <w:rFonts w:ascii="Times New Roman" w:hAnsi="Times New Roman" w:cs="Times New Roman"/>
                <w:sz w:val="24"/>
                <w:szCs w:val="24"/>
              </w:rPr>
              <w:t xml:space="preserve"> образовательная деятельность детей совместно с родителями в дошкольном учреждении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Определяется воспитателем по обоюдному желанию родителей, воспитателей и детей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17</w:t>
            </w:r>
          </w:p>
        </w:tc>
        <w:tc>
          <w:tcPr>
            <w:tcW w:w="2976"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Участие родителей в физкультурн</w:t>
            </w:r>
            <w:proofErr w:type="gramStart"/>
            <w:r w:rsidRPr="000B370E">
              <w:rPr>
                <w:rFonts w:ascii="Times New Roman" w:hAnsi="Times New Roman" w:cs="Times New Roman"/>
                <w:sz w:val="24"/>
                <w:szCs w:val="24"/>
              </w:rPr>
              <w:t>о-</w:t>
            </w:r>
            <w:proofErr w:type="gramEnd"/>
            <w:r w:rsidRPr="000B370E">
              <w:rPr>
                <w:rFonts w:ascii="Times New Roman" w:hAnsi="Times New Roman" w:cs="Times New Roman"/>
                <w:sz w:val="24"/>
                <w:szCs w:val="24"/>
              </w:rPr>
              <w:t xml:space="preserve"> оздоровительных, массовых мероприятиях детского сада </w:t>
            </w:r>
          </w:p>
        </w:tc>
        <w:tc>
          <w:tcPr>
            <w:tcW w:w="6237"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Во время подготовки и проведения физкультурных досугов, праздников, недели здоровья, туристических походов, посещения открытых занятий </w:t>
            </w:r>
          </w:p>
        </w:tc>
      </w:tr>
    </w:tbl>
    <w:p w:rsidR="00F92BD2" w:rsidRPr="000B370E" w:rsidRDefault="00F92BD2" w:rsidP="00915456">
      <w:pPr>
        <w:pStyle w:val="a9"/>
        <w:spacing w:line="276" w:lineRule="auto"/>
        <w:jc w:val="both"/>
        <w:rPr>
          <w:rFonts w:ascii="Times New Roman" w:hAnsi="Times New Roman" w:cs="Times New Roman"/>
          <w:iCs/>
          <w:sz w:val="24"/>
          <w:szCs w:val="24"/>
        </w:rPr>
      </w:pPr>
    </w:p>
    <w:p w:rsidR="00F92BD2" w:rsidRPr="000B370E" w:rsidRDefault="00F92BD2" w:rsidP="00707204">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ЗДОРОВЬЕСБЕРЕГАЮЩИЕ ТЕХНОЛОГИИ,</w:t>
      </w:r>
      <w:r w:rsidR="00B90201" w:rsidRPr="000B370E">
        <w:rPr>
          <w:rFonts w:ascii="Times New Roman" w:hAnsi="Times New Roman" w:cs="Times New Roman"/>
          <w:sz w:val="24"/>
          <w:szCs w:val="24"/>
        </w:rPr>
        <w:t xml:space="preserve"> </w:t>
      </w:r>
      <w:r w:rsidRPr="000B370E">
        <w:rPr>
          <w:rFonts w:ascii="Times New Roman" w:hAnsi="Times New Roman" w:cs="Times New Roman"/>
          <w:sz w:val="24"/>
          <w:szCs w:val="24"/>
        </w:rPr>
        <w:t>ИСПОЛЬЗУЕМЫЕ</w:t>
      </w:r>
    </w:p>
    <w:p w:rsidR="00F92BD2" w:rsidRPr="000B370E" w:rsidRDefault="00F92BD2" w:rsidP="00707204">
      <w:pPr>
        <w:pStyle w:val="a9"/>
        <w:spacing w:line="276" w:lineRule="auto"/>
        <w:jc w:val="center"/>
        <w:rPr>
          <w:rFonts w:ascii="Times New Roman" w:hAnsi="Times New Roman" w:cs="Times New Roman"/>
          <w:sz w:val="24"/>
          <w:szCs w:val="24"/>
        </w:rPr>
      </w:pPr>
      <w:r w:rsidRPr="000B370E">
        <w:rPr>
          <w:rFonts w:ascii="Times New Roman" w:hAnsi="Times New Roman" w:cs="Times New Roman"/>
          <w:sz w:val="24"/>
          <w:szCs w:val="24"/>
        </w:rPr>
        <w:t>в МАДОУ детский сад «Сказка»</w:t>
      </w:r>
    </w:p>
    <w:tbl>
      <w:tblPr>
        <w:tblStyle w:val="a8"/>
        <w:tblW w:w="9180" w:type="dxa"/>
        <w:jc w:val="center"/>
        <w:tblLayout w:type="fixed"/>
        <w:tblLook w:val="04A0"/>
      </w:tblPr>
      <w:tblGrid>
        <w:gridCol w:w="534"/>
        <w:gridCol w:w="3685"/>
        <w:gridCol w:w="4961"/>
      </w:tblGrid>
      <w:tr w:rsidR="00F92BD2" w:rsidRPr="000B370E" w:rsidTr="00915456">
        <w:trPr>
          <w:jc w:val="center"/>
        </w:trPr>
        <w:tc>
          <w:tcPr>
            <w:tcW w:w="534" w:type="dxa"/>
          </w:tcPr>
          <w:tbl>
            <w:tblPr>
              <w:tblW w:w="0" w:type="auto"/>
              <w:tblBorders>
                <w:top w:val="nil"/>
                <w:left w:val="nil"/>
                <w:bottom w:val="nil"/>
                <w:right w:val="nil"/>
              </w:tblBorders>
              <w:tblLayout w:type="fixed"/>
              <w:tblLook w:val="0000"/>
            </w:tblPr>
            <w:tblGrid>
              <w:gridCol w:w="538"/>
              <w:gridCol w:w="236"/>
              <w:gridCol w:w="236"/>
            </w:tblGrid>
            <w:tr w:rsidR="00F92BD2" w:rsidRPr="000B370E" w:rsidTr="00915456">
              <w:trPr>
                <w:trHeight w:val="148"/>
              </w:trPr>
              <w:tc>
                <w:tcPr>
                  <w:tcW w:w="538"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w:t>
                  </w: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c>
                <w:tcPr>
                  <w:tcW w:w="222" w:type="dxa"/>
                </w:tcPr>
                <w:p w:rsidR="00F92BD2" w:rsidRPr="000B370E" w:rsidRDefault="00F92BD2" w:rsidP="00915456">
                  <w:pPr>
                    <w:pStyle w:val="a9"/>
                    <w:spacing w:line="276" w:lineRule="auto"/>
                    <w:jc w:val="both"/>
                    <w:rPr>
                      <w:rFonts w:ascii="Times New Roman"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iCs/>
                <w:sz w:val="24"/>
                <w:szCs w:val="24"/>
              </w:rPr>
            </w:pPr>
          </w:p>
        </w:tc>
        <w:tc>
          <w:tcPr>
            <w:tcW w:w="3685"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Виды</w:t>
            </w:r>
          </w:p>
        </w:tc>
        <w:tc>
          <w:tcPr>
            <w:tcW w:w="4961"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Особенности организации</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sz w:val="24"/>
                <w:szCs w:val="24"/>
              </w:rPr>
              <w:t xml:space="preserve">Медико-профилактические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1.1</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 xml:space="preserve">Закаливание </w:t>
            </w:r>
            <w:r w:rsidRPr="000B370E">
              <w:rPr>
                <w:rFonts w:ascii="Times New Roman" w:hAnsi="Times New Roman" w:cs="Times New Roman"/>
                <w:sz w:val="24"/>
                <w:szCs w:val="24"/>
              </w:rPr>
              <w:t xml:space="preserve">в соответствии с медицинскими показаниями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обширное умывание после дневного сна (мытье рук до локтя)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Дошкольные группы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обширное умывание после дневного сна (мытье рук до локтя)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Дошкольные группы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контрастное обливание ног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Средняя, старшая, подготовительная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сухое обтирание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Средняя, старшая, подготовительная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ходьба босиком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Все группы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облегченная одежда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Все группы 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1.2</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Профилактические  мероприятия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витаминотерапия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раза в год (осень, весна)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витаминизация 3-х блюд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употребление фитонцидов (лук, чеснок)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Осенне-зимний период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полоскание рта после еды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чесночные бусы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по </w:t>
            </w:r>
            <w:proofErr w:type="spellStart"/>
            <w:r w:rsidRPr="000B370E">
              <w:rPr>
                <w:rFonts w:ascii="Times New Roman" w:hAnsi="Times New Roman" w:cs="Times New Roman"/>
                <w:sz w:val="24"/>
                <w:szCs w:val="24"/>
              </w:rPr>
              <w:t>эпидпоказаниям</w:t>
            </w:r>
            <w:proofErr w:type="spellEnd"/>
            <w:r w:rsidRPr="000B370E">
              <w:rPr>
                <w:rFonts w:ascii="Times New Roman" w:hAnsi="Times New Roman" w:cs="Times New Roman"/>
                <w:sz w:val="24"/>
                <w:szCs w:val="24"/>
              </w:rPr>
              <w:t xml:space="preserve">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2.</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Медицинские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мониторинг здоровья воспитанников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В течение года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плановые медицинские осмотры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раза в год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антропометрические измерения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раза в год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профилактические прививки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По возрасту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3.</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Физкультурно-оздоровительные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коррегирующие</w:t>
            </w:r>
            <w:proofErr w:type="spellEnd"/>
            <w:r w:rsidRPr="000B370E">
              <w:rPr>
                <w:rFonts w:ascii="Times New Roman" w:hAnsi="Times New Roman" w:cs="Times New Roman"/>
                <w:sz w:val="24"/>
                <w:szCs w:val="24"/>
              </w:rPr>
              <w:t xml:space="preserve"> упражнения (улучшение осанки, </w:t>
            </w:r>
            <w:r w:rsidRPr="000B370E">
              <w:rPr>
                <w:rFonts w:ascii="Times New Roman" w:hAnsi="Times New Roman" w:cs="Times New Roman"/>
                <w:sz w:val="24"/>
                <w:szCs w:val="24"/>
              </w:rPr>
              <w:lastRenderedPageBreak/>
              <w:t xml:space="preserve">плоскостопие, зрение)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lastRenderedPageBreak/>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зрительная гимнастика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пальчиковая гимнастика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дыхательная гимнастика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элементы точечного массажа, </w:t>
            </w:r>
            <w:proofErr w:type="spellStart"/>
            <w:r w:rsidRPr="000B370E">
              <w:rPr>
                <w:rFonts w:ascii="Times New Roman" w:hAnsi="Times New Roman" w:cs="Times New Roman"/>
                <w:sz w:val="24"/>
                <w:szCs w:val="24"/>
              </w:rPr>
              <w:t>шиацу</w:t>
            </w:r>
            <w:proofErr w:type="spellEnd"/>
            <w:r w:rsidRPr="000B370E">
              <w:rPr>
                <w:rFonts w:ascii="Times New Roman" w:hAnsi="Times New Roman" w:cs="Times New Roman"/>
                <w:sz w:val="24"/>
                <w:szCs w:val="24"/>
              </w:rPr>
              <w:t xml:space="preserve">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средняя</w:t>
            </w:r>
            <w:proofErr w:type="gramEnd"/>
            <w:r w:rsidRPr="000B370E">
              <w:rPr>
                <w:rFonts w:ascii="Times New Roman" w:hAnsi="Times New Roman" w:cs="Times New Roman"/>
                <w:sz w:val="24"/>
                <w:szCs w:val="24"/>
              </w:rPr>
              <w:t xml:space="preserve">, старшая, подготовительная, не реже 1 раза в неделю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элементы упражнений </w:t>
            </w:r>
            <w:proofErr w:type="spellStart"/>
            <w:r w:rsidRPr="000B370E">
              <w:rPr>
                <w:rFonts w:ascii="Times New Roman" w:hAnsi="Times New Roman" w:cs="Times New Roman"/>
                <w:sz w:val="24"/>
                <w:szCs w:val="24"/>
              </w:rPr>
              <w:t>хатха-йога</w:t>
            </w:r>
            <w:proofErr w:type="spellEnd"/>
            <w:r w:rsidRPr="000B370E">
              <w:rPr>
                <w:rFonts w:ascii="Times New Roman" w:hAnsi="Times New Roman" w:cs="Times New Roman"/>
                <w:sz w:val="24"/>
                <w:szCs w:val="24"/>
              </w:rPr>
              <w:t xml:space="preserve">.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proofErr w:type="gramStart"/>
            <w:r w:rsidRPr="000B370E">
              <w:rPr>
                <w:rFonts w:ascii="Times New Roman" w:hAnsi="Times New Roman" w:cs="Times New Roman"/>
                <w:sz w:val="24"/>
                <w:szCs w:val="24"/>
              </w:rPr>
              <w:t>старшая</w:t>
            </w:r>
            <w:proofErr w:type="gramEnd"/>
            <w:r w:rsidRPr="000B370E">
              <w:rPr>
                <w:rFonts w:ascii="Times New Roman" w:hAnsi="Times New Roman" w:cs="Times New Roman"/>
                <w:sz w:val="24"/>
                <w:szCs w:val="24"/>
              </w:rPr>
              <w:t xml:space="preserve">, подготовительная, не реже 1 раза в неделю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динамические паузы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релаксация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2-3 раза в неделю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музотерапия</w:t>
            </w:r>
            <w:proofErr w:type="spellEnd"/>
            <w:r w:rsidRPr="000B370E">
              <w:rPr>
                <w:rFonts w:ascii="Times New Roman" w:hAnsi="Times New Roman" w:cs="Times New Roman"/>
                <w:sz w:val="24"/>
                <w:szCs w:val="24"/>
              </w:rPr>
              <w:t xml:space="preserve">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цветотерапия</w:t>
            </w:r>
            <w:proofErr w:type="spellEnd"/>
            <w:r w:rsidRPr="000B370E">
              <w:rPr>
                <w:rFonts w:ascii="Times New Roman" w:hAnsi="Times New Roman" w:cs="Times New Roman"/>
                <w:sz w:val="24"/>
                <w:szCs w:val="24"/>
              </w:rPr>
              <w:t xml:space="preserve">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2-3 раза в неделю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психотерапия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2-3 раза в неделю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proofErr w:type="spellStart"/>
            <w:r w:rsidRPr="000B370E">
              <w:rPr>
                <w:rFonts w:ascii="Times New Roman" w:hAnsi="Times New Roman" w:cs="Times New Roman"/>
                <w:sz w:val="24"/>
                <w:szCs w:val="24"/>
              </w:rPr>
              <w:t>сказкотерапия</w:t>
            </w:r>
            <w:proofErr w:type="spellEnd"/>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ежедневно</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4.</w:t>
            </w:r>
          </w:p>
        </w:tc>
        <w:tc>
          <w:tcPr>
            <w:tcW w:w="8646" w:type="dxa"/>
            <w:gridSpan w:val="2"/>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Образовательные </w:t>
            </w:r>
          </w:p>
        </w:tc>
      </w:tr>
      <w:tr w:rsidR="00F92BD2" w:rsidRPr="000B370E" w:rsidTr="00915456">
        <w:trPr>
          <w:jc w:val="center"/>
        </w:trPr>
        <w:tc>
          <w:tcPr>
            <w:tcW w:w="534" w:type="dxa"/>
          </w:tcPr>
          <w:p w:rsidR="00F92BD2" w:rsidRPr="000B370E" w:rsidRDefault="00F92BD2" w:rsidP="00915456">
            <w:pPr>
              <w:pStyle w:val="a9"/>
              <w:spacing w:line="276" w:lineRule="auto"/>
              <w:jc w:val="both"/>
              <w:rPr>
                <w:rFonts w:ascii="Times New Roman" w:hAnsi="Times New Roman" w:cs="Times New Roman"/>
                <w:iCs/>
                <w:sz w:val="24"/>
                <w:szCs w:val="24"/>
              </w:rPr>
            </w:pPr>
            <w:r w:rsidRPr="000B370E">
              <w:rPr>
                <w:rFonts w:ascii="Times New Roman" w:hAnsi="Times New Roman" w:cs="Times New Roman"/>
                <w:iCs/>
                <w:sz w:val="24"/>
                <w:szCs w:val="24"/>
              </w:rPr>
              <w:t>-</w:t>
            </w:r>
          </w:p>
        </w:tc>
        <w:tc>
          <w:tcPr>
            <w:tcW w:w="3685"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привитие культурно-гигиенических навыков </w:t>
            </w:r>
          </w:p>
        </w:tc>
        <w:tc>
          <w:tcPr>
            <w:tcW w:w="4961"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ежедневно </w:t>
            </w:r>
          </w:p>
        </w:tc>
      </w:tr>
    </w:tbl>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eastAsia="Calibri" w:hAnsi="Times New Roman" w:cs="Times New Roman"/>
          <w:sz w:val="24"/>
          <w:szCs w:val="24"/>
        </w:rPr>
        <w:t>Система закаливающих мероприятий</w:t>
      </w:r>
      <w:r w:rsidRPr="000B370E">
        <w:rPr>
          <w:rFonts w:ascii="Times New Roman" w:hAnsi="Times New Roman" w:cs="Times New Roman"/>
          <w:sz w:val="24"/>
          <w:szCs w:val="24"/>
        </w:rPr>
        <w:t xml:space="preserve"> </w:t>
      </w:r>
      <w:r w:rsidRPr="000B370E">
        <w:rPr>
          <w:rFonts w:ascii="Times New Roman" w:hAnsi="Times New Roman" w:cs="Times New Roman"/>
          <w:iCs/>
          <w:sz w:val="24"/>
          <w:szCs w:val="24"/>
        </w:rPr>
        <w:t>в МАДОУ детский сад «Сказка»</w:t>
      </w:r>
    </w:p>
    <w:tbl>
      <w:tblPr>
        <w:tblW w:w="17152"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3"/>
        <w:gridCol w:w="1951"/>
        <w:gridCol w:w="66"/>
        <w:gridCol w:w="1847"/>
        <w:gridCol w:w="83"/>
        <w:gridCol w:w="1809"/>
        <w:gridCol w:w="63"/>
        <w:gridCol w:w="2058"/>
        <w:gridCol w:w="7372"/>
      </w:tblGrid>
      <w:tr w:rsidR="00F92BD2" w:rsidRPr="000B370E" w:rsidTr="00B90201">
        <w:trPr>
          <w:gridAfter w:val="1"/>
          <w:wAfter w:w="7372" w:type="dxa"/>
          <w:trHeight w:val="338"/>
        </w:trPr>
        <w:tc>
          <w:tcPr>
            <w:tcW w:w="1903" w:type="dxa"/>
            <w:vMerge w:val="restart"/>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Содержание</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                                                    Возрастные группы</w:t>
            </w:r>
          </w:p>
        </w:tc>
      </w:tr>
      <w:tr w:rsidR="00F92BD2" w:rsidRPr="000B370E" w:rsidTr="00B90201">
        <w:trPr>
          <w:gridAfter w:val="1"/>
          <w:wAfter w:w="7372" w:type="dxa"/>
          <w:trHeight w:val="345"/>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1951"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2-я младшая</w:t>
            </w:r>
          </w:p>
        </w:tc>
        <w:tc>
          <w:tcPr>
            <w:tcW w:w="1913"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средняя</w:t>
            </w:r>
          </w:p>
        </w:tc>
        <w:tc>
          <w:tcPr>
            <w:tcW w:w="1955"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старшая</w:t>
            </w:r>
          </w:p>
        </w:tc>
        <w:tc>
          <w:tcPr>
            <w:tcW w:w="2058"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подготовительная</w:t>
            </w:r>
          </w:p>
        </w:tc>
      </w:tr>
      <w:tr w:rsidR="00F92BD2" w:rsidRPr="000B370E" w:rsidTr="00B90201">
        <w:trPr>
          <w:gridAfter w:val="1"/>
          <w:wAfter w:w="7372" w:type="dxa"/>
        </w:trPr>
        <w:tc>
          <w:tcPr>
            <w:tcW w:w="1903" w:type="dxa"/>
            <w:vMerge w:val="restart"/>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1.Элементы повседневного закаливания</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Воздушно – температурный режим:</w:t>
            </w:r>
          </w:p>
        </w:tc>
        <w:tc>
          <w:tcPr>
            <w:tcW w:w="7877" w:type="dxa"/>
            <w:gridSpan w:val="7"/>
            <w:tcBorders>
              <w:bottom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 холодное время года допускаются колебания температуры воздуха в присутствии детей</w:t>
            </w:r>
          </w:p>
        </w:tc>
      </w:tr>
      <w:tr w:rsidR="00F92BD2" w:rsidRPr="000B370E" w:rsidTr="00B90201">
        <w:trPr>
          <w:gridAfter w:val="1"/>
          <w:wAfter w:w="7372" w:type="dxa"/>
          <w:trHeight w:val="375"/>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1951" w:type="dxa"/>
            <w:tcBorders>
              <w:top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От +21</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 xml:space="preserve"> до +19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13" w:type="dxa"/>
            <w:gridSpan w:val="2"/>
            <w:tcBorders>
              <w:top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От +20</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 xml:space="preserve"> до +18</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55" w:type="dxa"/>
            <w:gridSpan w:val="3"/>
            <w:tcBorders>
              <w:top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От +20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 xml:space="preserve"> до +18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2058" w:type="dxa"/>
            <w:tcBorders>
              <w:top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От +20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 xml:space="preserve"> до +18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Height w:val="378"/>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Обеспечивается рациональное сочетание температуры воздуха и одежды детей</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Одностороннее проветривание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 присутствии детей)</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 холодное время года  –  кратковременно –    5-10мин</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Допускается снижение температуры до 1-2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Сквозное проветривание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(в отсутствии детей)</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 холодное время года –  кратковременно –   5-10мин</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Критерием прекращения проветривания помещения является температура, сниженная на 2-3</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Утром перед приходом детей</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К моменту прихода детей температура воздуха восстанавливается до  </w:t>
            </w:r>
            <w:proofErr w:type="gramStart"/>
            <w:r w:rsidRPr="000B370E">
              <w:rPr>
                <w:rFonts w:ascii="Times New Roman" w:eastAsia="Calibri" w:hAnsi="Times New Roman" w:cs="Times New Roman"/>
                <w:sz w:val="24"/>
                <w:szCs w:val="24"/>
              </w:rPr>
              <w:t>нормальной</w:t>
            </w:r>
            <w:proofErr w:type="gramEnd"/>
            <w:r w:rsidRPr="000B370E">
              <w:rPr>
                <w:rFonts w:ascii="Times New Roman" w:eastAsia="Calibri" w:hAnsi="Times New Roman" w:cs="Times New Roman"/>
                <w:sz w:val="24"/>
                <w:szCs w:val="24"/>
              </w:rPr>
              <w:t>.</w:t>
            </w:r>
          </w:p>
        </w:tc>
      </w:tr>
      <w:tr w:rsidR="00F92BD2" w:rsidRPr="000B370E" w:rsidTr="00B90201">
        <w:trPr>
          <w:gridAfter w:val="1"/>
          <w:wAfter w:w="7372" w:type="dxa"/>
          <w:trHeight w:val="135"/>
        </w:trPr>
        <w:tc>
          <w:tcPr>
            <w:tcW w:w="1903" w:type="dxa"/>
            <w:vMerge w:val="restart"/>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Перед возвращением детей с дневной прогулки</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 теплое время года проводится в течение всего периода отсутствия детей в помещении</w:t>
            </w:r>
          </w:p>
        </w:tc>
      </w:tr>
      <w:tr w:rsidR="00F92BD2" w:rsidRPr="000B370E" w:rsidTr="00B90201">
        <w:trPr>
          <w:gridAfter w:val="1"/>
          <w:wAfter w:w="7372" w:type="dxa"/>
          <w:trHeight w:val="405"/>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1951"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+21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13"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55"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2058"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Height w:val="567"/>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Во время дневного сна</w:t>
            </w:r>
          </w:p>
        </w:tc>
        <w:tc>
          <w:tcPr>
            <w:tcW w:w="1951"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+19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13"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+19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55"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+19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2058"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+19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2. Воздушные ванны</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Прием детей на воздухе</w:t>
            </w:r>
          </w:p>
        </w:tc>
        <w:tc>
          <w:tcPr>
            <w:tcW w:w="1951"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Не ниже 0</w:t>
            </w:r>
            <w:r w:rsidRPr="000B370E">
              <w:rPr>
                <w:rFonts w:ascii="Times New Roman" w:eastAsia="Calibri" w:hAnsi="Times New Roman" w:cs="Times New Roman"/>
                <w:sz w:val="24"/>
                <w:szCs w:val="24"/>
                <w:vertAlign w:val="superscript"/>
              </w:rPr>
              <w:t>о</w:t>
            </w:r>
            <w:r w:rsidRPr="000B370E">
              <w:rPr>
                <w:rFonts w:ascii="Times New Roman" w:eastAsia="Calibri" w:hAnsi="Times New Roman" w:cs="Times New Roman"/>
                <w:sz w:val="24"/>
                <w:szCs w:val="24"/>
              </w:rPr>
              <w:t>С</w:t>
            </w:r>
          </w:p>
        </w:tc>
        <w:tc>
          <w:tcPr>
            <w:tcW w:w="1913"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Не ниже 0</w:t>
            </w:r>
            <w:r w:rsidRPr="000B370E">
              <w:rPr>
                <w:rFonts w:ascii="Times New Roman" w:eastAsia="Calibri" w:hAnsi="Times New Roman" w:cs="Times New Roman"/>
                <w:sz w:val="24"/>
                <w:szCs w:val="24"/>
                <w:vertAlign w:val="superscript"/>
              </w:rPr>
              <w:t>о</w:t>
            </w:r>
            <w:r w:rsidRPr="000B370E">
              <w:rPr>
                <w:rFonts w:ascii="Times New Roman" w:eastAsia="Calibri" w:hAnsi="Times New Roman" w:cs="Times New Roman"/>
                <w:sz w:val="24"/>
                <w:szCs w:val="24"/>
              </w:rPr>
              <w:t>С</w:t>
            </w:r>
          </w:p>
        </w:tc>
        <w:tc>
          <w:tcPr>
            <w:tcW w:w="1955"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Не ниже 0</w:t>
            </w:r>
            <w:r w:rsidRPr="000B370E">
              <w:rPr>
                <w:rFonts w:ascii="Times New Roman" w:eastAsia="Calibri" w:hAnsi="Times New Roman" w:cs="Times New Roman"/>
                <w:sz w:val="24"/>
                <w:szCs w:val="24"/>
                <w:vertAlign w:val="superscript"/>
              </w:rPr>
              <w:t>о</w:t>
            </w:r>
            <w:r w:rsidRPr="000B370E">
              <w:rPr>
                <w:rFonts w:ascii="Times New Roman" w:eastAsia="Calibri" w:hAnsi="Times New Roman" w:cs="Times New Roman"/>
                <w:sz w:val="24"/>
                <w:szCs w:val="24"/>
              </w:rPr>
              <w:t>С</w:t>
            </w:r>
          </w:p>
        </w:tc>
        <w:tc>
          <w:tcPr>
            <w:tcW w:w="2058"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Не ниже 0</w:t>
            </w:r>
            <w:r w:rsidRPr="000B370E">
              <w:rPr>
                <w:rFonts w:ascii="Times New Roman" w:eastAsia="Calibri" w:hAnsi="Times New Roman" w:cs="Times New Roman"/>
                <w:sz w:val="24"/>
                <w:szCs w:val="24"/>
                <w:vertAlign w:val="superscript"/>
              </w:rPr>
              <w:t>о</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Утренняя гимнастика</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В холодное время года проводится ежедневно в группе, одежда облегченная   -    +18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lastRenderedPageBreak/>
              <w:t>В теплое время года  -   на участке детского сада</w:t>
            </w:r>
          </w:p>
        </w:tc>
      </w:tr>
      <w:tr w:rsidR="00F92BD2" w:rsidRPr="000B370E" w:rsidTr="00B90201">
        <w:trPr>
          <w:gridAfter w:val="1"/>
          <w:wAfter w:w="7372" w:type="dxa"/>
          <w:trHeight w:val="270"/>
        </w:trPr>
        <w:tc>
          <w:tcPr>
            <w:tcW w:w="1903" w:type="dxa"/>
            <w:vMerge w:val="restart"/>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lastRenderedPageBreak/>
              <w:t>Физкультурные занятия</w:t>
            </w:r>
          </w:p>
        </w:tc>
        <w:tc>
          <w:tcPr>
            <w:tcW w:w="2017" w:type="dxa"/>
            <w:gridSpan w:val="2"/>
            <w:tcBorders>
              <w:bottom w:val="single" w:sz="4" w:space="0" w:color="auto"/>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   +18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30" w:type="dxa"/>
            <w:gridSpan w:val="2"/>
            <w:tcBorders>
              <w:bottom w:val="single" w:sz="4" w:space="0" w:color="auto"/>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809" w:type="dxa"/>
            <w:tcBorders>
              <w:bottom w:val="single" w:sz="4" w:space="0" w:color="auto"/>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2121" w:type="dxa"/>
            <w:gridSpan w:val="2"/>
            <w:tcBorders>
              <w:bottom w:val="single" w:sz="4" w:space="0" w:color="auto"/>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+18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 xml:space="preserve">С                </w:t>
            </w:r>
          </w:p>
        </w:tc>
      </w:tr>
      <w:tr w:rsidR="00F92BD2" w:rsidRPr="000B370E" w:rsidTr="00B90201">
        <w:trPr>
          <w:gridAfter w:val="1"/>
          <w:wAfter w:w="7372" w:type="dxa"/>
          <w:trHeight w:val="511"/>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Одно занятие в группе. Форма спортивная.</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Одно занятие  на воздухе.  Одежда облегченная.</w:t>
            </w:r>
          </w:p>
        </w:tc>
      </w:tr>
      <w:tr w:rsidR="00F92BD2" w:rsidRPr="000B370E" w:rsidTr="00B90201">
        <w:trPr>
          <w:gridAfter w:val="1"/>
          <w:wAfter w:w="7372" w:type="dxa"/>
          <w:trHeight w:val="300"/>
        </w:trPr>
        <w:tc>
          <w:tcPr>
            <w:tcW w:w="1903" w:type="dxa"/>
            <w:vMerge w:val="restart"/>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Прогулка</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Одежда и обувь соответствует метеорологическим условиям в холодное время года</w:t>
            </w:r>
          </w:p>
        </w:tc>
      </w:tr>
      <w:tr w:rsidR="00F92BD2" w:rsidRPr="000B370E" w:rsidTr="00B90201">
        <w:trPr>
          <w:gridAfter w:val="1"/>
          <w:wAfter w:w="7372" w:type="dxa"/>
          <w:trHeight w:val="150"/>
        </w:trPr>
        <w:tc>
          <w:tcPr>
            <w:tcW w:w="1903" w:type="dxa"/>
            <w:vMerge/>
          </w:tcPr>
          <w:p w:rsidR="00F92BD2" w:rsidRPr="000B370E" w:rsidRDefault="00F92BD2" w:rsidP="00915456">
            <w:pPr>
              <w:pStyle w:val="a9"/>
              <w:spacing w:line="276" w:lineRule="auto"/>
              <w:jc w:val="both"/>
              <w:rPr>
                <w:rFonts w:ascii="Times New Roman" w:eastAsia="Calibri" w:hAnsi="Times New Roman" w:cs="Times New Roman"/>
                <w:sz w:val="24"/>
                <w:szCs w:val="24"/>
              </w:rPr>
            </w:pPr>
          </w:p>
        </w:tc>
        <w:tc>
          <w:tcPr>
            <w:tcW w:w="2017"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-5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930"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-5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1809"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c>
          <w:tcPr>
            <w:tcW w:w="2121" w:type="dxa"/>
            <w:gridSpan w:val="2"/>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-10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Хождение босиком</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Ежедневно в теплое время года при температуре воздуха от +20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  и выше</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 холодное время года в помещении на физкультурном занятии при соблюдении нормативных температур, но не менее  +18</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Дневной сон</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Обеспечивается состояние теплового комфорта, соответствие одежды; </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Температура воздуха  в помещении не менее +1</w:t>
            </w:r>
          </w:p>
          <w:p w:rsidR="00F92BD2" w:rsidRPr="000B370E" w:rsidRDefault="00F92BD2" w:rsidP="00915456">
            <w:pPr>
              <w:pStyle w:val="a9"/>
              <w:spacing w:line="276" w:lineRule="auto"/>
              <w:jc w:val="both"/>
              <w:rPr>
                <w:rFonts w:ascii="Times New Roman" w:eastAsia="Calibri" w:hAnsi="Times New Roman" w:cs="Times New Roman"/>
                <w:sz w:val="24"/>
                <w:szCs w:val="24"/>
              </w:rPr>
            </w:pP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После дневного сна</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В помещении группы температура на 1-2 </w:t>
            </w:r>
            <w:r w:rsidRPr="000B370E">
              <w:rPr>
                <w:rFonts w:ascii="Times New Roman" w:eastAsia="Calibri" w:hAnsi="Times New Roman" w:cs="Times New Roman"/>
                <w:sz w:val="24"/>
                <w:szCs w:val="24"/>
                <w:vertAlign w:val="superscript"/>
              </w:rPr>
              <w:t>0</w:t>
            </w:r>
            <w:r w:rsidRPr="000B370E">
              <w:rPr>
                <w:rFonts w:ascii="Times New Roman" w:eastAsia="Calibri" w:hAnsi="Times New Roman" w:cs="Times New Roman"/>
                <w:sz w:val="24"/>
                <w:szCs w:val="24"/>
              </w:rPr>
              <w:t>С  ниже нормы</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Гигиенические процедуры</w:t>
            </w:r>
          </w:p>
        </w:tc>
        <w:tc>
          <w:tcPr>
            <w:tcW w:w="3947" w:type="dxa"/>
            <w:gridSpan w:val="4"/>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Умывание, мытье рук до локтя водой комнатной температуры</w:t>
            </w:r>
          </w:p>
        </w:tc>
        <w:tc>
          <w:tcPr>
            <w:tcW w:w="3930"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Умывание, обтирание шеи, мытье рук до локтя водой комнатной температуры</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3.Специальные закаливающие </w:t>
            </w:r>
          </w:p>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 xml:space="preserve">   воздействия</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Водный душ</w:t>
            </w:r>
          </w:p>
        </w:tc>
        <w:tc>
          <w:tcPr>
            <w:tcW w:w="7877" w:type="dxa"/>
            <w:gridSpan w:val="7"/>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Ежедневно перед обедом в летне-оздоровительный период</w:t>
            </w:r>
          </w:p>
        </w:tc>
      </w:tr>
      <w:tr w:rsidR="00F92BD2" w:rsidRPr="000B370E" w:rsidTr="00B90201">
        <w:trPr>
          <w:gridAfter w:val="1"/>
          <w:wAfter w:w="7372" w:type="dxa"/>
        </w:trPr>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Игры с водой</w:t>
            </w:r>
          </w:p>
        </w:tc>
        <w:tc>
          <w:tcPr>
            <w:tcW w:w="3947" w:type="dxa"/>
            <w:gridSpan w:val="4"/>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Во время прогулки в летне-оздоровительный период</w:t>
            </w:r>
          </w:p>
        </w:tc>
        <w:tc>
          <w:tcPr>
            <w:tcW w:w="3930"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Во время прогулки в летне-оздоровительный период</w:t>
            </w:r>
          </w:p>
        </w:tc>
      </w:tr>
      <w:tr w:rsidR="00F92BD2" w:rsidRPr="000B370E" w:rsidTr="00B90201">
        <w:tc>
          <w:tcPr>
            <w:tcW w:w="1903" w:type="dxa"/>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Дыхательная гимнастика в игровой форме</w:t>
            </w:r>
          </w:p>
        </w:tc>
        <w:tc>
          <w:tcPr>
            <w:tcW w:w="3947" w:type="dxa"/>
            <w:gridSpan w:val="4"/>
            <w:tcBorders>
              <w:bottom w:val="single" w:sz="4" w:space="0" w:color="auto"/>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3 раза в день: на зарядке, на прогулке, после сна</w:t>
            </w:r>
          </w:p>
        </w:tc>
        <w:tc>
          <w:tcPr>
            <w:tcW w:w="3930" w:type="dxa"/>
            <w:gridSpan w:val="3"/>
          </w:tcPr>
          <w:p w:rsidR="00F92BD2" w:rsidRPr="000B370E" w:rsidRDefault="00F92BD2" w:rsidP="00915456">
            <w:pPr>
              <w:pStyle w:val="a9"/>
              <w:spacing w:line="276" w:lineRule="auto"/>
              <w:jc w:val="both"/>
              <w:rPr>
                <w:rFonts w:ascii="Times New Roman" w:eastAsia="Calibri" w:hAnsi="Times New Roman" w:cs="Times New Roman"/>
                <w:sz w:val="24"/>
                <w:szCs w:val="24"/>
              </w:rPr>
            </w:pPr>
            <w:r w:rsidRPr="000B370E">
              <w:rPr>
                <w:rFonts w:ascii="Times New Roman" w:eastAsia="Calibri" w:hAnsi="Times New Roman" w:cs="Times New Roman"/>
                <w:sz w:val="24"/>
                <w:szCs w:val="24"/>
              </w:rPr>
              <w:t>3 раза в день: на зарядке, на прогулке, после сна</w:t>
            </w:r>
          </w:p>
        </w:tc>
        <w:tc>
          <w:tcPr>
            <w:tcW w:w="7372" w:type="dxa"/>
            <w:tcBorders>
              <w:top w:val="nil"/>
              <w:bottom w:val="nil"/>
            </w:tcBorders>
          </w:tcPr>
          <w:p w:rsidR="00F92BD2" w:rsidRPr="000B370E" w:rsidRDefault="00F92BD2" w:rsidP="00915456">
            <w:pPr>
              <w:pStyle w:val="a9"/>
              <w:spacing w:line="276" w:lineRule="auto"/>
              <w:jc w:val="both"/>
              <w:rPr>
                <w:rFonts w:ascii="Times New Roman" w:eastAsia="Calibri" w:hAnsi="Times New Roman" w:cs="Times New Roman"/>
                <w:sz w:val="24"/>
                <w:szCs w:val="24"/>
              </w:rPr>
            </w:pPr>
          </w:p>
          <w:p w:rsidR="00F92BD2" w:rsidRPr="000B370E" w:rsidRDefault="00F92BD2" w:rsidP="00915456">
            <w:pPr>
              <w:pStyle w:val="a9"/>
              <w:spacing w:line="276" w:lineRule="auto"/>
              <w:jc w:val="both"/>
              <w:rPr>
                <w:rFonts w:ascii="Times New Roman" w:eastAsia="Calibri" w:hAnsi="Times New Roman" w:cs="Times New Roman"/>
                <w:sz w:val="24"/>
                <w:szCs w:val="24"/>
              </w:rPr>
            </w:pPr>
          </w:p>
        </w:tc>
      </w:tr>
    </w:tbl>
    <w:p w:rsidR="00F92BD2" w:rsidRPr="000B370E" w:rsidRDefault="00F92BD2" w:rsidP="00915456">
      <w:pPr>
        <w:pStyle w:val="a9"/>
        <w:spacing w:line="276" w:lineRule="auto"/>
        <w:jc w:val="both"/>
        <w:rPr>
          <w:rFonts w:ascii="Times New Roman" w:hAnsi="Times New Roman" w:cs="Times New Roman"/>
          <w:sz w:val="24"/>
          <w:szCs w:val="24"/>
        </w:rPr>
      </w:pPr>
    </w:p>
    <w:p w:rsidR="007A2976" w:rsidRPr="000B370E" w:rsidRDefault="007A2976" w:rsidP="00915456">
      <w:pPr>
        <w:pStyle w:val="a9"/>
        <w:spacing w:line="276" w:lineRule="auto"/>
        <w:jc w:val="both"/>
        <w:rPr>
          <w:rFonts w:ascii="Times New Roman" w:hAnsi="Times New Roman" w:cs="Times New Roman"/>
          <w:b/>
          <w:sz w:val="24"/>
          <w:szCs w:val="24"/>
        </w:rPr>
      </w:pPr>
      <w:bookmarkStart w:id="97" w:name="_Toc422496200"/>
    </w:p>
    <w:p w:rsidR="007A2976" w:rsidRPr="000B370E" w:rsidRDefault="007A2976" w:rsidP="00915456">
      <w:pPr>
        <w:pStyle w:val="a9"/>
        <w:spacing w:line="276" w:lineRule="auto"/>
        <w:jc w:val="both"/>
        <w:rPr>
          <w:rFonts w:ascii="Times New Roman" w:hAnsi="Times New Roman" w:cs="Times New Roman"/>
          <w:b/>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bookmarkEnd w:id="97"/>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3.8.1. </w:t>
      </w:r>
      <w:proofErr w:type="gramStart"/>
      <w:r w:rsidRPr="000B370E">
        <w:rPr>
          <w:rFonts w:ascii="Times New Roman" w:hAnsi="Times New Roman" w:cs="Times New Roman"/>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Российской Федерации, руководства Организаций,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предоставление доступа к открытому тексту Программы в электронном и бумажном виде;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lastRenderedPageBreak/>
        <w:t>─</w:t>
      </w:r>
      <w:r w:rsidRPr="000B370E">
        <w:rPr>
          <w:rFonts w:ascii="Times New Roman" w:hAnsi="Times New Roman" w:cs="Times New Roman"/>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3.8.2. В целях совершенствования нормативных и научно-методических ресурсов Программы запланирована следующая работа.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 Разработка и публикация в электронном и бумажном виде: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научно-методических материалов, разъясняющих цели, принципы, научные основы и смыслы отдельных положений Программы;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нормативных и научно-методических материалов по обеспечению условий реализации 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научно-методических материалов по организации образовательного процесса в соответствии с Программой;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 практических материалов и рекомендаций по реализации Программы.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Апробирование разработанных материалов в организациях, осуществляющих образовательную деятельность на дошкольном уровне общего образования.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 Внесение корректив в Программу, разработка рекомендаций по особенностям ее реализации и т. д.</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5.Регулярное научно-методическое консультационно-информационное сопровождение Организаций, реализующих Программу.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3.8.3. Для совершенствования и развития </w:t>
      </w:r>
      <w:proofErr w:type="gramStart"/>
      <w:r w:rsidRPr="000B370E">
        <w:rPr>
          <w:rFonts w:ascii="Times New Roman" w:hAnsi="Times New Roman" w:cs="Times New Roman"/>
          <w:sz w:val="24"/>
          <w:szCs w:val="24"/>
        </w:rPr>
        <w:t>кадровых ресурсов, требующихся для реализации Программы разработчиками предусмотрена</w:t>
      </w:r>
      <w:proofErr w:type="gramEnd"/>
      <w:r w:rsidRPr="000B370E">
        <w:rPr>
          <w:rFonts w:ascii="Times New Roman" w:hAnsi="Times New Roman" w:cs="Times New Roman"/>
          <w:sz w:val="24"/>
          <w:szCs w:val="24"/>
        </w:rPr>
        <w:t xml:space="preserve"> разработка профессиональных образовательных программ высшего и дополнительного образования, а также их научно-методическое сопровождение.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3.8.4. Развитие информационных ресурсов, необходимых для разработки и утверждения основных образовательных программ Организаций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Организаций и предполагает создание веб-страницы Программы, которая должна содержать:</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тексты нормативно-правовой документации дошкольного образования,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перечни научной, методической, практической литературы,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F64185"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информационные текстовые и </w:t>
      </w:r>
      <w:proofErr w:type="gramStart"/>
      <w:r w:rsidRPr="000B370E">
        <w:rPr>
          <w:rFonts w:ascii="Times New Roman" w:hAnsi="Times New Roman" w:cs="Times New Roman"/>
          <w:sz w:val="24"/>
          <w:szCs w:val="24"/>
        </w:rPr>
        <w:t>видео-материалы</w:t>
      </w:r>
      <w:proofErr w:type="gramEnd"/>
      <w:r w:rsidRPr="000B370E">
        <w:rPr>
          <w:rFonts w:ascii="Times New Roman" w:hAnsi="Times New Roman" w:cs="Times New Roman"/>
          <w:sz w:val="24"/>
          <w:szCs w:val="24"/>
        </w:rPr>
        <w:t xml:space="preserve">,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разделы, посвященные обмену опытом;</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актуальную информацию о программах профессиональной подготовки, переподготовки и дополнительного образования,</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 актуальную информацию о проведении научно-практических и обучающих семинаров, тренингов и </w:t>
      </w:r>
      <w:proofErr w:type="spellStart"/>
      <w:r w:rsidRPr="000B370E">
        <w:rPr>
          <w:rFonts w:ascii="Times New Roman" w:hAnsi="Times New Roman" w:cs="Times New Roman"/>
          <w:sz w:val="24"/>
          <w:szCs w:val="24"/>
        </w:rPr>
        <w:t>вебинаров</w:t>
      </w:r>
      <w:proofErr w:type="spellEnd"/>
      <w:r w:rsidRPr="000B370E">
        <w:rPr>
          <w:rFonts w:ascii="Times New Roman" w:hAnsi="Times New Roman" w:cs="Times New Roman"/>
          <w:sz w:val="24"/>
          <w:szCs w:val="24"/>
        </w:rPr>
        <w:t>, конференций.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3.8.5. 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3.8.6. Совершенствование финансовых условий реализации Программы направлено в первую очередь на повышение эффективности экономики содействия.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Совершенствование финансовых условий нацелено на содействие:</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–развитию материально-технических, информационно-методических и других ресурсов, необходимых для достижения целей Программы;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–сетевому взаимодействию с целью эффективной реализации Программы, в т. ч. поддержке работы Организации с семьями воспитанников;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–достаточному обеспечению условий реализации Программы разных Организаций, работающих в различных географических, экономических, социокультурных, климатических и других условиях. </w:t>
      </w:r>
    </w:p>
    <w:p w:rsidR="00F92BD2" w:rsidRPr="000B370E" w:rsidRDefault="00F92BD2" w:rsidP="00915456">
      <w:pPr>
        <w:pStyle w:val="a9"/>
        <w:spacing w:line="276" w:lineRule="auto"/>
        <w:jc w:val="both"/>
        <w:rPr>
          <w:rFonts w:ascii="Times New Roman" w:hAnsi="Times New Roman" w:cs="Times New Roman"/>
          <w:sz w:val="24"/>
          <w:szCs w:val="24"/>
        </w:rPr>
      </w:pPr>
    </w:p>
    <w:p w:rsidR="00F92BD2" w:rsidRPr="000B370E" w:rsidRDefault="00F92BD2" w:rsidP="00915456">
      <w:pPr>
        <w:pStyle w:val="a9"/>
        <w:spacing w:line="276" w:lineRule="auto"/>
        <w:jc w:val="both"/>
        <w:rPr>
          <w:rFonts w:ascii="Times New Roman" w:hAnsi="Times New Roman" w:cs="Times New Roman"/>
          <w:b/>
          <w:sz w:val="24"/>
          <w:szCs w:val="24"/>
        </w:rPr>
      </w:pPr>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bookmarkStart w:id="98" w:name="_Toc420597647"/>
      <w:bookmarkStart w:id="99" w:name="_Toc420598561"/>
      <w:bookmarkStart w:id="100" w:name="_Toc422496201"/>
      <w:r w:rsidRPr="000B370E">
        <w:rPr>
          <w:rFonts w:ascii="Times New Roman" w:eastAsia="SimSun" w:hAnsi="Times New Roman" w:cs="Times New Roman"/>
          <w:b/>
          <w:iCs/>
          <w:kern w:val="28"/>
          <w:sz w:val="24"/>
          <w:szCs w:val="24"/>
          <w:lang w:eastAsia="hi-IN" w:bidi="hi-IN"/>
        </w:rPr>
        <w:t xml:space="preserve">3.9. </w:t>
      </w:r>
      <w:r w:rsidR="00600C63" w:rsidRPr="000B370E">
        <w:rPr>
          <w:rFonts w:ascii="Times New Roman" w:eastAsia="SimSun" w:hAnsi="Times New Roman" w:cs="Times New Roman"/>
          <w:b/>
          <w:iCs/>
          <w:kern w:val="28"/>
          <w:sz w:val="24"/>
          <w:szCs w:val="24"/>
          <w:lang w:eastAsia="hi-IN" w:bidi="hi-IN"/>
        </w:rPr>
        <w:t xml:space="preserve"> </w:t>
      </w:r>
      <w:r w:rsidR="00F64185" w:rsidRPr="000B370E">
        <w:rPr>
          <w:rFonts w:ascii="Times New Roman" w:eastAsia="SimSun" w:hAnsi="Times New Roman" w:cs="Times New Roman"/>
          <w:b/>
          <w:iCs/>
          <w:kern w:val="28"/>
          <w:sz w:val="24"/>
          <w:szCs w:val="24"/>
          <w:lang w:eastAsia="hi-IN" w:bidi="hi-IN"/>
        </w:rPr>
        <w:t>Н</w:t>
      </w:r>
      <w:r w:rsidRPr="000B370E">
        <w:rPr>
          <w:rFonts w:ascii="Times New Roman" w:eastAsia="SimSun" w:hAnsi="Times New Roman" w:cs="Times New Roman"/>
          <w:b/>
          <w:iCs/>
          <w:kern w:val="28"/>
          <w:sz w:val="24"/>
          <w:szCs w:val="24"/>
          <w:lang w:eastAsia="hi-IN" w:bidi="hi-IN"/>
        </w:rPr>
        <w:t>ормативн</w:t>
      </w:r>
      <w:r w:rsidR="00600C63" w:rsidRPr="000B370E">
        <w:rPr>
          <w:rFonts w:ascii="Times New Roman" w:eastAsia="SimSun" w:hAnsi="Times New Roman" w:cs="Times New Roman"/>
          <w:b/>
          <w:iCs/>
          <w:kern w:val="28"/>
          <w:sz w:val="24"/>
          <w:szCs w:val="24"/>
          <w:lang w:eastAsia="hi-IN" w:bidi="hi-IN"/>
        </w:rPr>
        <w:t xml:space="preserve">ые и </w:t>
      </w:r>
      <w:r w:rsidRPr="000B370E">
        <w:rPr>
          <w:rFonts w:ascii="Times New Roman" w:eastAsia="SimSun" w:hAnsi="Times New Roman" w:cs="Times New Roman"/>
          <w:b/>
          <w:iCs/>
          <w:kern w:val="28"/>
          <w:sz w:val="24"/>
          <w:szCs w:val="24"/>
          <w:lang w:eastAsia="hi-IN" w:bidi="hi-IN"/>
        </w:rPr>
        <w:t>методически</w:t>
      </w:r>
      <w:r w:rsidR="00600C63" w:rsidRPr="000B370E">
        <w:rPr>
          <w:rFonts w:ascii="Times New Roman" w:eastAsia="SimSun" w:hAnsi="Times New Roman" w:cs="Times New Roman"/>
          <w:b/>
          <w:iCs/>
          <w:kern w:val="28"/>
          <w:sz w:val="24"/>
          <w:szCs w:val="24"/>
          <w:lang w:eastAsia="hi-IN" w:bidi="hi-IN"/>
        </w:rPr>
        <w:t>е</w:t>
      </w:r>
      <w:r w:rsidRPr="000B370E">
        <w:rPr>
          <w:rFonts w:ascii="Times New Roman" w:eastAsia="SimSun" w:hAnsi="Times New Roman" w:cs="Times New Roman"/>
          <w:b/>
          <w:iCs/>
          <w:kern w:val="28"/>
          <w:sz w:val="24"/>
          <w:szCs w:val="24"/>
          <w:lang w:eastAsia="hi-IN" w:bidi="hi-IN"/>
        </w:rPr>
        <w:t xml:space="preserve"> </w:t>
      </w:r>
      <w:bookmarkEnd w:id="98"/>
      <w:bookmarkEnd w:id="99"/>
      <w:bookmarkEnd w:id="100"/>
      <w:r w:rsidR="00F64185" w:rsidRPr="000B370E">
        <w:rPr>
          <w:rFonts w:ascii="Times New Roman" w:eastAsia="SimSun" w:hAnsi="Times New Roman" w:cs="Times New Roman"/>
          <w:b/>
          <w:iCs/>
          <w:kern w:val="28"/>
          <w:sz w:val="24"/>
          <w:szCs w:val="24"/>
          <w:lang w:eastAsia="hi-IN" w:bidi="hi-IN"/>
        </w:rPr>
        <w:t>материалы.</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Конвенция о правах ребенка. </w:t>
      </w:r>
      <w:proofErr w:type="gramStart"/>
      <w:r w:rsidRPr="000B370E">
        <w:rPr>
          <w:rFonts w:ascii="Times New Roman" w:hAnsi="Times New Roman" w:cs="Times New Roman"/>
          <w:sz w:val="24"/>
          <w:szCs w:val="24"/>
        </w:rPr>
        <w:t>Принята</w:t>
      </w:r>
      <w:proofErr w:type="gramEnd"/>
      <w:r w:rsidRPr="000B370E">
        <w:rPr>
          <w:rFonts w:ascii="Times New Roman" w:hAnsi="Times New Roman" w:cs="Times New Roman"/>
          <w:sz w:val="24"/>
          <w:szCs w:val="24"/>
        </w:rPr>
        <w:t xml:space="preserve"> резолюцией 44/25 Генеральной Ассамблеи</w:t>
      </w:r>
      <w:r w:rsidRPr="000B370E">
        <w:rPr>
          <w:rFonts w:ascii="Times New Roman" w:hAnsi="Times New Roman" w:cs="Times New Roman"/>
          <w:sz w:val="24"/>
          <w:szCs w:val="24"/>
        </w:rPr>
        <w:br/>
        <w:t>от 20 ноября 1989 года.</w:t>
      </w:r>
      <w:r w:rsidRPr="000B370E">
        <w:rPr>
          <w:rFonts w:ascii="Times New Roman" w:hAnsi="Times New Roman" w:cs="Times New Roman"/>
          <w:sz w:val="24"/>
          <w:szCs w:val="24"/>
          <w:shd w:val="clear" w:color="auto" w:fill="FFFFFF"/>
        </w:rPr>
        <w:t>─</w:t>
      </w:r>
      <w:r w:rsidRPr="000B370E">
        <w:rPr>
          <w:rFonts w:ascii="Times New Roman" w:hAnsi="Times New Roman" w:cs="Times New Roman"/>
          <w:sz w:val="24"/>
          <w:szCs w:val="24"/>
        </w:rPr>
        <w:t xml:space="preserve"> ООН 1990.</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sidRPr="000B370E">
        <w:rPr>
          <w:rFonts w:ascii="Times New Roman" w:hAnsi="Times New Roman" w:cs="Times New Roman"/>
          <w:sz w:val="24"/>
          <w:szCs w:val="24"/>
          <w:shd w:val="clear" w:color="auto" w:fill="FFFFFF"/>
        </w:rPr>
        <w:t xml:space="preserve">─ Режим доступа: </w:t>
      </w:r>
      <w:proofErr w:type="spellStart"/>
      <w:r w:rsidRPr="000B370E">
        <w:rPr>
          <w:rFonts w:ascii="Times New Roman" w:hAnsi="Times New Roman" w:cs="Times New Roman"/>
          <w:sz w:val="24"/>
          <w:szCs w:val="24"/>
          <w:shd w:val="clear" w:color="auto" w:fill="FFFFFF"/>
          <w:lang w:val="en-US"/>
        </w:rPr>
        <w:t>pravo</w:t>
      </w:r>
      <w:proofErr w:type="spellEnd"/>
      <w:r w:rsidRPr="000B370E">
        <w:rPr>
          <w:rFonts w:ascii="Times New Roman" w:hAnsi="Times New Roman" w:cs="Times New Roman"/>
          <w:sz w:val="24"/>
          <w:szCs w:val="24"/>
          <w:shd w:val="clear" w:color="auto" w:fill="FFFFFF"/>
        </w:rPr>
        <w:t>.</w:t>
      </w:r>
      <w:proofErr w:type="spellStart"/>
      <w:r w:rsidRPr="000B370E">
        <w:rPr>
          <w:rFonts w:ascii="Times New Roman" w:hAnsi="Times New Roman" w:cs="Times New Roman"/>
          <w:sz w:val="24"/>
          <w:szCs w:val="24"/>
          <w:shd w:val="clear" w:color="auto" w:fill="FFFFFF"/>
          <w:lang w:val="en-US"/>
        </w:rPr>
        <w:t>gov</w:t>
      </w:r>
      <w:proofErr w:type="spellEnd"/>
      <w:r w:rsidRPr="000B370E">
        <w:rPr>
          <w:rFonts w:ascii="Times New Roman" w:hAnsi="Times New Roman" w:cs="Times New Roman"/>
          <w:sz w:val="24"/>
          <w:szCs w:val="24"/>
          <w:shd w:val="clear" w:color="auto" w:fill="FFFFFF"/>
        </w:rPr>
        <w:t>.</w:t>
      </w:r>
      <w:proofErr w:type="spellStart"/>
      <w:r w:rsidRPr="000B370E">
        <w:rPr>
          <w:rFonts w:ascii="Times New Roman" w:hAnsi="Times New Roman" w:cs="Times New Roman"/>
          <w:sz w:val="24"/>
          <w:szCs w:val="24"/>
          <w:shd w:val="clear" w:color="auto" w:fill="FFFFFF"/>
          <w:lang w:val="en-US"/>
        </w:rPr>
        <w:t>ru</w:t>
      </w:r>
      <w:proofErr w:type="spellEnd"/>
      <w:r w:rsidRPr="000B370E">
        <w:rPr>
          <w:rFonts w:ascii="Times New Roman" w:hAnsi="Times New Roman" w:cs="Times New Roman"/>
          <w:sz w:val="24"/>
          <w:szCs w:val="24"/>
        </w:rPr>
        <w:t>..</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Федеральный закон 24 июля 1998 г. № 124-ФЗ «Об основных гарантиях прав ребенка в Российской Федерации».</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4. Распоряжение Правительства Российской Федерации от 4 сентября 2014 г. № 1726-р о Концепции дополнительного образования детей.</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5. Распоряжение Правительства Российской Федерации от 29 мая 2015 г. № 996-р о Стратегии развития воспитания до 2025 г</w:t>
      </w:r>
      <w:proofErr w:type="gramStart"/>
      <w:r w:rsidRPr="000B370E">
        <w:rPr>
          <w:rFonts w:ascii="Times New Roman" w:hAnsi="Times New Roman" w:cs="Times New Roman"/>
          <w:sz w:val="24"/>
          <w:szCs w:val="24"/>
        </w:rPr>
        <w:t>.[</w:t>
      </w:r>
      <w:proofErr w:type="gramEnd"/>
      <w:r w:rsidRPr="000B370E">
        <w:rPr>
          <w:rFonts w:ascii="Times New Roman" w:hAnsi="Times New Roman" w:cs="Times New Roman"/>
          <w:sz w:val="24"/>
          <w:szCs w:val="24"/>
        </w:rPr>
        <w:t>Электронный ресурс].</w:t>
      </w:r>
      <w:r w:rsidRPr="000B370E">
        <w:rPr>
          <w:rFonts w:ascii="Times New Roman" w:hAnsi="Times New Roman" w:cs="Times New Roman"/>
          <w:sz w:val="24"/>
          <w:szCs w:val="24"/>
          <w:shd w:val="clear" w:color="auto" w:fill="FFFFFF"/>
        </w:rPr>
        <w:t xml:space="preserve">─ Режим </w:t>
      </w:r>
      <w:proofErr w:type="spellStart"/>
      <w:r w:rsidRPr="000B370E">
        <w:rPr>
          <w:rFonts w:ascii="Times New Roman" w:hAnsi="Times New Roman" w:cs="Times New Roman"/>
          <w:sz w:val="24"/>
          <w:szCs w:val="24"/>
          <w:shd w:val="clear" w:color="auto" w:fill="FFFFFF"/>
        </w:rPr>
        <w:t>доступа:</w:t>
      </w:r>
      <w:hyperlink r:id="rId23" w:history="1">
        <w:r w:rsidRPr="000B370E">
          <w:rPr>
            <w:rStyle w:val="af"/>
            <w:rFonts w:ascii="Times New Roman" w:eastAsia="Times New Roman" w:hAnsi="Times New Roman" w:cs="Times New Roman"/>
            <w:bCs/>
            <w:color w:val="000000"/>
            <w:sz w:val="24"/>
            <w:szCs w:val="24"/>
          </w:rPr>
          <w:t>http</w:t>
        </w:r>
        <w:proofErr w:type="spellEnd"/>
        <w:r w:rsidRPr="000B370E">
          <w:rPr>
            <w:rStyle w:val="af"/>
            <w:rFonts w:ascii="Times New Roman" w:eastAsia="Times New Roman" w:hAnsi="Times New Roman" w:cs="Times New Roman"/>
            <w:bCs/>
            <w:color w:val="000000"/>
            <w:sz w:val="24"/>
            <w:szCs w:val="24"/>
          </w:rPr>
          <w:t>://</w:t>
        </w:r>
        <w:proofErr w:type="spellStart"/>
        <w:r w:rsidRPr="000B370E">
          <w:rPr>
            <w:rStyle w:val="af"/>
            <w:rFonts w:ascii="Times New Roman" w:eastAsia="Times New Roman" w:hAnsi="Times New Roman" w:cs="Times New Roman"/>
            <w:bCs/>
            <w:color w:val="000000"/>
            <w:sz w:val="24"/>
            <w:szCs w:val="24"/>
          </w:rPr>
          <w:t>government.ru</w:t>
        </w:r>
        <w:proofErr w:type="spellEnd"/>
        <w:r w:rsidRPr="000B370E">
          <w:rPr>
            <w:rStyle w:val="af"/>
            <w:rFonts w:ascii="Times New Roman" w:eastAsia="Times New Roman" w:hAnsi="Times New Roman" w:cs="Times New Roman"/>
            <w:bCs/>
            <w:color w:val="000000"/>
            <w:sz w:val="24"/>
            <w:szCs w:val="24"/>
          </w:rPr>
          <w:t>/</w:t>
        </w:r>
        <w:proofErr w:type="spellStart"/>
        <w:r w:rsidRPr="000B370E">
          <w:rPr>
            <w:rStyle w:val="af"/>
            <w:rFonts w:ascii="Times New Roman" w:eastAsia="Times New Roman" w:hAnsi="Times New Roman" w:cs="Times New Roman"/>
            <w:bCs/>
            <w:color w:val="000000"/>
            <w:sz w:val="24"/>
            <w:szCs w:val="24"/>
          </w:rPr>
          <w:t>docs</w:t>
        </w:r>
        <w:proofErr w:type="spellEnd"/>
        <w:r w:rsidRPr="000B370E">
          <w:rPr>
            <w:rStyle w:val="af"/>
            <w:rFonts w:ascii="Times New Roman" w:eastAsia="Times New Roman" w:hAnsi="Times New Roman" w:cs="Times New Roman"/>
            <w:bCs/>
            <w:color w:val="000000"/>
            <w:sz w:val="24"/>
            <w:szCs w:val="24"/>
          </w:rPr>
          <w:t>/18312/</w:t>
        </w:r>
      </w:hyperlink>
      <w:r w:rsidRPr="000B370E">
        <w:rPr>
          <w:rStyle w:val="af"/>
          <w:rFonts w:ascii="Times New Roman" w:eastAsia="Times New Roman" w:hAnsi="Times New Roman" w:cs="Times New Roman"/>
          <w:bCs/>
          <w:color w:val="000000"/>
          <w:sz w:val="24"/>
          <w:szCs w:val="24"/>
        </w:rPr>
        <w:t>.</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6. Постановление Главного государственного санитарного врача Российской Федерации</w:t>
      </w:r>
      <w:r w:rsidRPr="000B370E">
        <w:rPr>
          <w:rFonts w:ascii="Times New Roman" w:hAnsi="Times New Roman" w:cs="Times New Roman"/>
          <w:sz w:val="24"/>
          <w:szCs w:val="24"/>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w:t>
      </w:r>
      <w:proofErr w:type="gramStart"/>
      <w:r w:rsidRPr="000B370E">
        <w:rPr>
          <w:rFonts w:ascii="Times New Roman" w:hAnsi="Times New Roman" w:cs="Times New Roman"/>
          <w:sz w:val="24"/>
          <w:szCs w:val="24"/>
        </w:rPr>
        <w:t>Постановление Главного государственного санитарного врача Российской Федерации</w:t>
      </w:r>
      <w:r w:rsidRPr="000B370E">
        <w:rPr>
          <w:rFonts w:ascii="Times New Roman" w:hAnsi="Times New Roman" w:cs="Times New Roman"/>
          <w:sz w:val="24"/>
          <w:szCs w:val="24"/>
        </w:rPr>
        <w:br/>
        <w:t>от 3 июня 2003 г. № 118 (ред. от 03.09.2010) «О введении в действие санитарно-эпидемиологических правил и нормативов СанПиН 2.2.2/2.4.1340-03» (вместе с «СанПиН 2.2.2/2.4.1340-03. 2.2.2.</w:t>
      </w:r>
      <w:proofErr w:type="gramEnd"/>
      <w:r w:rsidRPr="000B370E">
        <w:rPr>
          <w:rFonts w:ascii="Times New Roman" w:hAnsi="Times New Roman" w:cs="Times New Roman"/>
          <w:sz w:val="24"/>
          <w:szCs w:val="24"/>
        </w:rPr>
        <w:t xml:space="preserve">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lastRenderedPageBreak/>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10. Приказ Министерства образования и науки Российской Федерации от</w:t>
      </w:r>
      <w:proofErr w:type="gramStart"/>
      <w:r w:rsidRPr="000B370E">
        <w:rPr>
          <w:rFonts w:ascii="Times New Roman" w:hAnsi="Times New Roman" w:cs="Times New Roman"/>
          <w:sz w:val="24"/>
          <w:szCs w:val="24"/>
        </w:rPr>
        <w:t>6</w:t>
      </w:r>
      <w:proofErr w:type="gramEnd"/>
      <w:r w:rsidRPr="000B370E">
        <w:rPr>
          <w:rFonts w:ascii="Times New Roman" w:hAnsi="Times New Roman" w:cs="Times New Roman"/>
          <w:sz w:val="24"/>
          <w:szCs w:val="24"/>
        </w:rPr>
        <w:t xml:space="preserve"> октября 2009 г.</w:t>
      </w:r>
      <w:r w:rsidRPr="000B370E">
        <w:rPr>
          <w:rFonts w:ascii="Times New Roman" w:hAnsi="Times New Roman" w:cs="Times New Roman"/>
          <w:sz w:val="24"/>
          <w:szCs w:val="24"/>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13. Приказ </w:t>
      </w:r>
      <w:proofErr w:type="spellStart"/>
      <w:r w:rsidRPr="000B370E">
        <w:rPr>
          <w:rFonts w:ascii="Times New Roman" w:hAnsi="Times New Roman" w:cs="Times New Roman"/>
          <w:sz w:val="24"/>
          <w:szCs w:val="24"/>
        </w:rPr>
        <w:t>Минздравсоцразвития</w:t>
      </w:r>
      <w:proofErr w:type="spellEnd"/>
      <w:r w:rsidRPr="000B370E">
        <w:rPr>
          <w:rFonts w:ascii="Times New Roman" w:hAnsi="Times New Roman" w:cs="Times New Roman"/>
          <w:sz w:val="24"/>
          <w:szCs w:val="24"/>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14. Письмо </w:t>
      </w:r>
      <w:proofErr w:type="spellStart"/>
      <w:r w:rsidRPr="000B370E">
        <w:rPr>
          <w:rFonts w:ascii="Times New Roman" w:hAnsi="Times New Roman" w:cs="Times New Roman"/>
          <w:sz w:val="24"/>
          <w:szCs w:val="24"/>
        </w:rPr>
        <w:t>Минобрнауки</w:t>
      </w:r>
      <w:proofErr w:type="spellEnd"/>
      <w:r w:rsidRPr="000B370E">
        <w:rPr>
          <w:rFonts w:ascii="Times New Roman" w:hAnsi="Times New Roman" w:cs="Times New Roman"/>
          <w:sz w:val="24"/>
          <w:szCs w:val="24"/>
        </w:rPr>
        <w:t xml:space="preserve"> России «Комментарии к ФГОС ДО» от 28 февраля 2014 г. № 08-249 // Вестник образования.– 2014. – Апрель. – № 7.</w:t>
      </w:r>
    </w:p>
    <w:p w:rsidR="00F92BD2" w:rsidRPr="000B370E" w:rsidRDefault="00F92BD2" w:rsidP="00915456">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15. Письмо </w:t>
      </w:r>
      <w:proofErr w:type="spellStart"/>
      <w:r w:rsidRPr="000B370E">
        <w:rPr>
          <w:rFonts w:ascii="Times New Roman" w:hAnsi="Times New Roman" w:cs="Times New Roman"/>
          <w:sz w:val="24"/>
          <w:szCs w:val="24"/>
        </w:rPr>
        <w:t>Минобрнауки</w:t>
      </w:r>
      <w:proofErr w:type="spellEnd"/>
      <w:r w:rsidRPr="000B370E">
        <w:rPr>
          <w:rFonts w:ascii="Times New Roman" w:hAnsi="Times New Roman" w:cs="Times New Roman"/>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90201" w:rsidRPr="000B370E" w:rsidRDefault="00B90201" w:rsidP="00915456">
      <w:pPr>
        <w:pStyle w:val="a9"/>
        <w:spacing w:line="276" w:lineRule="auto"/>
        <w:jc w:val="both"/>
        <w:rPr>
          <w:rFonts w:ascii="Times New Roman" w:eastAsia="SimSun" w:hAnsi="Times New Roman" w:cs="Times New Roman"/>
          <w:b/>
          <w:iCs/>
          <w:kern w:val="28"/>
          <w:sz w:val="24"/>
          <w:szCs w:val="24"/>
          <w:lang w:eastAsia="hi-IN" w:bidi="hi-IN"/>
        </w:rPr>
      </w:pPr>
      <w:bookmarkStart w:id="101" w:name="_Toc422496202"/>
      <w:bookmarkStart w:id="102" w:name="_Toc420597648"/>
      <w:bookmarkStart w:id="103" w:name="_Toc420598562"/>
    </w:p>
    <w:p w:rsidR="00F92BD2" w:rsidRPr="000B370E" w:rsidRDefault="00F92BD2" w:rsidP="00915456">
      <w:pPr>
        <w:pStyle w:val="a9"/>
        <w:spacing w:line="276" w:lineRule="auto"/>
        <w:jc w:val="both"/>
        <w:rPr>
          <w:rFonts w:ascii="Times New Roman" w:eastAsia="SimSun" w:hAnsi="Times New Roman" w:cs="Times New Roman"/>
          <w:b/>
          <w:iCs/>
          <w:kern w:val="28"/>
          <w:sz w:val="24"/>
          <w:szCs w:val="24"/>
          <w:lang w:eastAsia="hi-IN" w:bidi="hi-IN"/>
        </w:rPr>
      </w:pPr>
      <w:r w:rsidRPr="000B370E">
        <w:rPr>
          <w:rFonts w:ascii="Times New Roman" w:eastAsia="SimSun" w:hAnsi="Times New Roman" w:cs="Times New Roman"/>
          <w:b/>
          <w:iCs/>
          <w:kern w:val="28"/>
          <w:sz w:val="24"/>
          <w:szCs w:val="24"/>
          <w:lang w:eastAsia="hi-IN" w:bidi="hi-IN"/>
        </w:rPr>
        <w:t>3.10. Перечень литературных источников</w:t>
      </w:r>
      <w:bookmarkEnd w:id="101"/>
      <w:r w:rsidRPr="000B370E">
        <w:rPr>
          <w:rFonts w:ascii="Times New Roman" w:eastAsia="SimSun" w:hAnsi="Times New Roman" w:cs="Times New Roman"/>
          <w:b/>
          <w:iCs/>
          <w:kern w:val="28"/>
          <w:sz w:val="24"/>
          <w:szCs w:val="24"/>
          <w:lang w:eastAsia="hi-IN" w:bidi="hi-IN"/>
        </w:rPr>
        <w:t xml:space="preserve"> </w:t>
      </w:r>
      <w:bookmarkEnd w:id="102"/>
      <w:bookmarkEnd w:id="103"/>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F64185"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F64185"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Асмолов А.Г. Оптика просвещения: социокультурные перспе</w:t>
      </w:r>
      <w:r w:rsidR="00F64185" w:rsidRPr="000B370E">
        <w:rPr>
          <w:rFonts w:ascii="Times New Roman" w:hAnsi="Times New Roman" w:cs="Times New Roman"/>
          <w:noProof/>
          <w:sz w:val="24"/>
          <w:szCs w:val="24"/>
        </w:rPr>
        <w:t>ктивы. – М.: Просвещение, 2015.</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Асмолов А.Г. Психология личности. Культурно-историческое понимание развития человека. – М., Академия, 2011.</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Бостельман А., Финк М. Применение портфолио в дошкольных организациях: 3–6 лет. – М.: Издательство «Национальное образование», 2015.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Венгер Л.А. Восприятие и обучение. – М., 1969.</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Веракса Н.Е. и др. Познавательное развитие. – М.: Мозаика-синтез, 2014.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Выготский Л.С.  Мышление и речь // Собр. соч.: В 6 т. – Т. 2. – М.: Педагогика, 1982.</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Запорожец А.В. Избранные психологические труды: в 2 т. – М.:  Педагогика, 1986.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Короткова Н.А., Нежнов П.Г. Наблюдение за развитием детей в дошкольных группах / Изд. 3-е, дораб. – М.: Линка-Пресс, 2014.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Корчак Януш. Как любить ребенка / Януш Корчак; пер. с польск. К.Э. Сенкевич. – Москва: АСТ, 2014.  (Библиотека Ю. Гиппенрейтер).</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lastRenderedPageBreak/>
        <w:t>Корчак Януш. Уважение к ребенку. –СПб.: Питер, 2015.</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Кравцов Г.Г., Кравцова Е.Е. Психология и педагогика обучения дошкольников: учеб. пособие. – М: Мозаика-Синтез, 2013.</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Кривцова С.В. Патяева Е.Ю.Семья. Искуство общения с ребенком / под ред. А.Г. Асмолова. – М.: Учебная книга БИС, 2008.</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Кудрявцев В.Воображение, творчество и личностный рост ребёнка / Владимир Товиевич Кудрявцев.– </w:t>
      </w:r>
      <w:proofErr w:type="gramStart"/>
      <w:r w:rsidRPr="000B370E">
        <w:rPr>
          <w:rFonts w:ascii="Times New Roman" w:hAnsi="Times New Roman" w:cs="Times New Roman"/>
          <w:noProof/>
          <w:sz w:val="24"/>
          <w:szCs w:val="24"/>
        </w:rPr>
        <w:t>М. : Чистые пруды, 2010.(Библиотечка “Первого сентября”, серия “Воспитание.</w:t>
      </w:r>
      <w:proofErr w:type="gramEnd"/>
      <w:r w:rsidRPr="000B370E">
        <w:rPr>
          <w:rFonts w:ascii="Times New Roman" w:hAnsi="Times New Roman" w:cs="Times New Roman"/>
          <w:noProof/>
          <w:sz w:val="24"/>
          <w:szCs w:val="24"/>
        </w:rPr>
        <w:t xml:space="preserve"> Образование. Педагогика”. </w:t>
      </w:r>
      <w:proofErr w:type="gramStart"/>
      <w:r w:rsidRPr="000B370E">
        <w:rPr>
          <w:rFonts w:ascii="Times New Roman" w:hAnsi="Times New Roman" w:cs="Times New Roman"/>
          <w:noProof/>
          <w:sz w:val="24"/>
          <w:szCs w:val="24"/>
        </w:rPr>
        <w:t>Вып. 25).</w:t>
      </w:r>
      <w:proofErr w:type="gramEnd"/>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Леонтьев А.Н. Психологические основы развития ребенка и обучения. – М.: Смысл, 2012.</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Лисина М.И. Формирование личности ребенка в общении. – СПб.: Питер, 2009.</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Манске К. Учение как открытие. Пособие для педагогов. – М.: Смысл, 2014.</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Мид М. Культура и мир Детства. –  М., 1988.</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Михайленко Н.Я., Короткова Н.А. Организация сюжетной игры в детском саду. – М., 2009.</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Навигатор образовательных программ дошкольного образования [Электронный ресурс].</w:t>
      </w:r>
      <w:r w:rsidRPr="000B370E">
        <w:rPr>
          <w:rFonts w:ascii="Times New Roman" w:hAnsi="Times New Roman" w:cs="Times New Roman"/>
          <w:sz w:val="24"/>
          <w:szCs w:val="24"/>
          <w:shd w:val="clear" w:color="auto" w:fill="FFFFFF"/>
        </w:rPr>
        <w:t xml:space="preserve">─ Режим </w:t>
      </w:r>
      <w:proofErr w:type="spellStart"/>
      <w:r w:rsidRPr="000B370E">
        <w:rPr>
          <w:rFonts w:ascii="Times New Roman" w:hAnsi="Times New Roman" w:cs="Times New Roman"/>
          <w:sz w:val="24"/>
          <w:szCs w:val="24"/>
          <w:shd w:val="clear" w:color="auto" w:fill="FFFFFF"/>
        </w:rPr>
        <w:t>доступа:</w:t>
      </w:r>
      <w:r w:rsidRPr="000B370E">
        <w:rPr>
          <w:rFonts w:ascii="Times New Roman" w:hAnsi="Times New Roman" w:cs="Times New Roman"/>
          <w:noProof/>
          <w:sz w:val="24"/>
          <w:szCs w:val="24"/>
        </w:rPr>
        <w:t>http</w:t>
      </w:r>
      <w:proofErr w:type="spellEnd"/>
      <w:r w:rsidRPr="000B370E">
        <w:rPr>
          <w:rFonts w:ascii="Times New Roman" w:hAnsi="Times New Roman" w:cs="Times New Roman"/>
          <w:noProof/>
          <w:sz w:val="24"/>
          <w:szCs w:val="24"/>
        </w:rPr>
        <w:t>://Navigator.firo.ru.</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Уденховен Н. ван, Вазир Р. Новое детство. Как изменились условия и  потребности  жизни детей. – М.: Университетская книга, 2010.</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Обухова Л.Ф. Возрастная психология: учеб. для вузов: гриф МО, М.: Юрайт, 2014.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Патяева Е.Ю. От рождения до школы. Первая книга думающего родителя. –М.: Смысл, 2014.</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Поддьяков А.Н. Исследовательское поведение. 2-е изд. испр. и доп. – М.: Издательство «Национальное образование», 2015.</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 Поддьяков Н.Н. Психическое развитие и саморазвитие ребенка-дошкольника. Ближние и дальние горизонты. – М., 2013.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Ушинский К. Человек как предмет воспитания Т. 1 Опыт педагогической антропологии / Константин Ушинский. – М., 2012. – 892 с.</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Эльконин Д.Б. Избранные психологические труды. – М., 1989.</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Эльконин Д.Б. Психология игры. – М., Владос, 1999.</w:t>
      </w:r>
    </w:p>
    <w:p w:rsidR="00F92BD2" w:rsidRPr="000B370E" w:rsidRDefault="00F92BD2" w:rsidP="00915456">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Эриксон Э. Детство и общество / 2-е изд., перераб. и доп.; пер. с англ. – СПб.: Ленато: ACT: Фонд «Университетская книга», 1996.</w:t>
      </w:r>
    </w:p>
    <w:p w:rsidR="008E2E16" w:rsidRPr="00FC1AA9" w:rsidRDefault="00F92BD2" w:rsidP="00FC1AA9">
      <w:pPr>
        <w:pStyle w:val="a9"/>
        <w:spacing w:line="276" w:lineRule="auto"/>
        <w:jc w:val="both"/>
        <w:rPr>
          <w:rFonts w:ascii="Times New Roman" w:hAnsi="Times New Roman" w:cs="Times New Roman"/>
          <w:noProof/>
          <w:sz w:val="24"/>
          <w:szCs w:val="24"/>
        </w:rPr>
      </w:pPr>
      <w:r w:rsidRPr="000B370E">
        <w:rPr>
          <w:rFonts w:ascii="Times New Roman" w:hAnsi="Times New Roman" w:cs="Times New Roman"/>
          <w:noProof/>
          <w:sz w:val="24"/>
          <w:szCs w:val="24"/>
        </w:rPr>
        <w:t xml:space="preserve">Юдина Е.Г., Степанова Г.Б., Денисова Е.Н. (Ред. и введение Е.Г. Юдиной) Педагогическая диагностика в детском саду. – М.: Просвещение, 2005. </w:t>
      </w:r>
    </w:p>
    <w:p w:rsidR="00F64185" w:rsidRPr="000B370E" w:rsidRDefault="00F64185" w:rsidP="00F64185">
      <w:pPr>
        <w:pStyle w:val="a9"/>
        <w:jc w:val="right"/>
        <w:rPr>
          <w:rFonts w:ascii="Times New Roman" w:hAnsi="Times New Roman" w:cs="Times New Roman"/>
          <w:b/>
          <w:sz w:val="24"/>
          <w:szCs w:val="24"/>
          <w:lang w:eastAsia="ru-RU"/>
        </w:rPr>
      </w:pPr>
      <w:r w:rsidRPr="000B370E">
        <w:rPr>
          <w:rFonts w:ascii="Times New Roman" w:hAnsi="Times New Roman" w:cs="Times New Roman"/>
          <w:b/>
          <w:sz w:val="24"/>
          <w:szCs w:val="24"/>
          <w:lang w:eastAsia="ru-RU"/>
        </w:rPr>
        <w:lastRenderedPageBreak/>
        <w:t xml:space="preserve">Приложение </w:t>
      </w:r>
    </w:p>
    <w:p w:rsidR="00F64185" w:rsidRPr="000B370E" w:rsidRDefault="00B90201" w:rsidP="00F64185">
      <w:pPr>
        <w:pStyle w:val="a9"/>
        <w:jc w:val="right"/>
        <w:rPr>
          <w:rFonts w:ascii="Times New Roman" w:hAnsi="Times New Roman" w:cs="Times New Roman"/>
          <w:color w:val="373737"/>
          <w:sz w:val="24"/>
          <w:szCs w:val="24"/>
          <w:lang w:eastAsia="ru-RU"/>
        </w:rPr>
      </w:pPr>
      <w:r w:rsidRPr="000B370E">
        <w:rPr>
          <w:rFonts w:ascii="Times New Roman" w:hAnsi="Times New Roman" w:cs="Times New Roman"/>
          <w:sz w:val="24"/>
          <w:szCs w:val="24"/>
          <w:lang w:eastAsia="ru-RU"/>
        </w:rPr>
        <w:t>к</w:t>
      </w:r>
      <w:r w:rsidR="00F64185" w:rsidRPr="000B370E">
        <w:rPr>
          <w:rFonts w:ascii="Times New Roman" w:hAnsi="Times New Roman" w:cs="Times New Roman"/>
          <w:sz w:val="24"/>
          <w:szCs w:val="24"/>
          <w:lang w:eastAsia="ru-RU"/>
        </w:rPr>
        <w:t xml:space="preserve"> Основной</w:t>
      </w:r>
      <w:r w:rsidR="00F64185" w:rsidRPr="000B370E">
        <w:rPr>
          <w:rFonts w:ascii="Times New Roman" w:hAnsi="Times New Roman" w:cs="Times New Roman"/>
          <w:b/>
          <w:sz w:val="24"/>
          <w:szCs w:val="24"/>
          <w:lang w:eastAsia="ru-RU"/>
        </w:rPr>
        <w:t xml:space="preserve"> </w:t>
      </w:r>
      <w:r w:rsidR="00F64185" w:rsidRPr="000B370E">
        <w:rPr>
          <w:rFonts w:ascii="Times New Roman" w:hAnsi="Times New Roman" w:cs="Times New Roman"/>
          <w:color w:val="373737"/>
          <w:sz w:val="24"/>
          <w:szCs w:val="24"/>
          <w:lang w:eastAsia="ru-RU"/>
        </w:rPr>
        <w:t xml:space="preserve">Образовательной программе   </w:t>
      </w:r>
    </w:p>
    <w:p w:rsidR="00F64185" w:rsidRPr="000B370E" w:rsidRDefault="00F64185" w:rsidP="00F64185">
      <w:pPr>
        <w:pStyle w:val="a9"/>
        <w:jc w:val="right"/>
        <w:rPr>
          <w:rFonts w:ascii="Times New Roman" w:hAnsi="Times New Roman" w:cs="Times New Roman"/>
          <w:b/>
          <w:sz w:val="24"/>
          <w:szCs w:val="24"/>
          <w:lang w:eastAsia="ru-RU"/>
        </w:rPr>
      </w:pPr>
      <w:r w:rsidRPr="000B370E">
        <w:rPr>
          <w:rFonts w:ascii="Times New Roman" w:hAnsi="Times New Roman" w:cs="Times New Roman"/>
          <w:bCs/>
          <w:color w:val="373737"/>
          <w:sz w:val="24"/>
          <w:szCs w:val="24"/>
          <w:bdr w:val="none" w:sz="0" w:space="0" w:color="auto" w:frame="1"/>
          <w:lang w:eastAsia="ru-RU"/>
        </w:rPr>
        <w:t xml:space="preserve">МАДОУ детского сада   «Сказка»  </w:t>
      </w:r>
    </w:p>
    <w:p w:rsidR="00F64185" w:rsidRPr="000B370E" w:rsidRDefault="00F64185" w:rsidP="00F64185">
      <w:pPr>
        <w:pStyle w:val="a9"/>
        <w:rPr>
          <w:rFonts w:ascii="Times New Roman" w:hAnsi="Times New Roman" w:cs="Times New Roman"/>
          <w:b/>
          <w:bCs/>
          <w:color w:val="373737"/>
          <w:sz w:val="24"/>
          <w:szCs w:val="24"/>
          <w:bdr w:val="none" w:sz="0" w:space="0" w:color="auto" w:frame="1"/>
          <w:lang w:eastAsia="ru-RU"/>
        </w:rPr>
      </w:pP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b/>
          <w:bCs/>
          <w:color w:val="373737"/>
          <w:sz w:val="24"/>
          <w:szCs w:val="24"/>
          <w:bdr w:val="none" w:sz="0" w:space="0" w:color="auto" w:frame="1"/>
          <w:lang w:eastAsia="ru-RU"/>
        </w:rPr>
        <w:t>Дополнительный раздел (краткая презентация программы для родителей).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П. 2.13. ФГОС </w:t>
      </w:r>
      <w:proofErr w:type="gramStart"/>
      <w:r w:rsidRPr="000B370E">
        <w:rPr>
          <w:rFonts w:ascii="Times New Roman" w:hAnsi="Times New Roman" w:cs="Times New Roman"/>
          <w:color w:val="373737"/>
          <w:sz w:val="24"/>
          <w:szCs w:val="24"/>
          <w:lang w:eastAsia="ru-RU"/>
        </w:rPr>
        <w:t>ДО</w:t>
      </w:r>
      <w:proofErr w:type="gramEnd"/>
      <w:r w:rsidRPr="000B370E">
        <w:rPr>
          <w:rFonts w:ascii="Times New Roman" w:hAnsi="Times New Roman" w:cs="Times New Roman"/>
          <w:color w:val="373737"/>
          <w:sz w:val="24"/>
          <w:szCs w:val="24"/>
          <w:lang w:eastAsia="ru-RU"/>
        </w:rPr>
        <w:t xml:space="preserve"> – </w:t>
      </w:r>
      <w:proofErr w:type="gramStart"/>
      <w:r w:rsidRPr="000B370E">
        <w:rPr>
          <w:rFonts w:ascii="Times New Roman" w:hAnsi="Times New Roman" w:cs="Times New Roman"/>
          <w:color w:val="373737"/>
          <w:sz w:val="24"/>
          <w:szCs w:val="24"/>
          <w:lang w:eastAsia="ru-RU"/>
        </w:rPr>
        <w:t>дополнительным</w:t>
      </w:r>
      <w:proofErr w:type="gramEnd"/>
      <w:r w:rsidRPr="000B370E">
        <w:rPr>
          <w:rFonts w:ascii="Times New Roman" w:hAnsi="Times New Roman" w:cs="Times New Roman"/>
          <w:color w:val="373737"/>
          <w:sz w:val="24"/>
          <w:szCs w:val="24"/>
          <w:lang w:eastAsia="ru-RU"/>
        </w:rPr>
        <w:t xml:space="preserve"> разделом Программы является текст ее краткой презентации. Краткая презентация Программы ориентирована на родителей (законных представителей) детей и доступна для ознакомления.</w:t>
      </w:r>
    </w:p>
    <w:p w:rsidR="00F64185" w:rsidRPr="000B370E" w:rsidRDefault="00F64185" w:rsidP="00F64185">
      <w:pPr>
        <w:pStyle w:val="a9"/>
        <w:rPr>
          <w:rFonts w:ascii="Times New Roman" w:hAnsi="Times New Roman" w:cs="Times New Roman"/>
          <w:color w:val="373737"/>
          <w:sz w:val="24"/>
          <w:szCs w:val="24"/>
          <w:lang w:eastAsia="ru-RU"/>
        </w:rPr>
      </w:pPr>
    </w:p>
    <w:p w:rsidR="00F64185" w:rsidRPr="000B370E" w:rsidRDefault="00F64185" w:rsidP="00F64185">
      <w:pPr>
        <w:pStyle w:val="a9"/>
        <w:rPr>
          <w:rFonts w:ascii="Times New Roman" w:hAnsi="Times New Roman" w:cs="Times New Roman"/>
          <w:b/>
          <w:bCs/>
          <w:color w:val="373737"/>
          <w:sz w:val="24"/>
          <w:szCs w:val="24"/>
          <w:bdr w:val="none" w:sz="0" w:space="0" w:color="auto" w:frame="1"/>
          <w:lang w:eastAsia="ru-RU"/>
        </w:rPr>
      </w:pPr>
      <w:r w:rsidRPr="000B370E">
        <w:rPr>
          <w:rFonts w:ascii="Times New Roman" w:hAnsi="Times New Roman" w:cs="Times New Roman"/>
          <w:b/>
          <w:bCs/>
          <w:color w:val="373737"/>
          <w:sz w:val="24"/>
          <w:szCs w:val="24"/>
          <w:bdr w:val="none" w:sz="0" w:space="0" w:color="auto" w:frame="1"/>
          <w:lang w:eastAsia="ru-RU"/>
        </w:rPr>
        <w:t>Краткая презентация Образовательной программы МАДОУ детского сада   «Сказка»</w:t>
      </w:r>
    </w:p>
    <w:p w:rsidR="00F64185" w:rsidRPr="000B370E" w:rsidRDefault="00F64185" w:rsidP="00F64185">
      <w:pPr>
        <w:pStyle w:val="a9"/>
        <w:rPr>
          <w:rFonts w:ascii="Times New Roman" w:hAnsi="Times New Roman" w:cs="Times New Roman"/>
          <w:color w:val="373737"/>
          <w:sz w:val="24"/>
          <w:szCs w:val="24"/>
          <w:lang w:eastAsia="ru-RU"/>
        </w:rPr>
      </w:pP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Образовательная программа   </w:t>
      </w:r>
      <w:r w:rsidRPr="000B370E">
        <w:rPr>
          <w:rFonts w:ascii="Times New Roman" w:hAnsi="Times New Roman" w:cs="Times New Roman"/>
          <w:bCs/>
          <w:color w:val="373737"/>
          <w:sz w:val="24"/>
          <w:szCs w:val="24"/>
          <w:bdr w:val="none" w:sz="0" w:space="0" w:color="auto" w:frame="1"/>
          <w:lang w:eastAsia="ru-RU"/>
        </w:rPr>
        <w:t xml:space="preserve">МАДОУ детского сада   «Сказка»  (Программа МАДОУ) </w:t>
      </w:r>
      <w:r w:rsidRPr="000B370E">
        <w:rPr>
          <w:rFonts w:ascii="Times New Roman" w:hAnsi="Times New Roman" w:cs="Times New Roman"/>
          <w:color w:val="373737"/>
          <w:sz w:val="24"/>
          <w:szCs w:val="24"/>
          <w:lang w:eastAsia="ru-RU"/>
        </w:rPr>
        <w:t xml:space="preserve">разработана в соответствии с ФГОС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0B370E">
          <w:rPr>
            <w:rFonts w:ascii="Times New Roman" w:hAnsi="Times New Roman" w:cs="Times New Roman"/>
            <w:color w:val="373737"/>
            <w:sz w:val="24"/>
            <w:szCs w:val="24"/>
            <w:lang w:eastAsia="ru-RU"/>
          </w:rPr>
          <w:t>2013 г</w:t>
        </w:r>
      </w:smartTag>
      <w:r w:rsidRPr="000B370E">
        <w:rPr>
          <w:rFonts w:ascii="Times New Roman" w:hAnsi="Times New Roman" w:cs="Times New Roman"/>
          <w:color w:val="373737"/>
          <w:sz w:val="24"/>
          <w:szCs w:val="24"/>
          <w:lang w:eastAsia="ru-RU"/>
        </w:rPr>
        <w:t>. №1155).</w:t>
      </w:r>
    </w:p>
    <w:p w:rsidR="00F64185" w:rsidRPr="000B370E" w:rsidRDefault="00F64185" w:rsidP="00F64185">
      <w:pPr>
        <w:pStyle w:val="a9"/>
        <w:rPr>
          <w:rFonts w:ascii="Times New Roman" w:hAnsi="Times New Roman" w:cs="Times New Roman"/>
          <w:color w:val="373737"/>
          <w:sz w:val="24"/>
          <w:szCs w:val="24"/>
          <w:lang w:eastAsia="ru-RU"/>
        </w:rPr>
      </w:pPr>
      <w:proofErr w:type="gramStart"/>
      <w:r w:rsidRPr="000B370E">
        <w:rPr>
          <w:rFonts w:ascii="Times New Roman" w:hAnsi="Times New Roman" w:cs="Times New Roman"/>
          <w:color w:val="373737"/>
          <w:sz w:val="24"/>
          <w:szCs w:val="24"/>
          <w:lang w:eastAsia="ru-RU"/>
        </w:rPr>
        <w:t>Программа направлена на разностороннее развитие детей от 1,5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Основной структурной единицей дошкольного образовательного учреждения является группа детей дошкольного возраста.</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В МАДОУ группы функционируют 5 групп в режиме 5 – дневной рабочей недели, с 10,5 – часовым пребыванием. Воспитание и обучение в детском саду носит общедоступный характер и ведется на русском языке.</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b/>
          <w:color w:val="373737"/>
          <w:sz w:val="24"/>
          <w:szCs w:val="24"/>
          <w:lang w:eastAsia="ru-RU"/>
        </w:rPr>
        <w:t>Разделы программы</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Целевой</w:t>
      </w:r>
      <w:r w:rsidRPr="000B370E">
        <w:rPr>
          <w:rFonts w:ascii="Times New Roman" w:hAnsi="Times New Roman" w:cs="Times New Roman"/>
          <w:color w:val="373737"/>
          <w:sz w:val="24"/>
          <w:szCs w:val="24"/>
          <w:lang w:eastAsia="ru-RU"/>
        </w:rPr>
        <w:t> раздел включает в себя пояснительную записку, в которой отражены:</w:t>
      </w:r>
      <w:r w:rsidRPr="000B370E">
        <w:rPr>
          <w:rFonts w:ascii="Times New Roman" w:hAnsi="Times New Roman" w:cs="Times New Roman"/>
          <w:color w:val="373737"/>
          <w:sz w:val="24"/>
          <w:szCs w:val="24"/>
          <w:lang w:eastAsia="ru-RU"/>
        </w:rPr>
        <w:br/>
        <w:t>цели и задачи реализации Программы;</w:t>
      </w:r>
      <w:r w:rsidRPr="000B370E">
        <w:rPr>
          <w:rFonts w:ascii="Times New Roman" w:hAnsi="Times New Roman" w:cs="Times New Roman"/>
          <w:color w:val="373737"/>
          <w:sz w:val="24"/>
          <w:szCs w:val="24"/>
          <w:lang w:eastAsia="ru-RU"/>
        </w:rPr>
        <w:br/>
        <w:t>принципы и подходы к формированию Программы;</w:t>
      </w:r>
      <w:r w:rsidRPr="000B370E">
        <w:rPr>
          <w:rFonts w:ascii="Times New Roman" w:hAnsi="Times New Roman" w:cs="Times New Roman"/>
          <w:color w:val="373737"/>
          <w:sz w:val="24"/>
          <w:szCs w:val="24"/>
          <w:lang w:eastAsia="ru-RU"/>
        </w:rPr>
        <w:br/>
        <w:t>планируемые результаты освоения Программы:</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Содержательный</w:t>
      </w:r>
      <w:r w:rsidRPr="000B370E">
        <w:rPr>
          <w:rFonts w:ascii="Times New Roman" w:hAnsi="Times New Roman" w:cs="Times New Roman"/>
          <w:color w:val="373737"/>
          <w:sz w:val="24"/>
          <w:szCs w:val="24"/>
          <w:lang w:eastAsia="ru-RU"/>
        </w:rPr>
        <w:t> раздел представляет общее содержание Программы, обеспечивающее полноценное развитие личности детей.</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Организационный</w:t>
      </w:r>
      <w:r w:rsidRPr="000B370E">
        <w:rPr>
          <w:rFonts w:ascii="Times New Roman" w:hAnsi="Times New Roman" w:cs="Times New Roman"/>
          <w:b/>
          <w:color w:val="373737"/>
          <w:sz w:val="24"/>
          <w:szCs w:val="24"/>
          <w:lang w:eastAsia="ru-RU"/>
        </w:rPr>
        <w:t> </w:t>
      </w:r>
      <w:r w:rsidRPr="000B370E">
        <w:rPr>
          <w:rFonts w:ascii="Times New Roman" w:hAnsi="Times New Roman" w:cs="Times New Roman"/>
          <w:color w:val="373737"/>
          <w:sz w:val="24"/>
          <w:szCs w:val="24"/>
          <w:lang w:eastAsia="ru-RU"/>
        </w:rPr>
        <w:t>раздел содержит описание материально-технического обеспечения Программы, обеспеченности методическими материалами и средствами обучения и воспитания, включает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Образовательная Программа МАДОУ   обеспечивает разностороннее развитие детей в возрасте от</w:t>
      </w:r>
      <w:proofErr w:type="gramStart"/>
      <w:r w:rsidRPr="000B370E">
        <w:rPr>
          <w:rFonts w:ascii="Times New Roman" w:hAnsi="Times New Roman" w:cs="Times New Roman"/>
          <w:color w:val="373737"/>
          <w:sz w:val="24"/>
          <w:szCs w:val="24"/>
          <w:lang w:eastAsia="ru-RU"/>
        </w:rPr>
        <w:t>1</w:t>
      </w:r>
      <w:proofErr w:type="gramEnd"/>
      <w:r w:rsidRPr="000B370E">
        <w:rPr>
          <w:rFonts w:ascii="Times New Roman" w:hAnsi="Times New Roman" w:cs="Times New Roman"/>
          <w:color w:val="373737"/>
          <w:sz w:val="24"/>
          <w:szCs w:val="24"/>
          <w:lang w:eastAsia="ru-RU"/>
        </w:rPr>
        <w:t>,5 до 7 лет с учетом их возрастных и индивидуальных особенностей. Программа обеспечивает достижение воспитанниками готовности к школе.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Социально-коммуникативное</w:t>
      </w:r>
      <w:r w:rsidRPr="000B370E">
        <w:rPr>
          <w:rFonts w:ascii="Times New Roman" w:hAnsi="Times New Roman" w:cs="Times New Roman"/>
          <w:b/>
          <w:color w:val="373737"/>
          <w:sz w:val="24"/>
          <w:szCs w:val="24"/>
          <w:lang w:eastAsia="ru-RU"/>
        </w:rPr>
        <w:t> развитие</w:t>
      </w:r>
      <w:r w:rsidRPr="000B370E">
        <w:rPr>
          <w:rFonts w:ascii="Times New Roman" w:hAnsi="Times New Roman" w:cs="Times New Roman"/>
          <w:color w:val="373737"/>
          <w:sz w:val="24"/>
          <w:szCs w:val="24"/>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B370E">
        <w:rPr>
          <w:rFonts w:ascii="Times New Roman" w:hAnsi="Times New Roman" w:cs="Times New Roman"/>
          <w:color w:val="373737"/>
          <w:sz w:val="24"/>
          <w:szCs w:val="24"/>
          <w:lang w:eastAsia="ru-RU"/>
        </w:rPr>
        <w:t>со</w:t>
      </w:r>
      <w:proofErr w:type="gramEnd"/>
      <w:r w:rsidRPr="000B370E">
        <w:rPr>
          <w:rFonts w:ascii="Times New Roman" w:hAnsi="Times New Roman" w:cs="Times New Roman"/>
          <w:color w:val="373737"/>
          <w:sz w:val="24"/>
          <w:szCs w:val="24"/>
          <w:lang w:eastAsia="ru-RU"/>
        </w:rPr>
        <w:t xml:space="preserve"> взрослыми и сверстниками; становление самостоятельности, целенаправленности и </w:t>
      </w:r>
      <w:proofErr w:type="spellStart"/>
      <w:r w:rsidRPr="000B370E">
        <w:rPr>
          <w:rFonts w:ascii="Times New Roman" w:hAnsi="Times New Roman" w:cs="Times New Roman"/>
          <w:color w:val="373737"/>
          <w:sz w:val="24"/>
          <w:szCs w:val="24"/>
          <w:lang w:eastAsia="ru-RU"/>
        </w:rPr>
        <w:t>саморегуляции</w:t>
      </w:r>
      <w:proofErr w:type="spellEnd"/>
      <w:r w:rsidRPr="000B370E">
        <w:rPr>
          <w:rFonts w:ascii="Times New Roman" w:hAnsi="Times New Roman" w:cs="Times New Roman"/>
          <w:color w:val="373737"/>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Познавательное</w:t>
      </w:r>
      <w:r w:rsidRPr="000B370E">
        <w:rPr>
          <w:rFonts w:ascii="Times New Roman" w:hAnsi="Times New Roman" w:cs="Times New Roman"/>
          <w:b/>
          <w:color w:val="373737"/>
          <w:sz w:val="24"/>
          <w:szCs w:val="24"/>
          <w:lang w:eastAsia="ru-RU"/>
        </w:rPr>
        <w:t> развитие</w:t>
      </w:r>
      <w:r w:rsidRPr="000B370E">
        <w:rPr>
          <w:rFonts w:ascii="Times New Roman" w:hAnsi="Times New Roman" w:cs="Times New Roman"/>
          <w:color w:val="373737"/>
          <w:sz w:val="24"/>
          <w:szCs w:val="24"/>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B370E">
        <w:rPr>
          <w:rFonts w:ascii="Times New Roman" w:hAnsi="Times New Roman" w:cs="Times New Roman"/>
          <w:color w:val="373737"/>
          <w:sz w:val="24"/>
          <w:szCs w:val="24"/>
          <w:lang w:eastAsia="ru-RU"/>
        </w:rPr>
        <w:t xml:space="preserve">формирование первичных представлений о себе, </w:t>
      </w:r>
      <w:r w:rsidRPr="000B370E">
        <w:rPr>
          <w:rFonts w:ascii="Times New Roman" w:hAnsi="Times New Roman" w:cs="Times New Roman"/>
          <w:color w:val="373737"/>
          <w:sz w:val="24"/>
          <w:szCs w:val="24"/>
          <w:lang w:eastAsia="ru-RU"/>
        </w:rPr>
        <w:lastRenderedPageBreak/>
        <w:t>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социокультурным ценностях нашего народа, об отечественных традициях и праздниках, о планете Земля как</w:t>
      </w:r>
      <w:proofErr w:type="gramEnd"/>
      <w:r w:rsidRPr="000B370E">
        <w:rPr>
          <w:rFonts w:ascii="Times New Roman" w:hAnsi="Times New Roman" w:cs="Times New Roman"/>
          <w:color w:val="373737"/>
          <w:sz w:val="24"/>
          <w:szCs w:val="24"/>
          <w:lang w:eastAsia="ru-RU"/>
        </w:rPr>
        <w:t xml:space="preserve"> </w:t>
      </w:r>
      <w:proofErr w:type="gramStart"/>
      <w:r w:rsidRPr="000B370E">
        <w:rPr>
          <w:rFonts w:ascii="Times New Roman" w:hAnsi="Times New Roman" w:cs="Times New Roman"/>
          <w:color w:val="373737"/>
          <w:sz w:val="24"/>
          <w:szCs w:val="24"/>
          <w:lang w:eastAsia="ru-RU"/>
        </w:rPr>
        <w:t>общем</w:t>
      </w:r>
      <w:proofErr w:type="gramEnd"/>
      <w:r w:rsidRPr="000B370E">
        <w:rPr>
          <w:rFonts w:ascii="Times New Roman" w:hAnsi="Times New Roman" w:cs="Times New Roman"/>
          <w:color w:val="373737"/>
          <w:sz w:val="24"/>
          <w:szCs w:val="24"/>
          <w:lang w:eastAsia="ru-RU"/>
        </w:rPr>
        <w:t xml:space="preserve"> доме людей, об особенностях ее природы, многообразии стран и народов мира.</w:t>
      </w:r>
      <w:r w:rsidRPr="000B370E">
        <w:rPr>
          <w:rFonts w:ascii="Times New Roman" w:hAnsi="Times New Roman" w:cs="Times New Roman"/>
          <w:color w:val="373737"/>
          <w:sz w:val="24"/>
          <w:szCs w:val="24"/>
          <w:lang w:eastAsia="ru-RU"/>
        </w:rPr>
        <w:br/>
      </w:r>
      <w:proofErr w:type="gramStart"/>
      <w:r w:rsidRPr="000B370E">
        <w:rPr>
          <w:rFonts w:ascii="Times New Roman" w:hAnsi="Times New Roman" w:cs="Times New Roman"/>
          <w:b/>
          <w:color w:val="373737"/>
          <w:sz w:val="24"/>
          <w:szCs w:val="24"/>
          <w:u w:val="single"/>
          <w:bdr w:val="none" w:sz="0" w:space="0" w:color="auto" w:frame="1"/>
          <w:lang w:eastAsia="ru-RU"/>
        </w:rPr>
        <w:t>Речевое</w:t>
      </w:r>
      <w:r w:rsidRPr="000B370E">
        <w:rPr>
          <w:rFonts w:ascii="Times New Roman" w:hAnsi="Times New Roman" w:cs="Times New Roman"/>
          <w:b/>
          <w:color w:val="373737"/>
          <w:sz w:val="24"/>
          <w:szCs w:val="24"/>
          <w:lang w:eastAsia="ru-RU"/>
        </w:rPr>
        <w:t> развитие</w:t>
      </w:r>
      <w:r w:rsidRPr="000B370E">
        <w:rPr>
          <w:rFonts w:ascii="Times New Roman" w:hAnsi="Times New Roman" w:cs="Times New Roman"/>
          <w:color w:val="373737"/>
          <w:sz w:val="24"/>
          <w:szCs w:val="24"/>
          <w:lang w:eastAsia="ru-RU"/>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Художественно-эстетическое</w:t>
      </w:r>
      <w:r w:rsidRPr="000B370E">
        <w:rPr>
          <w:rFonts w:ascii="Times New Roman" w:hAnsi="Times New Roman" w:cs="Times New Roman"/>
          <w:color w:val="373737"/>
          <w:sz w:val="24"/>
          <w:szCs w:val="24"/>
          <w:lang w:eastAsia="ru-RU"/>
        </w:rPr>
        <w:t>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Физическое</w:t>
      </w:r>
      <w:r w:rsidRPr="000B370E">
        <w:rPr>
          <w:rFonts w:ascii="Times New Roman" w:hAnsi="Times New Roman" w:cs="Times New Roman"/>
          <w:color w:val="373737"/>
          <w:sz w:val="24"/>
          <w:szCs w:val="24"/>
          <w:lang w:eastAsia="ru-RU"/>
        </w:rPr>
        <w:t xml:space="preserve">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B370E">
        <w:rPr>
          <w:rFonts w:ascii="Times New Roman" w:hAnsi="Times New Roman" w:cs="Times New Roman"/>
          <w:color w:val="373737"/>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0B370E">
        <w:rPr>
          <w:rFonts w:ascii="Times New Roman" w:hAnsi="Times New Roman" w:cs="Times New Roman"/>
          <w:color w:val="373737"/>
          <w:sz w:val="24"/>
          <w:szCs w:val="24"/>
          <w:lang w:eastAsia="ru-RU"/>
        </w:rPr>
        <w:t>саморегуляции</w:t>
      </w:r>
      <w:proofErr w:type="spellEnd"/>
      <w:r w:rsidRPr="000B370E">
        <w:rPr>
          <w:rFonts w:ascii="Times New Roman" w:hAnsi="Times New Roman" w:cs="Times New Roman"/>
          <w:color w:val="373737"/>
          <w:sz w:val="24"/>
          <w:szCs w:val="24"/>
          <w:lang w:eastAsia="ru-RU"/>
        </w:rPr>
        <w:t xml:space="preserve"> в двигательной сфере;</w:t>
      </w:r>
      <w:proofErr w:type="gramEnd"/>
      <w:r w:rsidRPr="000B370E">
        <w:rPr>
          <w:rFonts w:ascii="Times New Roman" w:hAnsi="Times New Roman" w:cs="Times New Roman"/>
          <w:color w:val="373737"/>
          <w:sz w:val="24"/>
          <w:szCs w:val="24"/>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Цель Программы</w:t>
      </w:r>
      <w:r w:rsidRPr="000B370E">
        <w:rPr>
          <w:rFonts w:ascii="Times New Roman" w:hAnsi="Times New Roman" w:cs="Times New Roman"/>
          <w:b/>
          <w:color w:val="373737"/>
          <w:sz w:val="24"/>
          <w:szCs w:val="24"/>
          <w:lang w:eastAsia="ru-RU"/>
        </w:rPr>
        <w:t>:</w:t>
      </w:r>
      <w:r w:rsidRPr="000B370E">
        <w:rPr>
          <w:rFonts w:ascii="Times New Roman" w:hAnsi="Times New Roman" w:cs="Times New Roman"/>
          <w:color w:val="373737"/>
          <w:sz w:val="24"/>
          <w:szCs w:val="24"/>
          <w:lang w:eastAsia="ru-RU"/>
        </w:rPr>
        <w:t xml:space="preserve">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в соответствие с требования ФГОС </w:t>
      </w:r>
      <w:proofErr w:type="gramStart"/>
      <w:r w:rsidRPr="000B370E">
        <w:rPr>
          <w:rFonts w:ascii="Times New Roman" w:hAnsi="Times New Roman" w:cs="Times New Roman"/>
          <w:color w:val="373737"/>
          <w:sz w:val="24"/>
          <w:szCs w:val="24"/>
          <w:lang w:eastAsia="ru-RU"/>
        </w:rPr>
        <w:t>ДО</w:t>
      </w:r>
      <w:proofErr w:type="gramEnd"/>
      <w:r w:rsidRPr="000B370E">
        <w:rPr>
          <w:rFonts w:ascii="Times New Roman" w:hAnsi="Times New Roman" w:cs="Times New Roman"/>
          <w:color w:val="373737"/>
          <w:sz w:val="24"/>
          <w:szCs w:val="24"/>
          <w:lang w:eastAsia="ru-RU"/>
        </w:rPr>
        <w:t xml:space="preserve"> </w:t>
      </w:r>
      <w:proofErr w:type="gramStart"/>
      <w:r w:rsidRPr="000B370E">
        <w:rPr>
          <w:rFonts w:ascii="Times New Roman" w:hAnsi="Times New Roman" w:cs="Times New Roman"/>
          <w:color w:val="373737"/>
          <w:sz w:val="24"/>
          <w:szCs w:val="24"/>
          <w:lang w:eastAsia="ru-RU"/>
        </w:rPr>
        <w:t>к</w:t>
      </w:r>
      <w:proofErr w:type="gramEnd"/>
      <w:r w:rsidRPr="000B370E">
        <w:rPr>
          <w:rFonts w:ascii="Times New Roman" w:hAnsi="Times New Roman" w:cs="Times New Roman"/>
          <w:color w:val="373737"/>
          <w:sz w:val="24"/>
          <w:szCs w:val="24"/>
          <w:lang w:eastAsia="ru-RU"/>
        </w:rPr>
        <w:t xml:space="preserve"> содержанию и организации образовательной деятельности на уровне дошкольного образования.</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Задачи: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охрана и укрепление физического и психического здоровья детей, в том числе их эмоционального благополучия;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C2F97"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r w:rsidR="00CC2F97" w:rsidRPr="000B370E">
        <w:rPr>
          <w:rFonts w:ascii="Times New Roman" w:hAnsi="Times New Roman" w:cs="Times New Roman"/>
          <w:color w:val="373737"/>
          <w:sz w:val="24"/>
          <w:szCs w:val="24"/>
          <w:lang w:eastAsia="ru-RU"/>
        </w:rPr>
        <w:t xml:space="preserve">                                                                                                                                                               </w:t>
      </w:r>
      <w:r w:rsidRPr="000B370E">
        <w:rPr>
          <w:rFonts w:ascii="Times New Roman" w:hAnsi="Times New Roman" w:cs="Times New Roman"/>
          <w:color w:val="373737"/>
          <w:sz w:val="24"/>
          <w:szCs w:val="24"/>
          <w:lang w:eastAsia="ru-RU"/>
        </w:rPr>
        <w:t>- объединение обучения и воспитания в целостный образовательный процесс на основе духовно-</w:t>
      </w:r>
    </w:p>
    <w:p w:rsidR="00CC2F97" w:rsidRPr="000B370E" w:rsidRDefault="00CC2F97"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нравственных и социокультурных ценностей и принятых в обществе правил и норм поведения </w:t>
      </w:r>
      <w:proofErr w:type="gramStart"/>
      <w:r w:rsidRPr="000B370E">
        <w:rPr>
          <w:rFonts w:ascii="Times New Roman" w:hAnsi="Times New Roman" w:cs="Times New Roman"/>
          <w:color w:val="373737"/>
          <w:sz w:val="24"/>
          <w:szCs w:val="24"/>
          <w:lang w:eastAsia="ru-RU"/>
        </w:rPr>
        <w:t>в</w:t>
      </w:r>
      <w:proofErr w:type="gramEnd"/>
    </w:p>
    <w:p w:rsidR="00F64185" w:rsidRPr="000B370E" w:rsidRDefault="00F64185" w:rsidP="00F64185">
      <w:pPr>
        <w:pStyle w:val="a9"/>
        <w:rPr>
          <w:rFonts w:ascii="Times New Roman" w:hAnsi="Times New Roman" w:cs="Times New Roman"/>
          <w:color w:val="373737"/>
          <w:sz w:val="24"/>
          <w:szCs w:val="24"/>
          <w:lang w:eastAsia="ru-RU"/>
        </w:rPr>
      </w:pPr>
      <w:proofErr w:type="gramStart"/>
      <w:r w:rsidRPr="000B370E">
        <w:rPr>
          <w:rFonts w:ascii="Times New Roman" w:hAnsi="Times New Roman" w:cs="Times New Roman"/>
          <w:color w:val="373737"/>
          <w:sz w:val="24"/>
          <w:szCs w:val="24"/>
          <w:lang w:eastAsia="ru-RU"/>
        </w:rPr>
        <w:t>интересах</w:t>
      </w:r>
      <w:proofErr w:type="gramEnd"/>
      <w:r w:rsidRPr="000B370E">
        <w:rPr>
          <w:rFonts w:ascii="Times New Roman" w:hAnsi="Times New Roman" w:cs="Times New Roman"/>
          <w:color w:val="373737"/>
          <w:sz w:val="24"/>
          <w:szCs w:val="24"/>
          <w:lang w:eastAsia="ru-RU"/>
        </w:rPr>
        <w:t xml:space="preserve"> человека, семьи, общества;</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lastRenderedPageBreak/>
        <w:t>- обеспечение вариативности и разнообразия содержания Программы и организационных форм дошкольного образования, формирование социокультурной среды, соответствующей возрастным, индивидуальным, психологическим и физиологическим особенностям детей;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Pr="000B370E">
        <w:rPr>
          <w:rFonts w:ascii="Times New Roman" w:hAnsi="Times New Roman" w:cs="Times New Roman"/>
          <w:color w:val="373737"/>
          <w:sz w:val="24"/>
          <w:szCs w:val="24"/>
          <w:lang w:eastAsia="ru-RU"/>
        </w:rPr>
        <w:br/>
      </w:r>
      <w:r w:rsidRPr="000B370E">
        <w:rPr>
          <w:rFonts w:ascii="Times New Roman" w:hAnsi="Times New Roman" w:cs="Times New Roman"/>
          <w:b/>
          <w:color w:val="373737"/>
          <w:sz w:val="24"/>
          <w:szCs w:val="24"/>
          <w:u w:val="single"/>
          <w:bdr w:val="none" w:sz="0" w:space="0" w:color="auto" w:frame="1"/>
          <w:lang w:eastAsia="ru-RU"/>
        </w:rPr>
        <w:t>Обязательная часть</w:t>
      </w:r>
      <w:r w:rsidRPr="000B370E">
        <w:rPr>
          <w:rFonts w:ascii="Times New Roman" w:hAnsi="Times New Roman" w:cs="Times New Roman"/>
          <w:color w:val="373737"/>
          <w:sz w:val="24"/>
          <w:szCs w:val="24"/>
          <w:lang w:eastAsia="ru-RU"/>
        </w:rPr>
        <w:t xml:space="preserve"> программы, в соответствии с которой, осуществляется образовательный процесс в ДОУ, выстроена в соответствии с примерной основной общеобразовательной программой дошкольного образования «От рождения до школы» Под ред. Н.Е. </w:t>
      </w:r>
      <w:proofErr w:type="spellStart"/>
      <w:r w:rsidRPr="000B370E">
        <w:rPr>
          <w:rFonts w:ascii="Times New Roman" w:hAnsi="Times New Roman" w:cs="Times New Roman"/>
          <w:color w:val="373737"/>
          <w:sz w:val="24"/>
          <w:szCs w:val="24"/>
          <w:lang w:eastAsia="ru-RU"/>
        </w:rPr>
        <w:t>Вераксы</w:t>
      </w:r>
      <w:proofErr w:type="spellEnd"/>
      <w:r w:rsidRPr="000B370E">
        <w:rPr>
          <w:rFonts w:ascii="Times New Roman" w:hAnsi="Times New Roman" w:cs="Times New Roman"/>
          <w:color w:val="373737"/>
          <w:sz w:val="24"/>
          <w:szCs w:val="24"/>
          <w:lang w:eastAsia="ru-RU"/>
        </w:rPr>
        <w:t>, М.А.Васильевой, Т.С. Комаровой.</w:t>
      </w:r>
    </w:p>
    <w:p w:rsidR="00F64185" w:rsidRPr="000B370E" w:rsidRDefault="00F64185" w:rsidP="00F64185">
      <w:pPr>
        <w:pStyle w:val="a9"/>
        <w:spacing w:line="276" w:lineRule="auto"/>
        <w:jc w:val="both"/>
        <w:rPr>
          <w:rFonts w:ascii="Times New Roman" w:hAnsi="Times New Roman" w:cs="Times New Roman"/>
          <w:b/>
          <w:sz w:val="24"/>
          <w:szCs w:val="24"/>
        </w:rPr>
      </w:pPr>
      <w:r w:rsidRPr="000B370E">
        <w:rPr>
          <w:rFonts w:ascii="Times New Roman" w:hAnsi="Times New Roman" w:cs="Times New Roman"/>
          <w:b/>
          <w:sz w:val="24"/>
          <w:szCs w:val="24"/>
        </w:rPr>
        <w:t>Часть, формируемая участниками образовательных отношений</w:t>
      </w:r>
    </w:p>
    <w:p w:rsidR="00F64185" w:rsidRPr="000B370E" w:rsidRDefault="00F64185" w:rsidP="00F64185">
      <w:pPr>
        <w:pStyle w:val="a9"/>
        <w:numPr>
          <w:ilvl w:val="0"/>
          <w:numId w:val="12"/>
        </w:numPr>
        <w:spacing w:line="276" w:lineRule="auto"/>
        <w:ind w:firstLine="0"/>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у детей первичных представлений о достопримечательностях родного города (села), </w:t>
      </w:r>
    </w:p>
    <w:p w:rsidR="00F64185" w:rsidRPr="000B370E" w:rsidRDefault="00F64185" w:rsidP="00F64185">
      <w:pPr>
        <w:pStyle w:val="a9"/>
        <w:numPr>
          <w:ilvl w:val="0"/>
          <w:numId w:val="12"/>
        </w:numPr>
        <w:spacing w:line="276" w:lineRule="auto"/>
        <w:ind w:firstLine="0"/>
        <w:jc w:val="both"/>
        <w:rPr>
          <w:rFonts w:ascii="Times New Roman" w:hAnsi="Times New Roman" w:cs="Times New Roman"/>
          <w:sz w:val="24"/>
          <w:szCs w:val="24"/>
        </w:rPr>
      </w:pPr>
      <w:r w:rsidRPr="000B370E">
        <w:rPr>
          <w:rFonts w:ascii="Times New Roman" w:hAnsi="Times New Roman" w:cs="Times New Roman"/>
          <w:sz w:val="24"/>
          <w:szCs w:val="24"/>
        </w:rPr>
        <w:t xml:space="preserve">формирование представлений о природе родного края,  </w:t>
      </w:r>
    </w:p>
    <w:p w:rsidR="00F64185" w:rsidRPr="000B370E" w:rsidRDefault="00F64185" w:rsidP="00F64185">
      <w:pPr>
        <w:pStyle w:val="a9"/>
        <w:numPr>
          <w:ilvl w:val="0"/>
          <w:numId w:val="12"/>
        </w:numPr>
        <w:spacing w:line="276" w:lineRule="auto"/>
        <w:ind w:firstLine="0"/>
        <w:jc w:val="both"/>
        <w:rPr>
          <w:rFonts w:ascii="Times New Roman" w:hAnsi="Times New Roman" w:cs="Times New Roman"/>
          <w:sz w:val="24"/>
          <w:szCs w:val="24"/>
        </w:rPr>
      </w:pPr>
      <w:r w:rsidRPr="000B370E">
        <w:rPr>
          <w:rFonts w:ascii="Times New Roman" w:hAnsi="Times New Roman" w:cs="Times New Roman"/>
          <w:sz w:val="24"/>
          <w:szCs w:val="24"/>
        </w:rPr>
        <w:t>развитие познавательного интереса к истории родного города (поселка),</w:t>
      </w:r>
    </w:p>
    <w:p w:rsidR="00F64185" w:rsidRPr="000B370E" w:rsidRDefault="00F64185" w:rsidP="00F64185">
      <w:pPr>
        <w:pStyle w:val="a9"/>
        <w:numPr>
          <w:ilvl w:val="0"/>
          <w:numId w:val="12"/>
        </w:numPr>
        <w:spacing w:line="276" w:lineRule="auto"/>
        <w:ind w:firstLine="0"/>
        <w:jc w:val="both"/>
        <w:rPr>
          <w:rFonts w:ascii="Times New Roman" w:hAnsi="Times New Roman" w:cs="Times New Roman"/>
          <w:sz w:val="24"/>
          <w:szCs w:val="24"/>
        </w:rPr>
      </w:pPr>
      <w:r w:rsidRPr="000B370E">
        <w:rPr>
          <w:rFonts w:ascii="Times New Roman" w:hAnsi="Times New Roman" w:cs="Times New Roman"/>
          <w:sz w:val="24"/>
          <w:szCs w:val="24"/>
        </w:rPr>
        <w:t>воспитание любви к родному дому, семье, уважения к родителям и их труду.</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iCs/>
          <w:sz w:val="24"/>
          <w:szCs w:val="24"/>
        </w:rPr>
        <w:t>Принципы и подходы</w:t>
      </w:r>
      <w:r w:rsidRPr="000B370E">
        <w:rPr>
          <w:rFonts w:ascii="Times New Roman" w:hAnsi="Times New Roman" w:cs="Times New Roman"/>
          <w:sz w:val="24"/>
          <w:szCs w:val="24"/>
        </w:rPr>
        <w:t xml:space="preserve"> в организации образовательного процесса:</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1. Соответствует принципу развивающего образования, целью которого является развитие ребенка.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6. Основывается на комплексно-тематическом принципе построения образовательного процесса.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8. Предполагает построение образовательного процесса на адекватных возрасту формах работы с детьми (игра) </w:t>
      </w:r>
    </w:p>
    <w:p w:rsidR="00F64185" w:rsidRPr="000B370E" w:rsidRDefault="00F64185" w:rsidP="00F64185">
      <w:pPr>
        <w:pStyle w:val="a9"/>
        <w:spacing w:line="276" w:lineRule="auto"/>
        <w:jc w:val="both"/>
        <w:rPr>
          <w:rFonts w:ascii="Times New Roman" w:hAnsi="Times New Roman" w:cs="Times New Roman"/>
          <w:sz w:val="24"/>
          <w:szCs w:val="24"/>
        </w:rPr>
      </w:pPr>
      <w:r w:rsidRPr="000B370E">
        <w:rPr>
          <w:rFonts w:ascii="Times New Roman" w:hAnsi="Times New Roman" w:cs="Times New Roman"/>
          <w:sz w:val="24"/>
          <w:szCs w:val="24"/>
        </w:rPr>
        <w:t xml:space="preserve">9. Строится на принципе </w:t>
      </w:r>
      <w:proofErr w:type="spellStart"/>
      <w:r w:rsidRPr="000B370E">
        <w:rPr>
          <w:rFonts w:ascii="Times New Roman" w:hAnsi="Times New Roman" w:cs="Times New Roman"/>
          <w:sz w:val="24"/>
          <w:szCs w:val="24"/>
        </w:rPr>
        <w:t>культуросообразности</w:t>
      </w:r>
      <w:proofErr w:type="spellEnd"/>
      <w:r w:rsidRPr="000B370E">
        <w:rPr>
          <w:rFonts w:ascii="Times New Roman" w:hAnsi="Times New Roman" w:cs="Times New Roman"/>
          <w:sz w:val="24"/>
          <w:szCs w:val="24"/>
        </w:rPr>
        <w:t xml:space="preserve">. Учитывает национальные ценности и традиции в образовании. </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u w:val="single"/>
          <w:bdr w:val="none" w:sz="0" w:space="0" w:color="auto" w:frame="1"/>
          <w:lang w:eastAsia="ru-RU"/>
        </w:rPr>
        <w:t>Час</w:t>
      </w:r>
      <w:r w:rsidRPr="000B370E">
        <w:rPr>
          <w:rFonts w:ascii="Times New Roman" w:hAnsi="Times New Roman" w:cs="Times New Roman"/>
          <w:b/>
          <w:color w:val="373737"/>
          <w:sz w:val="24"/>
          <w:szCs w:val="24"/>
          <w:u w:val="single"/>
          <w:bdr w:val="none" w:sz="0" w:space="0" w:color="auto" w:frame="1"/>
          <w:lang w:eastAsia="ru-RU"/>
        </w:rPr>
        <w:t>ть программы, формируемая участниками образовательного процесса</w:t>
      </w:r>
      <w:r w:rsidRPr="000B370E">
        <w:rPr>
          <w:rFonts w:ascii="Times New Roman" w:hAnsi="Times New Roman" w:cs="Times New Roman"/>
          <w:b/>
          <w:color w:val="373737"/>
          <w:sz w:val="24"/>
          <w:szCs w:val="24"/>
          <w:lang w:eastAsia="ru-RU"/>
        </w:rPr>
        <w:t>,</w:t>
      </w:r>
      <w:r w:rsidRPr="000B370E">
        <w:rPr>
          <w:rFonts w:ascii="Times New Roman" w:hAnsi="Times New Roman" w:cs="Times New Roman"/>
          <w:color w:val="373737"/>
          <w:sz w:val="24"/>
          <w:szCs w:val="24"/>
          <w:lang w:eastAsia="ru-RU"/>
        </w:rPr>
        <w:t xml:space="preserve"> разработана в соответствие с приоритетными направлениями образовательной работы, на основе парциальных программ:</w:t>
      </w:r>
    </w:p>
    <w:p w:rsidR="00CC2F97"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Князева О.Л., </w:t>
      </w:r>
      <w:proofErr w:type="spellStart"/>
      <w:r w:rsidRPr="000B370E">
        <w:rPr>
          <w:rFonts w:ascii="Times New Roman" w:hAnsi="Times New Roman" w:cs="Times New Roman"/>
          <w:color w:val="373737"/>
          <w:sz w:val="24"/>
          <w:szCs w:val="24"/>
          <w:lang w:eastAsia="ru-RU"/>
        </w:rPr>
        <w:t>Маханева</w:t>
      </w:r>
      <w:proofErr w:type="spellEnd"/>
      <w:r w:rsidRPr="000B370E">
        <w:rPr>
          <w:rFonts w:ascii="Times New Roman" w:hAnsi="Times New Roman" w:cs="Times New Roman"/>
          <w:color w:val="373737"/>
          <w:sz w:val="24"/>
          <w:szCs w:val="24"/>
          <w:lang w:eastAsia="ru-RU"/>
        </w:rPr>
        <w:t xml:space="preserve"> М.Д. «Приобщение детей к истокам русской народной культуры». В основе программы лежат новые ориентиры в нравственно – патриотическом воспитании детей, основанные на их приобщении к истокам русской народной культуры. Дети в процессе ознакомления с родной культурой приобщаются к непреходящим общечеловеческим ценностям.</w:t>
      </w:r>
      <w:r w:rsidR="00CC2F97" w:rsidRPr="000B370E">
        <w:rPr>
          <w:rFonts w:ascii="Times New Roman" w:hAnsi="Times New Roman" w:cs="Times New Roman"/>
          <w:color w:val="373737"/>
          <w:sz w:val="24"/>
          <w:szCs w:val="24"/>
          <w:lang w:eastAsia="ru-RU"/>
        </w:rPr>
        <w:t xml:space="preserve"> </w:t>
      </w:r>
    </w:p>
    <w:p w:rsidR="00CC2F97" w:rsidRPr="000B370E" w:rsidRDefault="00CC2F97" w:rsidP="00F64185">
      <w:pPr>
        <w:pStyle w:val="a9"/>
        <w:rPr>
          <w:rFonts w:ascii="Times New Roman" w:hAnsi="Times New Roman" w:cs="Times New Roman"/>
          <w:color w:val="373737"/>
          <w:sz w:val="24"/>
          <w:szCs w:val="24"/>
          <w:lang w:eastAsia="ru-RU"/>
        </w:rPr>
      </w:pPr>
      <w:proofErr w:type="spellStart"/>
      <w:r w:rsidRPr="000B370E">
        <w:rPr>
          <w:rFonts w:ascii="Times New Roman" w:hAnsi="Times New Roman" w:cs="Times New Roman"/>
          <w:color w:val="373737"/>
          <w:sz w:val="24"/>
          <w:szCs w:val="24"/>
          <w:lang w:eastAsia="ru-RU"/>
        </w:rPr>
        <w:t>Радынова</w:t>
      </w:r>
      <w:proofErr w:type="spellEnd"/>
      <w:r w:rsidRPr="000B370E">
        <w:rPr>
          <w:rFonts w:ascii="Times New Roman" w:hAnsi="Times New Roman" w:cs="Times New Roman"/>
          <w:color w:val="373737"/>
          <w:sz w:val="24"/>
          <w:szCs w:val="24"/>
          <w:lang w:eastAsia="ru-RU"/>
        </w:rPr>
        <w:t xml:space="preserve"> О.П. «Музыкальные шедевры». Программа формирования основ музыкальной культуры</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детей дошкольного возраста, развитие творческого </w:t>
      </w:r>
      <w:proofErr w:type="spellStart"/>
      <w:r w:rsidRPr="000B370E">
        <w:rPr>
          <w:rFonts w:ascii="Times New Roman" w:hAnsi="Times New Roman" w:cs="Times New Roman"/>
          <w:color w:val="373737"/>
          <w:sz w:val="24"/>
          <w:szCs w:val="24"/>
          <w:lang w:eastAsia="ru-RU"/>
        </w:rPr>
        <w:t>слышания</w:t>
      </w:r>
      <w:proofErr w:type="spellEnd"/>
      <w:r w:rsidRPr="000B370E">
        <w:rPr>
          <w:rFonts w:ascii="Times New Roman" w:hAnsi="Times New Roman" w:cs="Times New Roman"/>
          <w:color w:val="373737"/>
          <w:sz w:val="24"/>
          <w:szCs w:val="24"/>
          <w:lang w:eastAsia="ru-RU"/>
        </w:rPr>
        <w:t xml:space="preserve"> музыки детьми, которое предполагает побуждение детей к проявлениям различных форм творческой активности – музыкальной, музыкально – двигательной, художественной.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Парциальная программа С.Н. Николаева «Юный эколог». Программа формирования экологической культуры у детей дошкольного возраста.</w:t>
      </w:r>
    </w:p>
    <w:p w:rsidR="00F64185" w:rsidRPr="000B370E" w:rsidRDefault="00F64185" w:rsidP="00F64185">
      <w:pPr>
        <w:pStyle w:val="a9"/>
        <w:rPr>
          <w:rFonts w:ascii="Times New Roman" w:hAnsi="Times New Roman" w:cs="Times New Roman"/>
          <w:color w:val="373737"/>
          <w:sz w:val="24"/>
          <w:szCs w:val="24"/>
          <w:lang w:eastAsia="ru-RU"/>
        </w:rPr>
      </w:pPr>
      <w:proofErr w:type="spellStart"/>
      <w:r w:rsidRPr="000B370E">
        <w:rPr>
          <w:rFonts w:ascii="Times New Roman" w:hAnsi="Times New Roman" w:cs="Times New Roman"/>
          <w:color w:val="373737"/>
          <w:sz w:val="24"/>
          <w:szCs w:val="24"/>
          <w:lang w:eastAsia="ru-RU"/>
        </w:rPr>
        <w:t>Р.Б.Стеркина</w:t>
      </w:r>
      <w:proofErr w:type="spellEnd"/>
      <w:r w:rsidRPr="000B370E">
        <w:rPr>
          <w:rFonts w:ascii="Times New Roman" w:hAnsi="Times New Roman" w:cs="Times New Roman"/>
          <w:color w:val="373737"/>
          <w:sz w:val="24"/>
          <w:szCs w:val="24"/>
          <w:lang w:eastAsia="ru-RU"/>
        </w:rPr>
        <w:t xml:space="preserve">, О.Л. Князева, Н.Н. Авдеева «Основы безопасности детей дошкольного возраста» </w:t>
      </w:r>
      <w:proofErr w:type="spellStart"/>
      <w:r w:rsidRPr="000B370E">
        <w:rPr>
          <w:rFonts w:ascii="Times New Roman" w:hAnsi="Times New Roman" w:cs="Times New Roman"/>
          <w:color w:val="373737"/>
          <w:sz w:val="24"/>
          <w:szCs w:val="24"/>
          <w:lang w:eastAsia="ru-RU"/>
        </w:rPr>
        <w:t>здоровьесберегающего</w:t>
      </w:r>
      <w:proofErr w:type="spellEnd"/>
      <w:r w:rsidRPr="000B370E">
        <w:rPr>
          <w:rFonts w:ascii="Times New Roman" w:hAnsi="Times New Roman" w:cs="Times New Roman"/>
          <w:color w:val="373737"/>
          <w:sz w:val="24"/>
          <w:szCs w:val="24"/>
          <w:lang w:eastAsia="ru-RU"/>
        </w:rPr>
        <w:t xml:space="preserve"> направления включает в себя пять блоков: «Ребенок и другие люди», «Ребенок и природа», «Ребенок дома», «Здоровье ребенка» и «Ребенок на улице». Безопасность — </w:t>
      </w:r>
      <w:r w:rsidRPr="000B370E">
        <w:rPr>
          <w:rFonts w:ascii="Times New Roman" w:hAnsi="Times New Roman" w:cs="Times New Roman"/>
          <w:color w:val="373737"/>
          <w:sz w:val="24"/>
          <w:szCs w:val="24"/>
          <w:lang w:eastAsia="ru-RU"/>
        </w:rPr>
        <w:lastRenderedPageBreak/>
        <w:t>это не просто сумма усвоенных знаний, а умение правильно себя вести в различных ситуациях. Кроме того, дети могут оказаться в непредсказуемой ситуации на ули</w:t>
      </w:r>
      <w:r w:rsidRPr="000B370E">
        <w:rPr>
          <w:rFonts w:ascii="Times New Roman" w:hAnsi="Times New Roman" w:cs="Times New Roman"/>
          <w:color w:val="373737"/>
          <w:sz w:val="24"/>
          <w:szCs w:val="24"/>
          <w:lang w:eastAsia="ru-RU"/>
        </w:rPr>
        <w:softHyphen/>
        <w:t>це и дома, поэтому главной задачей взрослых является сти</w:t>
      </w:r>
      <w:r w:rsidRPr="000B370E">
        <w:rPr>
          <w:rFonts w:ascii="Times New Roman" w:hAnsi="Times New Roman" w:cs="Times New Roman"/>
          <w:color w:val="373737"/>
          <w:sz w:val="24"/>
          <w:szCs w:val="24"/>
          <w:lang w:eastAsia="ru-RU"/>
        </w:rPr>
        <w:softHyphen/>
        <w:t>мулирование развития у них самостоятельности и ответствен</w:t>
      </w:r>
      <w:r w:rsidRPr="000B370E">
        <w:rPr>
          <w:rFonts w:ascii="Times New Roman" w:hAnsi="Times New Roman" w:cs="Times New Roman"/>
          <w:color w:val="373737"/>
          <w:sz w:val="24"/>
          <w:szCs w:val="24"/>
          <w:lang w:eastAsia="ru-RU"/>
        </w:rPr>
        <w:softHyphen/>
        <w:t>ности. Ведь все, что познают дети, они должны уметь при</w:t>
      </w:r>
      <w:r w:rsidRPr="000B370E">
        <w:rPr>
          <w:rFonts w:ascii="Times New Roman" w:hAnsi="Times New Roman" w:cs="Times New Roman"/>
          <w:color w:val="373737"/>
          <w:sz w:val="24"/>
          <w:szCs w:val="24"/>
          <w:lang w:eastAsia="ru-RU"/>
        </w:rPr>
        <w:softHyphen/>
        <w:t>менять в реальной жизни, на практике.</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Парциальная программа И.А. Лыкова «Изобразительная деятельность» направлена на интегрированный подход, содействию творчества детей через различные виды изобразительной и прикладной деятельности.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Парциальная программа «Ознакомление дошкольников с литературой и развитие речи» О.С. Ушакова. Концепция программы базируется на научном положении Ф.А. Сохина о необходимости элементарного осознания ребенком явлений родного языка и речи, </w:t>
      </w:r>
      <w:proofErr w:type="spellStart"/>
      <w:r w:rsidRPr="000B370E">
        <w:rPr>
          <w:rFonts w:ascii="Times New Roman" w:hAnsi="Times New Roman" w:cs="Times New Roman"/>
          <w:color w:val="373737"/>
          <w:sz w:val="24"/>
          <w:szCs w:val="24"/>
          <w:lang w:eastAsia="ru-RU"/>
        </w:rPr>
        <w:t>лингвинистического</w:t>
      </w:r>
      <w:proofErr w:type="spellEnd"/>
      <w:r w:rsidRPr="000B370E">
        <w:rPr>
          <w:rFonts w:ascii="Times New Roman" w:hAnsi="Times New Roman" w:cs="Times New Roman"/>
          <w:color w:val="373737"/>
          <w:sz w:val="24"/>
          <w:szCs w:val="24"/>
          <w:lang w:eastAsia="ru-RU"/>
        </w:rPr>
        <w:t xml:space="preserve"> развития в дошкольном детстве, описаны направления работы по речевому развитию детей.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Парциальные программа «Математические ступеньки» Е.В. Колесникова - это целостная система математического развития ребенка, в которой решающая роль принадлежит именно его деятельности. При разработке программы использовались теории А.В. Запорожца - о </w:t>
      </w:r>
      <w:proofErr w:type="spellStart"/>
      <w:r w:rsidRPr="000B370E">
        <w:rPr>
          <w:rFonts w:ascii="Times New Roman" w:hAnsi="Times New Roman" w:cs="Times New Roman"/>
          <w:color w:val="373737"/>
          <w:sz w:val="24"/>
          <w:szCs w:val="24"/>
          <w:lang w:eastAsia="ru-RU"/>
        </w:rPr>
        <w:t>самоценности</w:t>
      </w:r>
      <w:proofErr w:type="spellEnd"/>
      <w:r w:rsidRPr="000B370E">
        <w:rPr>
          <w:rFonts w:ascii="Times New Roman" w:hAnsi="Times New Roman" w:cs="Times New Roman"/>
          <w:color w:val="373737"/>
          <w:sz w:val="24"/>
          <w:szCs w:val="24"/>
          <w:lang w:eastAsia="ru-RU"/>
        </w:rPr>
        <w:t xml:space="preserve"> дошкольного детства, Д.Б. </w:t>
      </w:r>
      <w:proofErr w:type="spellStart"/>
      <w:r w:rsidRPr="000B370E">
        <w:rPr>
          <w:rFonts w:ascii="Times New Roman" w:hAnsi="Times New Roman" w:cs="Times New Roman"/>
          <w:color w:val="373737"/>
          <w:sz w:val="24"/>
          <w:szCs w:val="24"/>
          <w:lang w:eastAsia="ru-RU"/>
        </w:rPr>
        <w:t>Эльконина</w:t>
      </w:r>
      <w:proofErr w:type="spellEnd"/>
      <w:r w:rsidRPr="000B370E">
        <w:rPr>
          <w:rFonts w:ascii="Times New Roman" w:hAnsi="Times New Roman" w:cs="Times New Roman"/>
          <w:color w:val="373737"/>
          <w:sz w:val="24"/>
          <w:szCs w:val="24"/>
          <w:lang w:eastAsia="ru-RU"/>
        </w:rPr>
        <w:t xml:space="preserve"> - о ведущей роли деятельности в психическом развитии ребенка, Выготского - о развивающем обучении.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Образовательная программа сформирована на основе основных принципов дошкольного образования: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поддержка инициативы детей в различных видах деятельности;</w:t>
      </w:r>
      <w:r w:rsidRPr="000B370E">
        <w:rPr>
          <w:rFonts w:ascii="Times New Roman" w:hAnsi="Times New Roman" w:cs="Times New Roman"/>
          <w:color w:val="373737"/>
          <w:sz w:val="24"/>
          <w:szCs w:val="24"/>
          <w:lang w:eastAsia="ru-RU"/>
        </w:rPr>
        <w:br/>
        <w:t>            -  сотрудничество ДОУ с семьей;</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приобщение детей к социокультурным нормам, традициям семьи, общества и государства;</w:t>
      </w:r>
      <w:r w:rsidRPr="000B370E">
        <w:rPr>
          <w:rFonts w:ascii="Times New Roman" w:hAnsi="Times New Roman" w:cs="Times New Roman"/>
          <w:color w:val="373737"/>
          <w:sz w:val="24"/>
          <w:szCs w:val="24"/>
          <w:lang w:eastAsia="ru-RU"/>
        </w:rPr>
        <w:br/>
        <w:t> формирование познавательных интересов и познавательных действий ребенка в различных видах деятельности;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возрастная адекватность образовательного процесса (соответствие условий, требований, методов возрасту и особенностям развития);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учет этнокультурной ситуации развития детей и др. </w:t>
      </w:r>
      <w:r w:rsidRPr="000B370E">
        <w:rPr>
          <w:rFonts w:ascii="Times New Roman" w:hAnsi="Times New Roman" w:cs="Times New Roman"/>
          <w:color w:val="373737"/>
          <w:sz w:val="24"/>
          <w:szCs w:val="24"/>
          <w:lang w:eastAsia="ru-RU"/>
        </w:rPr>
        <w:br/>
        <w:t>Содержание Программы обеспечивает реализацию ее целей и задач в различных видах деятельности детей.</w:t>
      </w:r>
      <w:r w:rsidRPr="000B370E">
        <w:rPr>
          <w:rFonts w:ascii="Times New Roman" w:hAnsi="Times New Roman" w:cs="Times New Roman"/>
          <w:color w:val="373737"/>
          <w:sz w:val="24"/>
          <w:szCs w:val="24"/>
          <w:lang w:eastAsia="ru-RU"/>
        </w:rPr>
        <w:br/>
        <w:t> Образовательная деятельность в группах дошкольного возраста проходит через виды детской деятельности, приемлемые для детей 3 - 7 лет.</w:t>
      </w:r>
      <w:r w:rsidRPr="000B370E">
        <w:rPr>
          <w:rFonts w:ascii="Times New Roman" w:hAnsi="Times New Roman" w:cs="Times New Roman"/>
          <w:color w:val="373737"/>
          <w:sz w:val="24"/>
          <w:szCs w:val="24"/>
          <w:lang w:eastAsia="ru-RU"/>
        </w:rPr>
        <w:br/>
        <w:t> Непосредственное групповое, подгрупповое, индивидуальное обучение воспитанников в совместной деятельности взрослого и детей с учетом интеграции образовательных областей.</w:t>
      </w:r>
      <w:r w:rsidRPr="000B370E">
        <w:rPr>
          <w:rFonts w:ascii="Times New Roman" w:hAnsi="Times New Roman" w:cs="Times New Roman"/>
          <w:color w:val="373737"/>
          <w:sz w:val="24"/>
          <w:szCs w:val="24"/>
          <w:lang w:eastAsia="ru-RU"/>
        </w:rPr>
        <w:br/>
        <w:t> Образовательная деятельность в режимные моменты.</w:t>
      </w:r>
      <w:r w:rsidRPr="000B370E">
        <w:rPr>
          <w:rFonts w:ascii="Times New Roman" w:hAnsi="Times New Roman" w:cs="Times New Roman"/>
          <w:color w:val="373737"/>
          <w:sz w:val="24"/>
          <w:szCs w:val="24"/>
          <w:lang w:eastAsia="ru-RU"/>
        </w:rPr>
        <w:br/>
        <w:t xml:space="preserve"> Деятельности детей во взаимодействии </w:t>
      </w:r>
      <w:proofErr w:type="gramStart"/>
      <w:r w:rsidRPr="000B370E">
        <w:rPr>
          <w:rFonts w:ascii="Times New Roman" w:hAnsi="Times New Roman" w:cs="Times New Roman"/>
          <w:color w:val="373737"/>
          <w:sz w:val="24"/>
          <w:szCs w:val="24"/>
          <w:lang w:eastAsia="ru-RU"/>
        </w:rPr>
        <w:t>со</w:t>
      </w:r>
      <w:proofErr w:type="gramEnd"/>
      <w:r w:rsidRPr="000B370E">
        <w:rPr>
          <w:rFonts w:ascii="Times New Roman" w:hAnsi="Times New Roman" w:cs="Times New Roman"/>
          <w:color w:val="373737"/>
          <w:sz w:val="24"/>
          <w:szCs w:val="24"/>
          <w:lang w:eastAsia="ru-RU"/>
        </w:rPr>
        <w:t xml:space="preserve"> </w:t>
      </w:r>
      <w:proofErr w:type="gramStart"/>
      <w:r w:rsidRPr="000B370E">
        <w:rPr>
          <w:rFonts w:ascii="Times New Roman" w:hAnsi="Times New Roman" w:cs="Times New Roman"/>
          <w:color w:val="373737"/>
          <w:sz w:val="24"/>
          <w:szCs w:val="24"/>
          <w:lang w:eastAsia="ru-RU"/>
        </w:rPr>
        <w:t>сверстникам</w:t>
      </w:r>
      <w:proofErr w:type="gramEnd"/>
      <w:r w:rsidRPr="000B370E">
        <w:rPr>
          <w:rFonts w:ascii="Times New Roman" w:hAnsi="Times New Roman" w:cs="Times New Roman"/>
          <w:color w:val="373737"/>
          <w:sz w:val="24"/>
          <w:szCs w:val="24"/>
          <w:lang w:eastAsia="ru-RU"/>
        </w:rPr>
        <w:t xml:space="preserve"> и взрослыми с опорой на содержание предметно - пространственной развивающей среды группы и возрастные и индивидуальные особенности детей:</w:t>
      </w:r>
    </w:p>
    <w:p w:rsidR="00F64185" w:rsidRPr="000B370E" w:rsidRDefault="00F64185" w:rsidP="00F64185">
      <w:pPr>
        <w:pStyle w:val="a9"/>
        <w:rPr>
          <w:rFonts w:ascii="Times New Roman" w:hAnsi="Times New Roman" w:cs="Times New Roman"/>
          <w:color w:val="373737"/>
          <w:sz w:val="24"/>
          <w:szCs w:val="24"/>
          <w:lang w:eastAsia="ru-RU"/>
        </w:rPr>
      </w:pPr>
      <w:proofErr w:type="gramStart"/>
      <w:r w:rsidRPr="000B370E">
        <w:rPr>
          <w:rFonts w:ascii="Times New Roman" w:hAnsi="Times New Roman" w:cs="Times New Roman"/>
          <w:color w:val="373737"/>
          <w:sz w:val="24"/>
          <w:szCs w:val="24"/>
          <w:lang w:eastAsia="ru-RU"/>
        </w:rPr>
        <w:t>в раннем возрасте (1, 6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для детей дошкольного возраста (3 года – 7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0B370E">
        <w:rPr>
          <w:rFonts w:ascii="Times New Roman" w:hAnsi="Times New Roman" w:cs="Times New Roman"/>
          <w:color w:val="373737"/>
          <w:sz w:val="24"/>
          <w:szCs w:val="24"/>
          <w:lang w:eastAsia="ru-RU"/>
        </w:rPr>
        <w:t>со</w:t>
      </w:r>
      <w:proofErr w:type="gramEnd"/>
      <w:r w:rsidRPr="000B370E">
        <w:rPr>
          <w:rFonts w:ascii="Times New Roman" w:hAnsi="Times New Roman" w:cs="Times New Roman"/>
          <w:color w:val="373737"/>
          <w:sz w:val="24"/>
          <w:szCs w:val="24"/>
          <w:lang w:eastAsia="ru-RU"/>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w:t>
      </w:r>
      <w:proofErr w:type="gramStart"/>
      <w:r w:rsidRPr="000B370E">
        <w:rPr>
          <w:rFonts w:ascii="Times New Roman" w:hAnsi="Times New Roman" w:cs="Times New Roman"/>
          <w:color w:val="373737"/>
          <w:sz w:val="24"/>
          <w:szCs w:val="24"/>
          <w:lang w:eastAsia="ru-RU"/>
        </w:rPr>
        <w:t xml:space="preserve">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w:t>
      </w:r>
      <w:r w:rsidRPr="000B370E">
        <w:rPr>
          <w:rFonts w:ascii="Times New Roman" w:hAnsi="Times New Roman" w:cs="Times New Roman"/>
          <w:color w:val="373737"/>
          <w:sz w:val="24"/>
          <w:szCs w:val="24"/>
          <w:lang w:eastAsia="ru-RU"/>
        </w:rPr>
        <w:lastRenderedPageBreak/>
        <w:t>детских музыкальных инструментах) и двигательная (овладение основными движениями) формы активности ребенка.</w:t>
      </w:r>
      <w:proofErr w:type="gramEnd"/>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Результативность освоения программы:</w:t>
      </w:r>
      <w:r w:rsidRPr="000B370E">
        <w:rPr>
          <w:rFonts w:ascii="Times New Roman" w:hAnsi="Times New Roman" w:cs="Times New Roman"/>
          <w:color w:val="373737"/>
          <w:sz w:val="24"/>
          <w:szCs w:val="24"/>
          <w:lang w:eastAsia="ru-RU"/>
        </w:rPr>
        <w:br/>
        <w:t xml:space="preserve">Планируемые результаты освоения Программы конкретизируют требования Стандарта к целевым ориентирам, с учетом возрастных возможностей и индивидуальных различий детей.  </w:t>
      </w:r>
      <w:proofErr w:type="gramStart"/>
      <w:r w:rsidRPr="000B370E">
        <w:rPr>
          <w:rFonts w:ascii="Times New Roman" w:hAnsi="Times New Roman" w:cs="Times New Roman"/>
          <w:color w:val="373737"/>
          <w:sz w:val="24"/>
          <w:szCs w:val="24"/>
          <w:lang w:eastAsia="ru-RU"/>
        </w:rPr>
        <w:t>Развивающая предметно-пространственная среда обеспечивает максимальную реализацию образовательного потенциала пространства ДОУ и групп, а также территории, прилегающей к ДОУ, является приспособленной для реализации Программы и оснащена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roofErr w:type="gramEnd"/>
      <w:r w:rsidRPr="000B370E">
        <w:rPr>
          <w:rFonts w:ascii="Times New Roman" w:hAnsi="Times New Roman" w:cs="Times New Roman"/>
          <w:color w:val="373737"/>
          <w:sz w:val="24"/>
          <w:szCs w:val="24"/>
          <w:lang w:eastAsia="ru-RU"/>
        </w:rPr>
        <w:t xml:space="preserve">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Характер взаимодействия педагогического коллектива с семьями детей.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осуществляется по программе ДОУ. Цель программы: 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 профилактика нарушений в детско-родительских отношениях и обеспечение интеграции воспитательно-образовательных задач ДОУ и семьи.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Основными формами взаимодействия педагогического коллектива с семьями детей являются:</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Знакомство с семьёй: встречи-знакомства, посещение семей, анкетирование.</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размещение информации на сайте ДОУ.</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Образование родителей: (лекции, семинары, семинары-практикумы), проведение мастер-классов, тренингов, родительские конференции.</w:t>
      </w:r>
    </w:p>
    <w:p w:rsidR="00F64185" w:rsidRPr="000B370E" w:rsidRDefault="00F64185"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Совместная деятельность: 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F64185" w:rsidRPr="000B370E" w:rsidRDefault="00CC2F97" w:rsidP="00F64185">
      <w:pPr>
        <w:pStyle w:val="a9"/>
        <w:rPr>
          <w:rFonts w:ascii="Times New Roman" w:hAnsi="Times New Roman" w:cs="Times New Roman"/>
          <w:color w:val="373737"/>
          <w:sz w:val="24"/>
          <w:szCs w:val="24"/>
          <w:lang w:eastAsia="ru-RU"/>
        </w:rPr>
      </w:pPr>
      <w:r w:rsidRPr="000B370E">
        <w:rPr>
          <w:rFonts w:ascii="Times New Roman" w:hAnsi="Times New Roman" w:cs="Times New Roman"/>
          <w:color w:val="373737"/>
          <w:sz w:val="24"/>
          <w:szCs w:val="24"/>
          <w:lang w:eastAsia="ru-RU"/>
        </w:rPr>
        <w:t xml:space="preserve"> </w:t>
      </w:r>
    </w:p>
    <w:p w:rsidR="00F64185" w:rsidRPr="000B370E" w:rsidRDefault="00F64185" w:rsidP="00F64185">
      <w:pPr>
        <w:pStyle w:val="a9"/>
        <w:rPr>
          <w:rFonts w:ascii="Times New Roman" w:hAnsi="Times New Roman" w:cs="Times New Roman"/>
          <w:color w:val="373737"/>
          <w:sz w:val="24"/>
          <w:szCs w:val="24"/>
          <w:lang w:eastAsia="ru-RU"/>
        </w:rPr>
      </w:pPr>
    </w:p>
    <w:p w:rsidR="00F64185" w:rsidRPr="000B370E" w:rsidRDefault="00F64185" w:rsidP="00F64185">
      <w:pPr>
        <w:pStyle w:val="a9"/>
        <w:rPr>
          <w:rFonts w:ascii="Times New Roman" w:hAnsi="Times New Roman" w:cs="Times New Roman"/>
          <w:sz w:val="24"/>
          <w:szCs w:val="24"/>
        </w:rPr>
      </w:pPr>
    </w:p>
    <w:p w:rsidR="00F64185" w:rsidRPr="000B370E" w:rsidRDefault="00F64185" w:rsidP="00F64185">
      <w:pPr>
        <w:pStyle w:val="a9"/>
        <w:rPr>
          <w:rFonts w:ascii="Times New Roman" w:hAnsi="Times New Roman" w:cs="Times New Roman"/>
          <w:sz w:val="24"/>
          <w:szCs w:val="24"/>
        </w:rPr>
      </w:pPr>
    </w:p>
    <w:p w:rsidR="00F64185" w:rsidRPr="000B370E" w:rsidRDefault="00F64185" w:rsidP="00F64185">
      <w:pPr>
        <w:pStyle w:val="a9"/>
        <w:spacing w:line="276" w:lineRule="auto"/>
        <w:jc w:val="both"/>
        <w:rPr>
          <w:rFonts w:ascii="Times New Roman" w:hAnsi="Times New Roman" w:cs="Times New Roman"/>
          <w:sz w:val="24"/>
          <w:szCs w:val="24"/>
        </w:rPr>
      </w:pPr>
    </w:p>
    <w:p w:rsidR="00F64185" w:rsidRPr="000B370E" w:rsidRDefault="00F64185" w:rsidP="00F64185">
      <w:pPr>
        <w:pStyle w:val="a9"/>
        <w:spacing w:line="276" w:lineRule="auto"/>
        <w:jc w:val="both"/>
        <w:rPr>
          <w:rFonts w:ascii="Times New Roman" w:hAnsi="Times New Roman" w:cs="Times New Roman"/>
          <w:sz w:val="24"/>
          <w:szCs w:val="24"/>
        </w:rPr>
      </w:pPr>
    </w:p>
    <w:p w:rsidR="00F64185" w:rsidRPr="000B370E" w:rsidRDefault="00F64185"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p w:rsidR="00B90201" w:rsidRPr="000B370E" w:rsidRDefault="00B90201" w:rsidP="00F64185">
      <w:pPr>
        <w:pStyle w:val="a9"/>
        <w:spacing w:line="276" w:lineRule="auto"/>
        <w:jc w:val="both"/>
        <w:rPr>
          <w:rFonts w:ascii="Times New Roman" w:hAnsi="Times New Roman" w:cs="Times New Roman"/>
          <w:sz w:val="24"/>
          <w:szCs w:val="24"/>
        </w:rPr>
      </w:pPr>
    </w:p>
    <w:sectPr w:rsidR="00B90201" w:rsidRPr="000B370E" w:rsidSect="00807629">
      <w:footerReference w:type="default" r:id="rId24"/>
      <w:pgSz w:w="11906" w:h="16838"/>
      <w:pgMar w:top="567" w:right="566" w:bottom="568" w:left="993" w:header="426"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B5F" w:rsidRDefault="00A11B5F" w:rsidP="00AD2124">
      <w:r>
        <w:separator/>
      </w:r>
    </w:p>
  </w:endnote>
  <w:endnote w:type="continuationSeparator" w:id="0">
    <w:p w:rsidR="00A11B5F" w:rsidRDefault="00A11B5F" w:rsidP="00AD21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791954"/>
      <w:docPartObj>
        <w:docPartGallery w:val="Page Numbers (Bottom of Page)"/>
        <w:docPartUnique/>
      </w:docPartObj>
    </w:sdtPr>
    <w:sdtContent>
      <w:p w:rsidR="00517A75" w:rsidRDefault="00232B04">
        <w:pPr>
          <w:pStyle w:val="a6"/>
          <w:jc w:val="right"/>
        </w:pPr>
        <w:fldSimple w:instr="PAGE   \* MERGEFORMAT">
          <w:r w:rsidR="00191F5F">
            <w:rPr>
              <w:noProof/>
            </w:rPr>
            <w:t>2</w:t>
          </w:r>
        </w:fldSimple>
      </w:p>
    </w:sdtContent>
  </w:sdt>
  <w:p w:rsidR="00517A75" w:rsidRDefault="00517A7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B5F" w:rsidRDefault="00A11B5F" w:rsidP="00AD2124">
      <w:r>
        <w:separator/>
      </w:r>
    </w:p>
  </w:footnote>
  <w:footnote w:type="continuationSeparator" w:id="0">
    <w:p w:rsidR="00A11B5F" w:rsidRDefault="00A11B5F" w:rsidP="00AD21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8FE"/>
    <w:multiLevelType w:val="hybridMultilevel"/>
    <w:tmpl w:val="EC1A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0446FF"/>
    <w:multiLevelType w:val="hybridMultilevel"/>
    <w:tmpl w:val="0AEE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E512AC"/>
    <w:multiLevelType w:val="hybridMultilevel"/>
    <w:tmpl w:val="B058A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E65C95"/>
    <w:multiLevelType w:val="hybridMultilevel"/>
    <w:tmpl w:val="39E6A7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06235B0"/>
    <w:multiLevelType w:val="hybridMultilevel"/>
    <w:tmpl w:val="DBAAC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8E4A6C"/>
    <w:multiLevelType w:val="hybridMultilevel"/>
    <w:tmpl w:val="9ACAB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29E5F49"/>
    <w:multiLevelType w:val="hybridMultilevel"/>
    <w:tmpl w:val="6BC03E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42D4674"/>
    <w:multiLevelType w:val="hybridMultilevel"/>
    <w:tmpl w:val="DFECE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B36199"/>
    <w:multiLevelType w:val="hybridMultilevel"/>
    <w:tmpl w:val="BCC8BD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2844AB1"/>
    <w:multiLevelType w:val="hybridMultilevel"/>
    <w:tmpl w:val="4B3E1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C4935EA"/>
    <w:multiLevelType w:val="hybridMultilevel"/>
    <w:tmpl w:val="1C7AD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451AF3"/>
    <w:multiLevelType w:val="hybridMultilevel"/>
    <w:tmpl w:val="C29ED010"/>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2">
    <w:nsid w:val="63017B41"/>
    <w:multiLevelType w:val="multilevel"/>
    <w:tmpl w:val="9DB46A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6E9F2844"/>
    <w:multiLevelType w:val="hybridMultilevel"/>
    <w:tmpl w:val="D212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B3F77BA"/>
    <w:multiLevelType w:val="hybridMultilevel"/>
    <w:tmpl w:val="31249A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EA2E8D"/>
    <w:multiLevelType w:val="hybridMultilevel"/>
    <w:tmpl w:val="0DEED8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3"/>
  </w:num>
  <w:num w:numId="5">
    <w:abstractNumId w:val="10"/>
  </w:num>
  <w:num w:numId="6">
    <w:abstractNumId w:val="9"/>
  </w:num>
  <w:num w:numId="7">
    <w:abstractNumId w:val="15"/>
  </w:num>
  <w:num w:numId="8">
    <w:abstractNumId w:val="14"/>
  </w:num>
  <w:num w:numId="9">
    <w:abstractNumId w:val="1"/>
  </w:num>
  <w:num w:numId="10">
    <w:abstractNumId w:val="2"/>
  </w:num>
  <w:num w:numId="11">
    <w:abstractNumId w:val="7"/>
  </w:num>
  <w:num w:numId="12">
    <w:abstractNumId w:val="8"/>
  </w:num>
  <w:num w:numId="13">
    <w:abstractNumId w:val="1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D2124"/>
    <w:rsid w:val="00010566"/>
    <w:rsid w:val="00034C80"/>
    <w:rsid w:val="00062B13"/>
    <w:rsid w:val="000B370E"/>
    <w:rsid w:val="000C47D8"/>
    <w:rsid w:val="000E4C77"/>
    <w:rsid w:val="000E6406"/>
    <w:rsid w:val="000F034C"/>
    <w:rsid w:val="0011471D"/>
    <w:rsid w:val="00124B79"/>
    <w:rsid w:val="001479BE"/>
    <w:rsid w:val="00191F5F"/>
    <w:rsid w:val="001A562E"/>
    <w:rsid w:val="001C5670"/>
    <w:rsid w:val="00217A67"/>
    <w:rsid w:val="00217EDF"/>
    <w:rsid w:val="00232B04"/>
    <w:rsid w:val="00236344"/>
    <w:rsid w:val="002C3C57"/>
    <w:rsid w:val="002F1F57"/>
    <w:rsid w:val="002F49F6"/>
    <w:rsid w:val="003028CE"/>
    <w:rsid w:val="0030361C"/>
    <w:rsid w:val="00312F7B"/>
    <w:rsid w:val="0036093F"/>
    <w:rsid w:val="003B1F90"/>
    <w:rsid w:val="003B2DF4"/>
    <w:rsid w:val="003B5977"/>
    <w:rsid w:val="003D273F"/>
    <w:rsid w:val="00434B3F"/>
    <w:rsid w:val="00481A57"/>
    <w:rsid w:val="004B0105"/>
    <w:rsid w:val="004C5807"/>
    <w:rsid w:val="00512288"/>
    <w:rsid w:val="00517A75"/>
    <w:rsid w:val="005361B2"/>
    <w:rsid w:val="005C0721"/>
    <w:rsid w:val="005C740D"/>
    <w:rsid w:val="00600C63"/>
    <w:rsid w:val="00660E0C"/>
    <w:rsid w:val="006817E8"/>
    <w:rsid w:val="00683690"/>
    <w:rsid w:val="0069018F"/>
    <w:rsid w:val="006B7993"/>
    <w:rsid w:val="006F4533"/>
    <w:rsid w:val="00707204"/>
    <w:rsid w:val="0074522A"/>
    <w:rsid w:val="0074564B"/>
    <w:rsid w:val="0074602F"/>
    <w:rsid w:val="00747FD0"/>
    <w:rsid w:val="00763C51"/>
    <w:rsid w:val="007A2976"/>
    <w:rsid w:val="007B5A1E"/>
    <w:rsid w:val="00807629"/>
    <w:rsid w:val="0082000A"/>
    <w:rsid w:val="00881F29"/>
    <w:rsid w:val="0088707B"/>
    <w:rsid w:val="008A2FCF"/>
    <w:rsid w:val="008E2E16"/>
    <w:rsid w:val="00915456"/>
    <w:rsid w:val="009173B9"/>
    <w:rsid w:val="0096495A"/>
    <w:rsid w:val="009813FE"/>
    <w:rsid w:val="00997EEA"/>
    <w:rsid w:val="009A0231"/>
    <w:rsid w:val="009B4F62"/>
    <w:rsid w:val="009D350A"/>
    <w:rsid w:val="009F3CE5"/>
    <w:rsid w:val="00A03B16"/>
    <w:rsid w:val="00A11B5F"/>
    <w:rsid w:val="00A13C96"/>
    <w:rsid w:val="00A27CCF"/>
    <w:rsid w:val="00A54181"/>
    <w:rsid w:val="00A651DF"/>
    <w:rsid w:val="00A65B6C"/>
    <w:rsid w:val="00A874E8"/>
    <w:rsid w:val="00A87C21"/>
    <w:rsid w:val="00AA01ED"/>
    <w:rsid w:val="00AB1D64"/>
    <w:rsid w:val="00AC1898"/>
    <w:rsid w:val="00AD2124"/>
    <w:rsid w:val="00B07A58"/>
    <w:rsid w:val="00B34674"/>
    <w:rsid w:val="00B45B33"/>
    <w:rsid w:val="00B54408"/>
    <w:rsid w:val="00B7215B"/>
    <w:rsid w:val="00B87EDB"/>
    <w:rsid w:val="00B90201"/>
    <w:rsid w:val="00BA21E8"/>
    <w:rsid w:val="00BC6112"/>
    <w:rsid w:val="00BD5227"/>
    <w:rsid w:val="00BF0AC9"/>
    <w:rsid w:val="00BF3D82"/>
    <w:rsid w:val="00C61E38"/>
    <w:rsid w:val="00C710F3"/>
    <w:rsid w:val="00C858F1"/>
    <w:rsid w:val="00CA081F"/>
    <w:rsid w:val="00CA2C5F"/>
    <w:rsid w:val="00CC2F97"/>
    <w:rsid w:val="00D0425D"/>
    <w:rsid w:val="00D33986"/>
    <w:rsid w:val="00D56B40"/>
    <w:rsid w:val="00D97D09"/>
    <w:rsid w:val="00DA5577"/>
    <w:rsid w:val="00E6361B"/>
    <w:rsid w:val="00EC596B"/>
    <w:rsid w:val="00ED1C75"/>
    <w:rsid w:val="00EE147D"/>
    <w:rsid w:val="00EE7C83"/>
    <w:rsid w:val="00F10A26"/>
    <w:rsid w:val="00F20EE5"/>
    <w:rsid w:val="00F23D5A"/>
    <w:rsid w:val="00F33C66"/>
    <w:rsid w:val="00F50E03"/>
    <w:rsid w:val="00F64185"/>
    <w:rsid w:val="00F72869"/>
    <w:rsid w:val="00F92BD2"/>
    <w:rsid w:val="00FC1AA9"/>
    <w:rsid w:val="00FC31C9"/>
    <w:rsid w:val="00FD428C"/>
    <w:rsid w:val="00FF1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0" type="connector" idref="#_x0000_s1036"/>
        <o:r id="V:Rule11" type="connector" idref="#_x0000_s1052"/>
        <o:r id="V:Rule12" type="connector" idref="#_x0000_s1037"/>
        <o:r id="V:Rule13" type="connector" idref="#_x0000_s1050"/>
        <o:r id="V:Rule14" type="connector" idref="#_x0000_s1051"/>
        <o:r id="V:Rule15" type="connector" idref="#_x0000_s1048"/>
        <o:r id="V:Rule16" type="connector" idref="#_x0000_s1035"/>
        <o:r id="V:Rule17" type="connector" idref="#_x0000_s1049"/>
        <o:r id="V:Rule18"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9018F"/>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1">
    <w:name w:val="heading 1"/>
    <w:basedOn w:val="a"/>
    <w:next w:val="a"/>
    <w:link w:val="10"/>
    <w:uiPriority w:val="9"/>
    <w:qFormat/>
    <w:rsid w:val="00AD2124"/>
    <w:pPr>
      <w:keepNext/>
      <w:keepLines/>
      <w:widowControl/>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semiHidden/>
    <w:unhideWhenUsed/>
    <w:qFormat/>
    <w:rsid w:val="00AD2124"/>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semiHidden/>
    <w:unhideWhenUsed/>
    <w:qFormat/>
    <w:rsid w:val="00AD2124"/>
    <w:pPr>
      <w:keepNext/>
      <w:keepLines/>
      <w:widowControl/>
      <w:spacing w:before="200" w:line="276" w:lineRule="auto"/>
      <w:outlineLvl w:val="2"/>
    </w:pPr>
    <w:rPr>
      <w:rFonts w:asciiTheme="majorHAnsi" w:eastAsiaTheme="majorEastAsia" w:hAnsiTheme="majorHAnsi" w:cstheme="majorBidi"/>
      <w:b/>
      <w:bCs/>
      <w:color w:val="4F81BD" w:themeColor="accent1"/>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9">
    <w:name w:val="Style19"/>
    <w:basedOn w:val="a"/>
    <w:uiPriority w:val="99"/>
    <w:rsid w:val="00AD2124"/>
    <w:pPr>
      <w:autoSpaceDE w:val="0"/>
      <w:autoSpaceDN w:val="0"/>
      <w:adjustRightInd w:val="0"/>
      <w:spacing w:line="480" w:lineRule="exact"/>
      <w:ind w:firstLine="686"/>
      <w:jc w:val="both"/>
    </w:pPr>
    <w:rPr>
      <w:rFonts w:ascii="Times New Roman" w:eastAsia="Times New Roman" w:hAnsi="Times New Roman" w:cs="Times New Roman"/>
      <w:color w:val="auto"/>
      <w:lang w:bidi="ar-SA"/>
    </w:rPr>
  </w:style>
  <w:style w:type="paragraph" w:customStyle="1" w:styleId="1NEW">
    <w:name w:val="Заголовок 1NEW"/>
    <w:basedOn w:val="1"/>
    <w:next w:val="a3"/>
    <w:link w:val="1NEW0"/>
    <w:autoRedefine/>
    <w:qFormat/>
    <w:rsid w:val="00AD2124"/>
    <w:pPr>
      <w:keepLines w:val="0"/>
      <w:tabs>
        <w:tab w:val="left" w:pos="567"/>
      </w:tabs>
      <w:spacing w:before="0" w:line="360" w:lineRule="auto"/>
      <w:ind w:firstLine="567"/>
      <w:jc w:val="center"/>
    </w:pPr>
    <w:rPr>
      <w:rFonts w:ascii="Times New Roman" w:eastAsia="SimSun" w:hAnsi="Times New Roman" w:cs="Times New Roman"/>
      <w:caps/>
      <w:color w:val="auto"/>
      <w:kern w:val="32"/>
      <w:sz w:val="32"/>
      <w:szCs w:val="24"/>
      <w:lang w:bidi="hi-IN"/>
    </w:rPr>
  </w:style>
  <w:style w:type="character" w:customStyle="1" w:styleId="1NEW0">
    <w:name w:val="Заголовок 1NEW Знак"/>
    <w:link w:val="1NEW"/>
    <w:rsid w:val="00AD2124"/>
    <w:rPr>
      <w:rFonts w:ascii="Times New Roman" w:eastAsia="SimSun" w:hAnsi="Times New Roman" w:cs="Times New Roman"/>
      <w:b/>
      <w:bCs/>
      <w:caps/>
      <w:kern w:val="32"/>
      <w:sz w:val="32"/>
      <w:szCs w:val="24"/>
      <w:lang w:bidi="hi-IN"/>
    </w:rPr>
  </w:style>
  <w:style w:type="paragraph" w:customStyle="1" w:styleId="New">
    <w:name w:val="Обычный New"/>
    <w:basedOn w:val="a"/>
    <w:link w:val="New0"/>
    <w:autoRedefine/>
    <w:qFormat/>
    <w:rsid w:val="00AD2124"/>
    <w:pPr>
      <w:widowControl/>
      <w:tabs>
        <w:tab w:val="left" w:pos="567"/>
        <w:tab w:val="left" w:pos="709"/>
      </w:tabs>
      <w:autoSpaceDE w:val="0"/>
      <w:autoSpaceDN w:val="0"/>
      <w:adjustRightInd w:val="0"/>
      <w:spacing w:line="360" w:lineRule="auto"/>
      <w:ind w:firstLine="567"/>
      <w:jc w:val="both"/>
    </w:pPr>
    <w:rPr>
      <w:rFonts w:ascii="Times New Roman" w:eastAsia="SimSun" w:hAnsi="Times New Roman" w:cs="Times New Roman"/>
      <w:bCs/>
      <w:color w:val="auto"/>
      <w:lang w:eastAsia="en-US" w:bidi="ar-SA"/>
    </w:rPr>
  </w:style>
  <w:style w:type="character" w:customStyle="1" w:styleId="New0">
    <w:name w:val="Обычный New Знак"/>
    <w:link w:val="New"/>
    <w:rsid w:val="00AD2124"/>
    <w:rPr>
      <w:rFonts w:ascii="Times New Roman" w:eastAsia="SimSun" w:hAnsi="Times New Roman" w:cs="Times New Roman"/>
      <w:bCs/>
      <w:sz w:val="24"/>
      <w:szCs w:val="24"/>
    </w:rPr>
  </w:style>
  <w:style w:type="character" w:customStyle="1" w:styleId="10">
    <w:name w:val="Заголовок 1 Знак"/>
    <w:basedOn w:val="a0"/>
    <w:link w:val="1"/>
    <w:uiPriority w:val="9"/>
    <w:rsid w:val="00AD2124"/>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AD21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5">
    <w:name w:val="Верхний колонтитул Знак"/>
    <w:basedOn w:val="a0"/>
    <w:link w:val="a4"/>
    <w:uiPriority w:val="99"/>
    <w:rsid w:val="00AD2124"/>
  </w:style>
  <w:style w:type="paragraph" w:styleId="a6">
    <w:name w:val="footer"/>
    <w:basedOn w:val="a"/>
    <w:link w:val="a7"/>
    <w:uiPriority w:val="99"/>
    <w:unhideWhenUsed/>
    <w:rsid w:val="00AD2124"/>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7">
    <w:name w:val="Нижний колонтитул Знак"/>
    <w:basedOn w:val="a0"/>
    <w:link w:val="a6"/>
    <w:uiPriority w:val="99"/>
    <w:rsid w:val="00AD2124"/>
  </w:style>
  <w:style w:type="table" w:styleId="a8">
    <w:name w:val="Table Grid"/>
    <w:basedOn w:val="a1"/>
    <w:uiPriority w:val="59"/>
    <w:rsid w:val="00AD21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 Spacing"/>
    <w:link w:val="aa"/>
    <w:uiPriority w:val="1"/>
    <w:qFormat/>
    <w:rsid w:val="00AD2124"/>
    <w:pPr>
      <w:spacing w:after="0" w:line="240" w:lineRule="auto"/>
    </w:pPr>
  </w:style>
  <w:style w:type="character" w:customStyle="1" w:styleId="aa">
    <w:name w:val="Без интервала Знак"/>
    <w:link w:val="a9"/>
    <w:uiPriority w:val="1"/>
    <w:rsid w:val="00AD2124"/>
  </w:style>
  <w:style w:type="paragraph" w:styleId="ab">
    <w:name w:val="List Paragraph"/>
    <w:basedOn w:val="a"/>
    <w:uiPriority w:val="34"/>
    <w:qFormat/>
    <w:rsid w:val="00AD2124"/>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c">
    <w:name w:val="Normal (Web)"/>
    <w:basedOn w:val="a"/>
    <w:uiPriority w:val="99"/>
    <w:unhideWhenUsed/>
    <w:rsid w:val="00AD2124"/>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New">
    <w:name w:val="Заголовок 3New"/>
    <w:basedOn w:val="3"/>
    <w:next w:val="dash041e005f0431005f044b005f0447005f043d005f044b005f0439"/>
    <w:link w:val="3New0"/>
    <w:autoRedefine/>
    <w:uiPriority w:val="99"/>
    <w:qFormat/>
    <w:rsid w:val="00AD2124"/>
    <w:pPr>
      <w:keepLines w:val="0"/>
      <w:widowControl w:val="0"/>
      <w:tabs>
        <w:tab w:val="left" w:pos="567"/>
      </w:tabs>
      <w:suppressAutoHyphens/>
      <w:spacing w:before="0" w:line="360" w:lineRule="auto"/>
      <w:ind w:left="1080"/>
    </w:pPr>
    <w:rPr>
      <w:rFonts w:ascii="Times New Roman" w:eastAsia="Times New Roman" w:hAnsi="Times New Roman" w:cs="Times New Roman"/>
      <w:bCs w:val="0"/>
      <w:color w:val="auto"/>
      <w:sz w:val="24"/>
      <w:szCs w:val="24"/>
      <w:lang w:eastAsia="ru-RU"/>
    </w:rPr>
  </w:style>
  <w:style w:type="character" w:customStyle="1" w:styleId="3New0">
    <w:name w:val="Заголовок 3New Знак"/>
    <w:link w:val="3New"/>
    <w:uiPriority w:val="99"/>
    <w:rsid w:val="00AD2124"/>
    <w:rPr>
      <w:rFonts w:ascii="Times New Roman" w:eastAsia="Times New Roman" w:hAnsi="Times New Roman" w:cs="Times New Roman"/>
      <w:b/>
      <w:sz w:val="24"/>
      <w:szCs w:val="24"/>
      <w:lang w:eastAsia="ru-RU"/>
    </w:rPr>
  </w:style>
  <w:style w:type="character" w:customStyle="1" w:styleId="21">
    <w:name w:val="Основной текст (2)_"/>
    <w:basedOn w:val="a0"/>
    <w:link w:val="22"/>
    <w:rsid w:val="00AD2124"/>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D2124"/>
    <w:pPr>
      <w:shd w:val="clear" w:color="auto" w:fill="FFFFFF"/>
      <w:spacing w:after="240" w:line="274" w:lineRule="exact"/>
      <w:ind w:hanging="580"/>
      <w:jc w:val="both"/>
    </w:pPr>
    <w:rPr>
      <w:rFonts w:ascii="Times New Roman" w:eastAsia="Times New Roman" w:hAnsi="Times New Roman" w:cs="Times New Roman"/>
      <w:color w:val="auto"/>
      <w:sz w:val="22"/>
      <w:szCs w:val="22"/>
      <w:lang w:eastAsia="en-US" w:bidi="ar-SA"/>
    </w:rPr>
  </w:style>
  <w:style w:type="character" w:customStyle="1" w:styleId="30">
    <w:name w:val="Заголовок 3 Знак"/>
    <w:basedOn w:val="a0"/>
    <w:link w:val="3"/>
    <w:uiPriority w:val="9"/>
    <w:semiHidden/>
    <w:rsid w:val="00AD2124"/>
    <w:rPr>
      <w:rFonts w:asciiTheme="majorHAnsi" w:eastAsiaTheme="majorEastAsia" w:hAnsiTheme="majorHAnsi" w:cstheme="majorBidi"/>
      <w:b/>
      <w:bCs/>
      <w:color w:val="4F81BD" w:themeColor="accent1"/>
    </w:rPr>
  </w:style>
  <w:style w:type="paragraph" w:customStyle="1" w:styleId="Default">
    <w:name w:val="Default"/>
    <w:rsid w:val="00AD2124"/>
    <w:pPr>
      <w:autoSpaceDE w:val="0"/>
      <w:autoSpaceDN w:val="0"/>
      <w:adjustRightInd w:val="0"/>
      <w:spacing w:after="0" w:line="240" w:lineRule="auto"/>
    </w:pPr>
    <w:rPr>
      <w:rFonts w:ascii="Cambria" w:hAnsi="Cambria" w:cs="Cambria"/>
      <w:color w:val="000000"/>
      <w:sz w:val="24"/>
      <w:szCs w:val="24"/>
    </w:rPr>
  </w:style>
  <w:style w:type="paragraph" w:styleId="a3">
    <w:name w:val="Body Text"/>
    <w:basedOn w:val="a"/>
    <w:link w:val="ad"/>
    <w:rsid w:val="00AD2124"/>
    <w:pPr>
      <w:widowControl/>
      <w:jc w:val="center"/>
    </w:pPr>
    <w:rPr>
      <w:rFonts w:ascii="Times New Roman" w:eastAsia="Times New Roman" w:hAnsi="Times New Roman" w:cs="Times New Roman"/>
      <w:color w:val="auto"/>
      <w:lang w:bidi="ar-SA"/>
    </w:rPr>
  </w:style>
  <w:style w:type="character" w:customStyle="1" w:styleId="ad">
    <w:name w:val="Основной текст Знак"/>
    <w:basedOn w:val="a0"/>
    <w:link w:val="a3"/>
    <w:rsid w:val="00AD2124"/>
    <w:rPr>
      <w:rFonts w:ascii="Times New Roman" w:eastAsia="Times New Roman" w:hAnsi="Times New Roman" w:cs="Times New Roman"/>
      <w:sz w:val="24"/>
      <w:szCs w:val="24"/>
      <w:lang w:eastAsia="ru-RU"/>
    </w:rPr>
  </w:style>
  <w:style w:type="paragraph" w:customStyle="1" w:styleId="11">
    <w:name w:val="Абзац списка1"/>
    <w:aliases w:val="литература"/>
    <w:basedOn w:val="a"/>
    <w:link w:val="ae"/>
    <w:uiPriority w:val="99"/>
    <w:qFormat/>
    <w:rsid w:val="00AD2124"/>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ae">
    <w:name w:val="Абзац списка Знак"/>
    <w:aliases w:val="литература Знак,Абзац списка1 Знак"/>
    <w:link w:val="11"/>
    <w:uiPriority w:val="99"/>
    <w:rsid w:val="00AD2124"/>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AD2124"/>
    <w:pPr>
      <w:widowControl/>
    </w:pPr>
    <w:rPr>
      <w:rFonts w:ascii="Times New Roman" w:eastAsia="Times New Roman" w:hAnsi="Times New Roman" w:cs="Times New Roman"/>
      <w:color w:val="auto"/>
      <w:lang w:bidi="ar-SA"/>
    </w:rPr>
  </w:style>
  <w:style w:type="paragraph" w:customStyle="1" w:styleId="p11">
    <w:name w:val="p11"/>
    <w:basedOn w:val="a"/>
    <w:uiPriority w:val="99"/>
    <w:rsid w:val="00AD2124"/>
    <w:pPr>
      <w:widowControl/>
      <w:spacing w:before="100" w:beforeAutospacing="1" w:after="100" w:afterAutospacing="1"/>
    </w:pPr>
    <w:rPr>
      <w:rFonts w:ascii="Times New Roman" w:eastAsia="Batang" w:hAnsi="Times New Roman" w:cs="Times New Roman"/>
      <w:color w:val="auto"/>
      <w:lang w:eastAsia="ko-KR" w:bidi="ar-SA"/>
    </w:rPr>
  </w:style>
  <w:style w:type="character" w:customStyle="1" w:styleId="FontStyle36">
    <w:name w:val="Font Style36"/>
    <w:uiPriority w:val="99"/>
    <w:rsid w:val="00AD2124"/>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AD2124"/>
    <w:pPr>
      <w:keepLines w:val="0"/>
      <w:widowControl w:val="0"/>
      <w:suppressAutoHyphens/>
      <w:spacing w:before="240" w:line="360" w:lineRule="auto"/>
    </w:pPr>
    <w:rPr>
      <w:rFonts w:ascii="Times New Roman" w:eastAsia="SimSun" w:hAnsi="Times New Roman" w:cs="Times New Roman"/>
      <w:bCs w:val="0"/>
      <w:iCs/>
      <w:color w:val="auto"/>
      <w:kern w:val="28"/>
      <w:sz w:val="24"/>
      <w:szCs w:val="24"/>
      <w:lang w:eastAsia="hi-IN" w:bidi="hi-IN"/>
    </w:rPr>
  </w:style>
  <w:style w:type="character" w:customStyle="1" w:styleId="2NEw0">
    <w:name w:val="Заголовок 2NEw Знак"/>
    <w:link w:val="2NEw"/>
    <w:uiPriority w:val="99"/>
    <w:rsid w:val="00AD2124"/>
    <w:rPr>
      <w:rFonts w:ascii="Times New Roman" w:eastAsia="SimSun" w:hAnsi="Times New Roman" w:cs="Times New Roman"/>
      <w:b/>
      <w:iCs/>
      <w:kern w:val="28"/>
      <w:sz w:val="24"/>
      <w:szCs w:val="24"/>
      <w:lang w:eastAsia="hi-IN" w:bidi="hi-IN"/>
    </w:rPr>
  </w:style>
  <w:style w:type="character" w:customStyle="1" w:styleId="20">
    <w:name w:val="Заголовок 2 Знак"/>
    <w:basedOn w:val="a0"/>
    <w:link w:val="2"/>
    <w:uiPriority w:val="9"/>
    <w:semiHidden/>
    <w:rsid w:val="00AD2124"/>
    <w:rPr>
      <w:rFonts w:asciiTheme="majorHAnsi" w:eastAsiaTheme="majorEastAsia" w:hAnsiTheme="majorHAnsi" w:cstheme="majorBidi"/>
      <w:b/>
      <w:bCs/>
      <w:color w:val="4F81BD" w:themeColor="accent1"/>
      <w:sz w:val="26"/>
      <w:szCs w:val="26"/>
    </w:rPr>
  </w:style>
  <w:style w:type="character" w:styleId="af">
    <w:name w:val="Hyperlink"/>
    <w:basedOn w:val="a0"/>
    <w:uiPriority w:val="99"/>
    <w:unhideWhenUsed/>
    <w:rsid w:val="00AD2124"/>
    <w:rPr>
      <w:color w:val="0000FF"/>
      <w:u w:val="single"/>
    </w:rPr>
  </w:style>
  <w:style w:type="character" w:customStyle="1" w:styleId="apple-converted-space">
    <w:name w:val="apple-converted-space"/>
    <w:basedOn w:val="a0"/>
    <w:rsid w:val="00AD2124"/>
  </w:style>
  <w:style w:type="paragraph" w:customStyle="1" w:styleId="5NEW">
    <w:name w:val="Заголовок 5NEW"/>
    <w:basedOn w:val="11"/>
    <w:link w:val="5NEW0"/>
    <w:autoRedefine/>
    <w:uiPriority w:val="99"/>
    <w:qFormat/>
    <w:rsid w:val="00AD2124"/>
    <w:pPr>
      <w:tabs>
        <w:tab w:val="left" w:pos="567"/>
      </w:tabs>
      <w:spacing w:after="0" w:line="360" w:lineRule="auto"/>
      <w:ind w:left="0" w:firstLine="567"/>
    </w:pPr>
    <w:rPr>
      <w:rFonts w:ascii="Times New Roman" w:hAnsi="Times New Roman"/>
      <w:b/>
      <w:sz w:val="24"/>
      <w:szCs w:val="24"/>
    </w:rPr>
  </w:style>
  <w:style w:type="character" w:customStyle="1" w:styleId="5NEW0">
    <w:name w:val="Заголовок 5NEW Знак"/>
    <w:link w:val="5NEW"/>
    <w:uiPriority w:val="99"/>
    <w:rsid w:val="00AD2124"/>
    <w:rPr>
      <w:rFonts w:ascii="Times New Roman" w:eastAsia="Calibri" w:hAnsi="Times New Roman" w:cs="Times New Roman"/>
      <w:b/>
      <w:sz w:val="24"/>
      <w:szCs w:val="24"/>
    </w:rPr>
  </w:style>
  <w:style w:type="paragraph" w:customStyle="1" w:styleId="p2">
    <w:name w:val="p2"/>
    <w:basedOn w:val="a"/>
    <w:rsid w:val="00AD21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
    <w:name w:val="s1"/>
    <w:basedOn w:val="a0"/>
    <w:rsid w:val="00AD2124"/>
  </w:style>
  <w:style w:type="paragraph" w:customStyle="1" w:styleId="p3">
    <w:name w:val="p3"/>
    <w:basedOn w:val="a"/>
    <w:rsid w:val="00AD21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2">
    <w:name w:val="s2"/>
    <w:basedOn w:val="a0"/>
    <w:rsid w:val="00AD2124"/>
  </w:style>
  <w:style w:type="paragraph" w:customStyle="1" w:styleId="p5">
    <w:name w:val="p5"/>
    <w:basedOn w:val="a"/>
    <w:rsid w:val="00AD212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3">
    <w:name w:val="s3"/>
    <w:basedOn w:val="a0"/>
    <w:rsid w:val="00AD2124"/>
  </w:style>
  <w:style w:type="paragraph" w:styleId="af0">
    <w:name w:val="Balloon Text"/>
    <w:basedOn w:val="a"/>
    <w:link w:val="af1"/>
    <w:uiPriority w:val="99"/>
    <w:semiHidden/>
    <w:unhideWhenUsed/>
    <w:rsid w:val="00AD2124"/>
    <w:pPr>
      <w:widowControl/>
    </w:pPr>
    <w:rPr>
      <w:rFonts w:ascii="Tahoma" w:eastAsiaTheme="minorHAnsi" w:hAnsi="Tahoma" w:cs="Tahoma"/>
      <w:color w:val="auto"/>
      <w:sz w:val="16"/>
      <w:szCs w:val="16"/>
      <w:lang w:eastAsia="en-US" w:bidi="ar-SA"/>
    </w:rPr>
  </w:style>
  <w:style w:type="character" w:customStyle="1" w:styleId="af1">
    <w:name w:val="Текст выноски Знак"/>
    <w:basedOn w:val="a0"/>
    <w:link w:val="af0"/>
    <w:uiPriority w:val="99"/>
    <w:semiHidden/>
    <w:rsid w:val="00AD2124"/>
    <w:rPr>
      <w:rFonts w:ascii="Tahoma" w:hAnsi="Tahoma" w:cs="Tahoma"/>
      <w:sz w:val="16"/>
      <w:szCs w:val="16"/>
    </w:rPr>
  </w:style>
  <w:style w:type="paragraph" w:customStyle="1" w:styleId="Style139">
    <w:name w:val="Style139"/>
    <w:basedOn w:val="a"/>
    <w:semiHidden/>
    <w:rsid w:val="00F92BD2"/>
    <w:pPr>
      <w:autoSpaceDE w:val="0"/>
      <w:autoSpaceDN w:val="0"/>
      <w:adjustRightInd w:val="0"/>
      <w:spacing w:line="202" w:lineRule="exact"/>
    </w:pPr>
    <w:rPr>
      <w:rFonts w:ascii="Tahoma" w:eastAsia="Times New Roman" w:hAnsi="Tahoma" w:cs="Tahoma"/>
      <w:color w:val="auto"/>
      <w:lang w:bidi="ar-SA"/>
    </w:rPr>
  </w:style>
  <w:style w:type="character" w:customStyle="1" w:styleId="FontStyle216">
    <w:name w:val="Font Style216"/>
    <w:rsid w:val="00F92BD2"/>
    <w:rPr>
      <w:rFonts w:ascii="Microsoft Sans Serif" w:hAnsi="Microsoft Sans Serif" w:cs="Microsoft Sans Serif" w:hint="default"/>
      <w:b/>
      <w:bCs/>
      <w:sz w:val="14"/>
      <w:szCs w:val="14"/>
    </w:rPr>
  </w:style>
  <w:style w:type="character" w:customStyle="1" w:styleId="FontStyle217">
    <w:name w:val="Font Style217"/>
    <w:rsid w:val="00F92BD2"/>
    <w:rPr>
      <w:rFonts w:ascii="Microsoft Sans Serif" w:hAnsi="Microsoft Sans Serif" w:cs="Microsoft Sans Serif" w:hint="default"/>
      <w:sz w:val="14"/>
      <w:szCs w:val="14"/>
    </w:rPr>
  </w:style>
  <w:style w:type="character" w:customStyle="1" w:styleId="1-2">
    <w:name w:val="Средняя сетка 1 - Акцент 2 Знак"/>
    <w:link w:val="1-21"/>
    <w:uiPriority w:val="34"/>
    <w:locked/>
    <w:rsid w:val="00F92BD2"/>
    <w:rPr>
      <w:rFonts w:ascii="Calibri" w:eastAsia="Calibri" w:hAnsi="Calibri"/>
      <w:sz w:val="24"/>
      <w:szCs w:val="24"/>
    </w:rPr>
  </w:style>
  <w:style w:type="paragraph" w:customStyle="1" w:styleId="1-21">
    <w:name w:val="Средняя сетка 1 - Акцент 21"/>
    <w:basedOn w:val="a"/>
    <w:link w:val="1-2"/>
    <w:uiPriority w:val="34"/>
    <w:qFormat/>
    <w:rsid w:val="00F92BD2"/>
    <w:pPr>
      <w:widowControl/>
      <w:ind w:left="720"/>
      <w:contextualSpacing/>
    </w:pPr>
    <w:rPr>
      <w:rFonts w:ascii="Calibri" w:eastAsia="Calibri" w:hAnsi="Calibri" w:cstheme="minorBidi"/>
      <w:color w:val="auto"/>
      <w:lang w:eastAsia="en-US" w:bidi="ar-SA"/>
    </w:rPr>
  </w:style>
  <w:style w:type="character" w:customStyle="1" w:styleId="210pt">
    <w:name w:val="Основной текст (2) + 10 pt"/>
    <w:basedOn w:val="21"/>
    <w:rsid w:val="00F92BD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Полужирный"/>
    <w:basedOn w:val="21"/>
    <w:rsid w:val="00F92BD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pt">
    <w:name w:val="Основной текст (2) + 8 pt"/>
    <w:basedOn w:val="21"/>
    <w:rsid w:val="00F92BD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3pt">
    <w:name w:val="Основной текст (2) + 13 pt;Полужирный"/>
    <w:basedOn w:val="21"/>
    <w:rsid w:val="00F92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table" w:customStyle="1" w:styleId="12">
    <w:name w:val="Сетка таблицы1"/>
    <w:basedOn w:val="a1"/>
    <w:next w:val="a8"/>
    <w:uiPriority w:val="59"/>
    <w:rsid w:val="00B346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8"/>
    <w:uiPriority w:val="59"/>
    <w:rsid w:val="007A2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uiPriority w:val="59"/>
    <w:rsid w:val="007A29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8"/>
    <w:uiPriority w:val="59"/>
    <w:rsid w:val="00EE7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AB1D64"/>
    <w:pPr>
      <w:shd w:val="clear" w:color="auto" w:fill="FFFFFF"/>
      <w:spacing w:after="240" w:line="274" w:lineRule="exact"/>
      <w:ind w:hanging="580"/>
      <w:jc w:val="both"/>
    </w:pPr>
    <w:rPr>
      <w:rFonts w:ascii="Times New Roman" w:eastAsia="Times New Roman" w:hAnsi="Times New Roman" w:cs="Times New Roman"/>
      <w:color w:val="auto"/>
      <w:sz w:val="22"/>
      <w:szCs w:val="22"/>
      <w:lang w:eastAsia="en-US" w:bidi="ar-SA"/>
    </w:rPr>
  </w:style>
  <w:style w:type="paragraph" w:customStyle="1" w:styleId="c12">
    <w:name w:val="c12"/>
    <w:basedOn w:val="a"/>
    <w:rsid w:val="00763C5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7">
    <w:name w:val="c17"/>
    <w:basedOn w:val="a0"/>
    <w:rsid w:val="00763C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159734">
      <w:bodyDiv w:val="1"/>
      <w:marLeft w:val="0"/>
      <w:marRight w:val="0"/>
      <w:marTop w:val="0"/>
      <w:marBottom w:val="0"/>
      <w:divBdr>
        <w:top w:val="none" w:sz="0" w:space="0" w:color="auto"/>
        <w:left w:val="none" w:sz="0" w:space="0" w:color="auto"/>
        <w:bottom w:val="none" w:sz="0" w:space="0" w:color="auto"/>
        <w:right w:val="none" w:sz="0" w:space="0" w:color="auto"/>
      </w:divBdr>
    </w:div>
    <w:div w:id="96949060">
      <w:bodyDiv w:val="1"/>
      <w:marLeft w:val="0"/>
      <w:marRight w:val="0"/>
      <w:marTop w:val="0"/>
      <w:marBottom w:val="0"/>
      <w:divBdr>
        <w:top w:val="none" w:sz="0" w:space="0" w:color="auto"/>
        <w:left w:val="none" w:sz="0" w:space="0" w:color="auto"/>
        <w:bottom w:val="none" w:sz="0" w:space="0" w:color="auto"/>
        <w:right w:val="none" w:sz="0" w:space="0" w:color="auto"/>
      </w:divBdr>
    </w:div>
    <w:div w:id="139733870">
      <w:bodyDiv w:val="1"/>
      <w:marLeft w:val="0"/>
      <w:marRight w:val="0"/>
      <w:marTop w:val="0"/>
      <w:marBottom w:val="0"/>
      <w:divBdr>
        <w:top w:val="none" w:sz="0" w:space="0" w:color="auto"/>
        <w:left w:val="none" w:sz="0" w:space="0" w:color="auto"/>
        <w:bottom w:val="none" w:sz="0" w:space="0" w:color="auto"/>
        <w:right w:val="none" w:sz="0" w:space="0" w:color="auto"/>
      </w:divBdr>
    </w:div>
    <w:div w:id="155221061">
      <w:bodyDiv w:val="1"/>
      <w:marLeft w:val="0"/>
      <w:marRight w:val="0"/>
      <w:marTop w:val="0"/>
      <w:marBottom w:val="0"/>
      <w:divBdr>
        <w:top w:val="none" w:sz="0" w:space="0" w:color="auto"/>
        <w:left w:val="none" w:sz="0" w:space="0" w:color="auto"/>
        <w:bottom w:val="none" w:sz="0" w:space="0" w:color="auto"/>
        <w:right w:val="none" w:sz="0" w:space="0" w:color="auto"/>
      </w:divBdr>
    </w:div>
    <w:div w:id="274993003">
      <w:bodyDiv w:val="1"/>
      <w:marLeft w:val="0"/>
      <w:marRight w:val="0"/>
      <w:marTop w:val="0"/>
      <w:marBottom w:val="0"/>
      <w:divBdr>
        <w:top w:val="none" w:sz="0" w:space="0" w:color="auto"/>
        <w:left w:val="none" w:sz="0" w:space="0" w:color="auto"/>
        <w:bottom w:val="none" w:sz="0" w:space="0" w:color="auto"/>
        <w:right w:val="none" w:sz="0" w:space="0" w:color="auto"/>
      </w:divBdr>
    </w:div>
    <w:div w:id="508953384">
      <w:bodyDiv w:val="1"/>
      <w:marLeft w:val="0"/>
      <w:marRight w:val="0"/>
      <w:marTop w:val="0"/>
      <w:marBottom w:val="0"/>
      <w:divBdr>
        <w:top w:val="none" w:sz="0" w:space="0" w:color="auto"/>
        <w:left w:val="none" w:sz="0" w:space="0" w:color="auto"/>
        <w:bottom w:val="none" w:sz="0" w:space="0" w:color="auto"/>
        <w:right w:val="none" w:sz="0" w:space="0" w:color="auto"/>
      </w:divBdr>
    </w:div>
    <w:div w:id="541133564">
      <w:bodyDiv w:val="1"/>
      <w:marLeft w:val="0"/>
      <w:marRight w:val="0"/>
      <w:marTop w:val="0"/>
      <w:marBottom w:val="0"/>
      <w:divBdr>
        <w:top w:val="none" w:sz="0" w:space="0" w:color="auto"/>
        <w:left w:val="none" w:sz="0" w:space="0" w:color="auto"/>
        <w:bottom w:val="none" w:sz="0" w:space="0" w:color="auto"/>
        <w:right w:val="none" w:sz="0" w:space="0" w:color="auto"/>
      </w:divBdr>
    </w:div>
    <w:div w:id="651834073">
      <w:bodyDiv w:val="1"/>
      <w:marLeft w:val="0"/>
      <w:marRight w:val="0"/>
      <w:marTop w:val="0"/>
      <w:marBottom w:val="0"/>
      <w:divBdr>
        <w:top w:val="none" w:sz="0" w:space="0" w:color="auto"/>
        <w:left w:val="none" w:sz="0" w:space="0" w:color="auto"/>
        <w:bottom w:val="none" w:sz="0" w:space="0" w:color="auto"/>
        <w:right w:val="none" w:sz="0" w:space="0" w:color="auto"/>
      </w:divBdr>
    </w:div>
    <w:div w:id="672072691">
      <w:bodyDiv w:val="1"/>
      <w:marLeft w:val="0"/>
      <w:marRight w:val="0"/>
      <w:marTop w:val="0"/>
      <w:marBottom w:val="0"/>
      <w:divBdr>
        <w:top w:val="none" w:sz="0" w:space="0" w:color="auto"/>
        <w:left w:val="none" w:sz="0" w:space="0" w:color="auto"/>
        <w:bottom w:val="none" w:sz="0" w:space="0" w:color="auto"/>
        <w:right w:val="none" w:sz="0" w:space="0" w:color="auto"/>
      </w:divBdr>
    </w:div>
    <w:div w:id="732970516">
      <w:bodyDiv w:val="1"/>
      <w:marLeft w:val="0"/>
      <w:marRight w:val="0"/>
      <w:marTop w:val="0"/>
      <w:marBottom w:val="0"/>
      <w:divBdr>
        <w:top w:val="none" w:sz="0" w:space="0" w:color="auto"/>
        <w:left w:val="none" w:sz="0" w:space="0" w:color="auto"/>
        <w:bottom w:val="none" w:sz="0" w:space="0" w:color="auto"/>
        <w:right w:val="none" w:sz="0" w:space="0" w:color="auto"/>
      </w:divBdr>
    </w:div>
    <w:div w:id="739256077">
      <w:bodyDiv w:val="1"/>
      <w:marLeft w:val="0"/>
      <w:marRight w:val="0"/>
      <w:marTop w:val="0"/>
      <w:marBottom w:val="0"/>
      <w:divBdr>
        <w:top w:val="none" w:sz="0" w:space="0" w:color="auto"/>
        <w:left w:val="none" w:sz="0" w:space="0" w:color="auto"/>
        <w:bottom w:val="none" w:sz="0" w:space="0" w:color="auto"/>
        <w:right w:val="none" w:sz="0" w:space="0" w:color="auto"/>
      </w:divBdr>
    </w:div>
    <w:div w:id="768818461">
      <w:bodyDiv w:val="1"/>
      <w:marLeft w:val="0"/>
      <w:marRight w:val="0"/>
      <w:marTop w:val="0"/>
      <w:marBottom w:val="0"/>
      <w:divBdr>
        <w:top w:val="none" w:sz="0" w:space="0" w:color="auto"/>
        <w:left w:val="none" w:sz="0" w:space="0" w:color="auto"/>
        <w:bottom w:val="none" w:sz="0" w:space="0" w:color="auto"/>
        <w:right w:val="none" w:sz="0" w:space="0" w:color="auto"/>
      </w:divBdr>
    </w:div>
    <w:div w:id="828985246">
      <w:bodyDiv w:val="1"/>
      <w:marLeft w:val="0"/>
      <w:marRight w:val="0"/>
      <w:marTop w:val="0"/>
      <w:marBottom w:val="0"/>
      <w:divBdr>
        <w:top w:val="none" w:sz="0" w:space="0" w:color="auto"/>
        <w:left w:val="none" w:sz="0" w:space="0" w:color="auto"/>
        <w:bottom w:val="none" w:sz="0" w:space="0" w:color="auto"/>
        <w:right w:val="none" w:sz="0" w:space="0" w:color="auto"/>
      </w:divBdr>
    </w:div>
    <w:div w:id="1036321134">
      <w:bodyDiv w:val="1"/>
      <w:marLeft w:val="0"/>
      <w:marRight w:val="0"/>
      <w:marTop w:val="0"/>
      <w:marBottom w:val="0"/>
      <w:divBdr>
        <w:top w:val="none" w:sz="0" w:space="0" w:color="auto"/>
        <w:left w:val="none" w:sz="0" w:space="0" w:color="auto"/>
        <w:bottom w:val="none" w:sz="0" w:space="0" w:color="auto"/>
        <w:right w:val="none" w:sz="0" w:space="0" w:color="auto"/>
      </w:divBdr>
    </w:div>
    <w:div w:id="1066492081">
      <w:bodyDiv w:val="1"/>
      <w:marLeft w:val="0"/>
      <w:marRight w:val="0"/>
      <w:marTop w:val="0"/>
      <w:marBottom w:val="0"/>
      <w:divBdr>
        <w:top w:val="none" w:sz="0" w:space="0" w:color="auto"/>
        <w:left w:val="none" w:sz="0" w:space="0" w:color="auto"/>
        <w:bottom w:val="none" w:sz="0" w:space="0" w:color="auto"/>
        <w:right w:val="none" w:sz="0" w:space="0" w:color="auto"/>
      </w:divBdr>
    </w:div>
    <w:div w:id="1101684626">
      <w:bodyDiv w:val="1"/>
      <w:marLeft w:val="0"/>
      <w:marRight w:val="0"/>
      <w:marTop w:val="0"/>
      <w:marBottom w:val="0"/>
      <w:divBdr>
        <w:top w:val="none" w:sz="0" w:space="0" w:color="auto"/>
        <w:left w:val="none" w:sz="0" w:space="0" w:color="auto"/>
        <w:bottom w:val="none" w:sz="0" w:space="0" w:color="auto"/>
        <w:right w:val="none" w:sz="0" w:space="0" w:color="auto"/>
      </w:divBdr>
    </w:div>
    <w:div w:id="1115177055">
      <w:bodyDiv w:val="1"/>
      <w:marLeft w:val="0"/>
      <w:marRight w:val="0"/>
      <w:marTop w:val="0"/>
      <w:marBottom w:val="0"/>
      <w:divBdr>
        <w:top w:val="none" w:sz="0" w:space="0" w:color="auto"/>
        <w:left w:val="none" w:sz="0" w:space="0" w:color="auto"/>
        <w:bottom w:val="none" w:sz="0" w:space="0" w:color="auto"/>
        <w:right w:val="none" w:sz="0" w:space="0" w:color="auto"/>
      </w:divBdr>
    </w:div>
    <w:div w:id="1143886454">
      <w:bodyDiv w:val="1"/>
      <w:marLeft w:val="0"/>
      <w:marRight w:val="0"/>
      <w:marTop w:val="0"/>
      <w:marBottom w:val="0"/>
      <w:divBdr>
        <w:top w:val="none" w:sz="0" w:space="0" w:color="auto"/>
        <w:left w:val="none" w:sz="0" w:space="0" w:color="auto"/>
        <w:bottom w:val="none" w:sz="0" w:space="0" w:color="auto"/>
        <w:right w:val="none" w:sz="0" w:space="0" w:color="auto"/>
      </w:divBdr>
    </w:div>
    <w:div w:id="1206335812">
      <w:bodyDiv w:val="1"/>
      <w:marLeft w:val="0"/>
      <w:marRight w:val="0"/>
      <w:marTop w:val="0"/>
      <w:marBottom w:val="0"/>
      <w:divBdr>
        <w:top w:val="none" w:sz="0" w:space="0" w:color="auto"/>
        <w:left w:val="none" w:sz="0" w:space="0" w:color="auto"/>
        <w:bottom w:val="none" w:sz="0" w:space="0" w:color="auto"/>
        <w:right w:val="none" w:sz="0" w:space="0" w:color="auto"/>
      </w:divBdr>
    </w:div>
    <w:div w:id="1219901499">
      <w:bodyDiv w:val="1"/>
      <w:marLeft w:val="0"/>
      <w:marRight w:val="0"/>
      <w:marTop w:val="0"/>
      <w:marBottom w:val="0"/>
      <w:divBdr>
        <w:top w:val="none" w:sz="0" w:space="0" w:color="auto"/>
        <w:left w:val="none" w:sz="0" w:space="0" w:color="auto"/>
        <w:bottom w:val="none" w:sz="0" w:space="0" w:color="auto"/>
        <w:right w:val="none" w:sz="0" w:space="0" w:color="auto"/>
      </w:divBdr>
    </w:div>
    <w:div w:id="1270354699">
      <w:bodyDiv w:val="1"/>
      <w:marLeft w:val="0"/>
      <w:marRight w:val="0"/>
      <w:marTop w:val="0"/>
      <w:marBottom w:val="0"/>
      <w:divBdr>
        <w:top w:val="none" w:sz="0" w:space="0" w:color="auto"/>
        <w:left w:val="none" w:sz="0" w:space="0" w:color="auto"/>
        <w:bottom w:val="none" w:sz="0" w:space="0" w:color="auto"/>
        <w:right w:val="none" w:sz="0" w:space="0" w:color="auto"/>
      </w:divBdr>
    </w:div>
    <w:div w:id="1420759359">
      <w:bodyDiv w:val="1"/>
      <w:marLeft w:val="0"/>
      <w:marRight w:val="0"/>
      <w:marTop w:val="0"/>
      <w:marBottom w:val="0"/>
      <w:divBdr>
        <w:top w:val="none" w:sz="0" w:space="0" w:color="auto"/>
        <w:left w:val="none" w:sz="0" w:space="0" w:color="auto"/>
        <w:bottom w:val="none" w:sz="0" w:space="0" w:color="auto"/>
        <w:right w:val="none" w:sz="0" w:space="0" w:color="auto"/>
      </w:divBdr>
    </w:div>
    <w:div w:id="1606188405">
      <w:bodyDiv w:val="1"/>
      <w:marLeft w:val="0"/>
      <w:marRight w:val="0"/>
      <w:marTop w:val="0"/>
      <w:marBottom w:val="0"/>
      <w:divBdr>
        <w:top w:val="none" w:sz="0" w:space="0" w:color="auto"/>
        <w:left w:val="none" w:sz="0" w:space="0" w:color="auto"/>
        <w:bottom w:val="none" w:sz="0" w:space="0" w:color="auto"/>
        <w:right w:val="none" w:sz="0" w:space="0" w:color="auto"/>
      </w:divBdr>
    </w:div>
    <w:div w:id="1934780972">
      <w:bodyDiv w:val="1"/>
      <w:marLeft w:val="0"/>
      <w:marRight w:val="0"/>
      <w:marTop w:val="0"/>
      <w:marBottom w:val="0"/>
      <w:divBdr>
        <w:top w:val="none" w:sz="0" w:space="0" w:color="auto"/>
        <w:left w:val="none" w:sz="0" w:space="0" w:color="auto"/>
        <w:bottom w:val="none" w:sz="0" w:space="0" w:color="auto"/>
        <w:right w:val="none" w:sz="0" w:space="0" w:color="auto"/>
      </w:divBdr>
    </w:div>
    <w:div w:id="200685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government.ru/docs/18312/" TargetMode="External"/><Relationship Id="rId10" Type="http://schemas.openxmlformats.org/officeDocument/2006/relationships/hyperlink" Target="http://dou-28.ru/goto/http:/www.psychologos.ru/articles/view/del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dou-28.ru/goto/http:/www.psychologos.ru/articles/view/aktivnost" TargetMode="Externa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62375-9882-47AF-A762-D2E94288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62977</Words>
  <Characters>358973</Characters>
  <Application>Microsoft Office Word</Application>
  <DocSecurity>0</DocSecurity>
  <Lines>2991</Lines>
  <Paragraphs>842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Marina</cp:lastModifiedBy>
  <cp:revision>38</cp:revision>
  <cp:lastPrinted>2019-12-19T17:27:00Z</cp:lastPrinted>
  <dcterms:created xsi:type="dcterms:W3CDTF">2016-09-30T08:54:00Z</dcterms:created>
  <dcterms:modified xsi:type="dcterms:W3CDTF">2019-12-19T17:31:00Z</dcterms:modified>
</cp:coreProperties>
</file>