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r w:rsidRPr="00A74FD5">
        <w:rPr>
          <w:rFonts w:ascii="Times New Roman" w:hAnsi="Times New Roman"/>
          <w:noProof/>
          <w:color w:val="000000"/>
          <w:sz w:val="28"/>
          <w:szCs w:val="28"/>
        </w:rPr>
        <w:drawing>
          <wp:inline distT="0" distB="0" distL="0" distR="0">
            <wp:extent cx="6093460" cy="8618220"/>
            <wp:effectExtent l="19050" t="0" r="2540" b="0"/>
            <wp:docPr id="2" name="Рисунок 1" descr="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5" cstate="print"/>
                    <a:srcRect/>
                    <a:stretch>
                      <a:fillRect/>
                    </a:stretch>
                  </pic:blipFill>
                  <pic:spPr bwMode="auto">
                    <a:xfrm>
                      <a:off x="0" y="0"/>
                      <a:ext cx="6093460" cy="8618220"/>
                    </a:xfrm>
                    <a:prstGeom prst="rect">
                      <a:avLst/>
                    </a:prstGeom>
                    <a:noFill/>
                    <a:ln w="9525">
                      <a:noFill/>
                      <a:miter lim="800000"/>
                      <a:headEnd/>
                      <a:tailEnd/>
                    </a:ln>
                  </pic:spPr>
                </pic:pic>
              </a:graphicData>
            </a:graphic>
          </wp:inline>
        </w:drawing>
      </w: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noProof/>
          <w:color w:val="000000"/>
          <w:sz w:val="28"/>
          <w:szCs w:val="28"/>
        </w:rPr>
      </w:pPr>
    </w:p>
    <w:p w:rsidR="00A74FD5" w:rsidRDefault="00A74FD5" w:rsidP="00A74FD5">
      <w:pPr>
        <w:widowControl w:val="0"/>
        <w:autoSpaceDE w:val="0"/>
        <w:autoSpaceDN w:val="0"/>
        <w:adjustRightInd w:val="0"/>
        <w:spacing w:after="0" w:line="240" w:lineRule="auto"/>
        <w:jc w:val="both"/>
        <w:rPr>
          <w:rFonts w:ascii="Times New Roman" w:hAnsi="Times New Roman"/>
          <w:color w:val="000000"/>
          <w:sz w:val="28"/>
          <w:szCs w:val="28"/>
        </w:rPr>
      </w:pPr>
    </w:p>
    <w:p w:rsidR="00A74FD5" w:rsidRDefault="00A74FD5" w:rsidP="00A74FD5">
      <w:pPr>
        <w:pStyle w:val="a5"/>
        <w:spacing w:after="0" w:line="240" w:lineRule="auto"/>
        <w:ind w:left="0"/>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p w:rsidR="00A74FD5" w:rsidRDefault="00A74FD5" w:rsidP="00A74FD5">
      <w:pPr>
        <w:pStyle w:val="a5"/>
        <w:spacing w:after="0" w:line="240" w:lineRule="auto"/>
        <w:ind w:left="0"/>
        <w:jc w:val="center"/>
        <w:rPr>
          <w:rFonts w:ascii="Times New Roman" w:hAnsi="Times New Roman"/>
          <w:b/>
          <w:sz w:val="28"/>
          <w:szCs w:val="28"/>
        </w:rPr>
      </w:pPr>
    </w:p>
    <w:tbl>
      <w:tblPr>
        <w:tblStyle w:val="a6"/>
        <w:tblpPr w:leftFromText="180" w:rightFromText="180" w:vertAnchor="page" w:horzAnchor="margin" w:tblpY="1096"/>
        <w:tblW w:w="0" w:type="auto"/>
        <w:tblLook w:val="04A0"/>
      </w:tblPr>
      <w:tblGrid>
        <w:gridCol w:w="4620"/>
        <w:gridCol w:w="4950"/>
      </w:tblGrid>
      <w:tr w:rsidR="00A74FD5" w:rsidRPr="00A74FD5" w:rsidTr="00A74FD5">
        <w:tc>
          <w:tcPr>
            <w:tcW w:w="4620" w:type="dxa"/>
          </w:tcPr>
          <w:p w:rsidR="00A74FD5" w:rsidRDefault="00A74FD5" w:rsidP="00A74FD5">
            <w:pPr>
              <w:pStyle w:val="a4"/>
              <w:rPr>
                <w:sz w:val="24"/>
                <w:szCs w:val="24"/>
              </w:rPr>
            </w:pPr>
            <w:r>
              <w:rPr>
                <w:sz w:val="24"/>
                <w:szCs w:val="24"/>
              </w:rPr>
              <w:t>ПРИНЯТО:</w:t>
            </w:r>
          </w:p>
          <w:p w:rsidR="00A74FD5" w:rsidRDefault="00A74FD5" w:rsidP="00A74FD5">
            <w:pPr>
              <w:pStyle w:val="a4"/>
              <w:rPr>
                <w:sz w:val="24"/>
                <w:szCs w:val="24"/>
              </w:rPr>
            </w:pPr>
            <w:r>
              <w:rPr>
                <w:sz w:val="24"/>
                <w:szCs w:val="24"/>
              </w:rPr>
              <w:t>на Педагогическом совете</w:t>
            </w:r>
          </w:p>
          <w:p w:rsidR="00A74FD5" w:rsidRDefault="00A74FD5" w:rsidP="00A74FD5">
            <w:pPr>
              <w:pStyle w:val="a4"/>
              <w:rPr>
                <w:sz w:val="24"/>
                <w:szCs w:val="24"/>
              </w:rPr>
            </w:pPr>
            <w:r>
              <w:rPr>
                <w:sz w:val="24"/>
                <w:szCs w:val="24"/>
              </w:rPr>
              <w:t>МАДОУ детский сад «Сказка»</w:t>
            </w:r>
          </w:p>
          <w:p w:rsidR="00A74FD5" w:rsidRDefault="00A74FD5" w:rsidP="00A74FD5">
            <w:pPr>
              <w:pStyle w:val="2"/>
              <w:rPr>
                <w:color w:val="auto"/>
              </w:rPr>
            </w:pPr>
            <w:r>
              <w:rPr>
                <w:color w:val="auto"/>
              </w:rPr>
              <w:t>Протокол №1</w:t>
            </w:r>
          </w:p>
          <w:p w:rsidR="00A74FD5" w:rsidRPr="00A74FD5" w:rsidRDefault="00A74FD5" w:rsidP="00A74FD5">
            <w:pPr>
              <w:pStyle w:val="a4"/>
              <w:rPr>
                <w:sz w:val="24"/>
                <w:szCs w:val="24"/>
              </w:rPr>
            </w:pPr>
            <w:r>
              <w:rPr>
                <w:sz w:val="24"/>
                <w:szCs w:val="24"/>
              </w:rPr>
              <w:lastRenderedPageBreak/>
              <w:t xml:space="preserve"> 31.08.2018г</w:t>
            </w:r>
          </w:p>
        </w:tc>
        <w:tc>
          <w:tcPr>
            <w:tcW w:w="4950" w:type="dxa"/>
          </w:tcPr>
          <w:p w:rsidR="00A74FD5" w:rsidRDefault="00A74FD5" w:rsidP="00A74FD5">
            <w:pPr>
              <w:rPr>
                <w:rFonts w:ascii="Times New Roman" w:hAnsi="Times New Roman"/>
                <w:sz w:val="24"/>
                <w:szCs w:val="24"/>
              </w:rPr>
            </w:pPr>
            <w:r>
              <w:rPr>
                <w:rFonts w:ascii="Times New Roman" w:hAnsi="Times New Roman"/>
                <w:sz w:val="24"/>
                <w:szCs w:val="24"/>
              </w:rPr>
              <w:lastRenderedPageBreak/>
              <w:t>УТВЕРЖДАЮ:</w:t>
            </w:r>
          </w:p>
          <w:p w:rsidR="00A74FD5" w:rsidRDefault="00A74FD5" w:rsidP="00A74FD5">
            <w:pPr>
              <w:pStyle w:val="a4"/>
              <w:rPr>
                <w:sz w:val="24"/>
                <w:szCs w:val="24"/>
              </w:rPr>
            </w:pPr>
            <w:r>
              <w:rPr>
                <w:sz w:val="24"/>
                <w:szCs w:val="24"/>
              </w:rPr>
              <w:t xml:space="preserve">Заведующий МАДОУ </w:t>
            </w:r>
          </w:p>
          <w:p w:rsidR="00A74FD5" w:rsidRDefault="00A74FD5" w:rsidP="00A74FD5">
            <w:pPr>
              <w:pStyle w:val="a4"/>
              <w:rPr>
                <w:sz w:val="24"/>
                <w:szCs w:val="24"/>
              </w:rPr>
            </w:pPr>
            <w:r>
              <w:rPr>
                <w:sz w:val="24"/>
                <w:szCs w:val="24"/>
              </w:rPr>
              <w:t>детский сад «Сказка»</w:t>
            </w:r>
          </w:p>
          <w:p w:rsidR="00A74FD5" w:rsidRDefault="00A74FD5" w:rsidP="00A74FD5">
            <w:pPr>
              <w:pStyle w:val="a4"/>
              <w:rPr>
                <w:sz w:val="24"/>
                <w:szCs w:val="24"/>
              </w:rPr>
            </w:pPr>
            <w:r>
              <w:rPr>
                <w:sz w:val="24"/>
                <w:szCs w:val="24"/>
              </w:rPr>
              <w:t>_____________ /</w:t>
            </w:r>
            <w:proofErr w:type="spellStart"/>
            <w:r>
              <w:rPr>
                <w:sz w:val="24"/>
                <w:szCs w:val="24"/>
              </w:rPr>
              <w:t>М.И.Петухова_</w:t>
            </w:r>
            <w:proofErr w:type="spellEnd"/>
            <w:r>
              <w:rPr>
                <w:sz w:val="24"/>
                <w:szCs w:val="24"/>
              </w:rPr>
              <w:t xml:space="preserve">/       </w:t>
            </w:r>
          </w:p>
          <w:p w:rsidR="00A74FD5" w:rsidRDefault="00A74FD5" w:rsidP="00A74FD5">
            <w:pPr>
              <w:rPr>
                <w:rFonts w:ascii="Times New Roman" w:hAnsi="Times New Roman"/>
                <w:sz w:val="24"/>
                <w:szCs w:val="24"/>
              </w:rPr>
            </w:pPr>
            <w:r>
              <w:rPr>
                <w:rFonts w:ascii="Times New Roman" w:hAnsi="Times New Roman"/>
                <w:sz w:val="24"/>
                <w:szCs w:val="24"/>
              </w:rPr>
              <w:t>03.09.2018г.</w:t>
            </w:r>
          </w:p>
          <w:p w:rsidR="00A74FD5" w:rsidRPr="00A74FD5" w:rsidRDefault="00A74FD5" w:rsidP="00A74FD5">
            <w:pPr>
              <w:pStyle w:val="a4"/>
              <w:rPr>
                <w:sz w:val="24"/>
                <w:szCs w:val="24"/>
              </w:rPr>
            </w:pPr>
          </w:p>
        </w:tc>
      </w:tr>
    </w:tbl>
    <w:p w:rsidR="00A74FD5" w:rsidRDefault="00A74FD5" w:rsidP="00A74FD5">
      <w:pPr>
        <w:pStyle w:val="a5"/>
        <w:spacing w:after="0" w:line="240" w:lineRule="auto"/>
        <w:ind w:left="0"/>
        <w:jc w:val="center"/>
        <w:rPr>
          <w:rFonts w:ascii="Times New Roman" w:hAnsi="Times New Roman"/>
          <w:b/>
          <w:sz w:val="28"/>
          <w:szCs w:val="28"/>
        </w:rPr>
      </w:pPr>
      <w:r>
        <w:rPr>
          <w:rFonts w:ascii="Times New Roman" w:hAnsi="Times New Roman"/>
          <w:b/>
          <w:sz w:val="28"/>
          <w:szCs w:val="28"/>
        </w:rPr>
        <w:lastRenderedPageBreak/>
        <w:t>Положение о педагогическом совете дошкольной образовательной организации</w:t>
      </w:r>
    </w:p>
    <w:p w:rsidR="00A74FD5" w:rsidRDefault="00A74FD5" w:rsidP="00A74FD5">
      <w:pPr>
        <w:pStyle w:val="a5"/>
        <w:spacing w:after="0" w:line="240" w:lineRule="auto"/>
        <w:ind w:left="1429"/>
        <w:rPr>
          <w:rFonts w:ascii="Times New Roman" w:hAnsi="Times New Roman"/>
          <w:b/>
          <w:sz w:val="28"/>
          <w:szCs w:val="28"/>
        </w:rPr>
      </w:pP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1. Общие положения</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Положение разработано в соответствии с </w:t>
      </w:r>
      <w:r>
        <w:rPr>
          <w:rFonts w:ascii="Times New Roman" w:hAnsi="Times New Roman"/>
          <w:color w:val="000000"/>
          <w:sz w:val="28"/>
          <w:szCs w:val="28"/>
        </w:rPr>
        <w:t>Федеральным законом от 29.12.2012 № 273-ФЗ "Об образовании в Российской Федерации"</w:t>
      </w:r>
      <w:r>
        <w:rPr>
          <w:rFonts w:ascii="Times New Roman" w:hAnsi="Times New Roman"/>
          <w:sz w:val="28"/>
          <w:szCs w:val="28"/>
        </w:rPr>
        <w:t>, уставом муниципального автономного дошкольного  образовательного учреждения детский сад «Сказка».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1.2. Педагогический совет – постоянно действующий коллегиальный орган управления педагогической деятельностью муниципального автономного дошкольного  образовательного учреждения детский сад «Сказка»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д</w:t>
      </w:r>
      <w:proofErr w:type="gramEnd"/>
      <w:r>
        <w:rPr>
          <w:rFonts w:ascii="Times New Roman" w:hAnsi="Times New Roman"/>
          <w:sz w:val="28"/>
          <w:szCs w:val="28"/>
        </w:rPr>
        <w:t xml:space="preserve">алее – МАДОУ), организованный в целях развития и совершенствования воспитательно-образовательного процесса, повышения профессионального мастерства педагогических работников. </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1.3. Каждый педагогический работник МАДОУ с момента заключения трудового договора и до прекращения его действия является членом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1.4. Решение, принятое педагогическим советом и не противоречащее законодательству РФ, уставу МАДОУ, является обязательным для исполнения всеми педагогами МАДОУ после издания приказа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1.5. Изменения и дополнения в положение вносятся педагогическим советом и принимаются на его заседании.</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1.6. Данное положение действует до принятия нового.</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2. Задачи </w:t>
      </w:r>
      <w:r>
        <w:rPr>
          <w:rFonts w:ascii="Times New Roman" w:hAnsi="Times New Roman"/>
          <w:b/>
          <w:sz w:val="28"/>
          <w:szCs w:val="28"/>
        </w:rPr>
        <w:t>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Задачами педагогического совета являются: </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реализация государственной политики в области дошкольного образования; </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направлений образовательной деятельности, разработка программы развития МАДОУ; </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локальных актов МАДОУ, регламентирующих образовательную деятельность;</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основной образовательной программы МАДОУ;</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внедрение в практику работы МАДОУ достижений педагогической науки, передового педагогического опыта; </w:t>
      </w:r>
    </w:p>
    <w:p w:rsidR="00A74FD5" w:rsidRDefault="00A74FD5" w:rsidP="00A74FD5">
      <w:pPr>
        <w:pStyle w:val="a5"/>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профессионального мастерства, развитие творческой активности педагогических работников МАДОУ</w:t>
      </w:r>
      <w:proofErr w:type="gramStart"/>
      <w:r>
        <w:rPr>
          <w:rFonts w:ascii="Times New Roman" w:hAnsi="Times New Roman"/>
          <w:sz w:val="28"/>
          <w:szCs w:val="28"/>
        </w:rPr>
        <w:t xml:space="preserve"> .</w:t>
      </w:r>
      <w:proofErr w:type="gramEnd"/>
    </w:p>
    <w:p w:rsidR="00A74FD5" w:rsidRDefault="00A74FD5" w:rsidP="00A74FD5">
      <w:pPr>
        <w:spacing w:after="0" w:line="240" w:lineRule="auto"/>
        <w:ind w:firstLine="709"/>
        <w:jc w:val="both"/>
        <w:rPr>
          <w:rFonts w:ascii="Times New Roman" w:hAnsi="Times New Roman"/>
          <w:b/>
          <w:bCs/>
          <w:sz w:val="28"/>
          <w:szCs w:val="28"/>
        </w:rPr>
      </w:pPr>
      <w:r>
        <w:rPr>
          <w:rFonts w:ascii="Times New Roman" w:hAnsi="Times New Roman"/>
          <w:b/>
          <w:bCs/>
          <w:sz w:val="28"/>
          <w:szCs w:val="28"/>
        </w:rPr>
        <w:t>3. Функции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Педагогический совет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обсуждает устав и другие локальные акты МАДОУ, касающиеся педагогической деятельности, решает вопрос о внесении в них необходимых изменений и дополнений;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определяет направления образовательной деятельности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выбирает примерную образовательную программу, образовательные и воспитательные методики, технологии для использования в образовательном процессе;</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разрабатывает основную образовательную программу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разрабатывает систему организационно-методического сопровождения процесса реализации основной образовательной программы МАДОУ;</w:t>
      </w:r>
    </w:p>
    <w:p w:rsidR="00A74FD5" w:rsidRDefault="00A74FD5" w:rsidP="00A74FD5">
      <w:pPr>
        <w:numPr>
          <w:ilvl w:val="0"/>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выбирает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основной образовательной программы МАДОУ;</w:t>
      </w:r>
    </w:p>
    <w:p w:rsidR="00A74FD5" w:rsidRDefault="00A74FD5" w:rsidP="00A74FD5">
      <w:pPr>
        <w:numPr>
          <w:ilvl w:val="0"/>
          <w:numId w:val="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осуществляет анализ результатов педагогической диагностики, достижения целевых ориентиров дошкольного образования воспитанниками МАДОУ;</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обсуждает и рекомендует к утверждению проект годового плана работы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обсуждает вопросы содержания, форм и методов образовательного процесса, планирования педагогической деятельности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организует выявление, обобщение, распространение, внедрение передового педагогического опыта среди педагогических работников МАДОУ;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рассматривает вопросы повышения квалификации, переподготовки, аттестации педагогических кадров;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рассматривает вопросы организации дополнительных образовательных услуг воспитанникам, в т. ч. платных;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подводит итоги деятельности МАДОУ за учебный год;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заслушивает отчеты педагогических работников о  ходе реализации основной образовательной программы МАДОУ, дополнительных образовательных программ, степени готовности детей к школьному обучению, результатах самообразования педагогов;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заслушивает доклады представителей организаций и учреждений, взаимодействующих с ДОУ по вопросам образования и оздоровления воспитанников, в т. ч. о проверке состояния образовательного процесса, соблюдения санитарно-гигиенического режима, об охране труда и здоровья воспитанников;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контролирует выполнение ранее принятых решений педагогического совета;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организует изучение и обсуждение нормативных правовых документов в области дошкольного образования; </w:t>
      </w:r>
    </w:p>
    <w:p w:rsidR="00A74FD5" w:rsidRDefault="00A74FD5" w:rsidP="00A74FD5">
      <w:pPr>
        <w:pStyle w:val="a5"/>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утверждает характеристики и принимает решения о награждении, поощрении педагогических работников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4. Права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4.1. Педагогический совет имеет право: </w:t>
      </w:r>
    </w:p>
    <w:p w:rsidR="00A74FD5" w:rsidRDefault="00A74FD5" w:rsidP="00A74FD5">
      <w:pPr>
        <w:pStyle w:val="a5"/>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участвовать в управлении МАДОУ; </w:t>
      </w:r>
    </w:p>
    <w:p w:rsidR="00A74FD5" w:rsidRDefault="00A74FD5" w:rsidP="00A74FD5">
      <w:pPr>
        <w:pStyle w:val="a5"/>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направлять предложения и заявления в адрес руководителя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4.2. Каждый член педагогического совета имеет право:</w:t>
      </w:r>
    </w:p>
    <w:p w:rsidR="00A74FD5" w:rsidRDefault="00A74FD5" w:rsidP="00A74FD5">
      <w:pPr>
        <w:pStyle w:val="a5"/>
        <w:numPr>
          <w:ilvl w:val="0"/>
          <w:numId w:val="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выдвигать на обсуждение педагогического совета любой вопрос, касающийся педагогической деятельности МАДОУ, если его предложение поддержит не менее одной трети членов педагогического совета; </w:t>
      </w:r>
    </w:p>
    <w:p w:rsidR="00A74FD5" w:rsidRDefault="00A74FD5" w:rsidP="00A74FD5">
      <w:pPr>
        <w:pStyle w:val="a5"/>
        <w:numPr>
          <w:ilvl w:val="0"/>
          <w:numId w:val="4"/>
        </w:numPr>
        <w:spacing w:after="0" w:line="240" w:lineRule="auto"/>
        <w:ind w:left="0" w:firstLine="709"/>
        <w:jc w:val="both"/>
        <w:rPr>
          <w:rFonts w:ascii="Times New Roman" w:hAnsi="Times New Roman"/>
          <w:sz w:val="28"/>
          <w:szCs w:val="28"/>
        </w:rPr>
      </w:pPr>
      <w:r>
        <w:rPr>
          <w:rFonts w:ascii="Times New Roman" w:hAnsi="Times New Roman"/>
          <w:sz w:val="28"/>
          <w:szCs w:val="28"/>
        </w:rPr>
        <w:t>при несогласии с решением педагогического совета высказывать свое мотивированное мнение, которое должно быть занесено в протокол.</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5. Организация управления педагогическим советом</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5.1. 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воспитанников,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5.2. Педагогический совет избирает из своего состава председателя и секретаря сроком на один учебный год.</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5.3. Председатель педагогического совета:</w:t>
      </w:r>
    </w:p>
    <w:p w:rsidR="00A74FD5" w:rsidRDefault="00A74FD5" w:rsidP="00A74FD5">
      <w:pPr>
        <w:pStyle w:val="a5"/>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организует деятельность педагогического совета; </w:t>
      </w:r>
    </w:p>
    <w:p w:rsidR="00A74FD5" w:rsidRDefault="00A74FD5" w:rsidP="00A74FD5">
      <w:pPr>
        <w:pStyle w:val="a5"/>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информирует членов педагогического совета о предстоящем заседании не менее чем за 30 дней до его проведения; </w:t>
      </w:r>
    </w:p>
    <w:p w:rsidR="00A74FD5" w:rsidRDefault="00A74FD5" w:rsidP="00A74FD5">
      <w:pPr>
        <w:pStyle w:val="a5"/>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организует подготовку и проведение заседания педагогического совета;</w:t>
      </w:r>
    </w:p>
    <w:p w:rsidR="00A74FD5" w:rsidRDefault="00A74FD5" w:rsidP="00A74FD5">
      <w:pPr>
        <w:pStyle w:val="a5"/>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определяет повестку дня педагогического совета; </w:t>
      </w:r>
    </w:p>
    <w:p w:rsidR="00A74FD5" w:rsidRDefault="00A74FD5" w:rsidP="00A74FD5">
      <w:pPr>
        <w:pStyle w:val="a5"/>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контролирует выполнение решений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5.4. Педагогический совет работает по плану, составляющему часть годового плана работы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5.5. Заседания педагогического совета созываются в соответствии с планом работы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5.6. Заседания педагогического совета правомочны, если на них присутствует не менее половины его состава.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5.7. 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5.8. Ответственность за выполнение решений педагогического совета лежит на заместителе руководителя ДОУ. Решения выполняют ответственные лица, указанные в протоколе заседания. Результаты оглашаются на следующем заседании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6. Взаимосвязи педагогического совета с другими коллегиальными  органами управления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Педагогический совет организует взаимодействие с другими коллегиальными органами управления МАДОУ: общим собранием работников образовательной организации и наблюдательным  советом (через участие представителей педагогического совета в заседании общего собрания работников образовательной организации и наблюдательного совета): </w:t>
      </w:r>
    </w:p>
    <w:p w:rsidR="00A74FD5" w:rsidRDefault="00A74FD5" w:rsidP="00A74FD5">
      <w:pPr>
        <w:pStyle w:val="a5"/>
        <w:numPr>
          <w:ilvl w:val="0"/>
          <w:numId w:val="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представляет на ознакомление общему собранию и наблюдательному совету МАДОУ материалы, разработанные на заседании педагогического совета; </w:t>
      </w:r>
    </w:p>
    <w:p w:rsidR="00A74FD5" w:rsidRDefault="00A74FD5" w:rsidP="00A74FD5">
      <w:pPr>
        <w:pStyle w:val="a5"/>
        <w:numPr>
          <w:ilvl w:val="0"/>
          <w:numId w:val="6"/>
        </w:numPr>
        <w:spacing w:after="0" w:line="240" w:lineRule="auto"/>
        <w:ind w:left="0" w:firstLine="709"/>
        <w:jc w:val="both"/>
        <w:rPr>
          <w:rFonts w:ascii="Times New Roman" w:hAnsi="Times New Roman"/>
          <w:sz w:val="28"/>
          <w:szCs w:val="28"/>
        </w:rPr>
      </w:pPr>
      <w:r>
        <w:rPr>
          <w:rFonts w:ascii="Times New Roman" w:hAnsi="Times New Roman"/>
          <w:sz w:val="28"/>
          <w:szCs w:val="28"/>
        </w:rPr>
        <w:t>вносит предложения и дополнения по вопросам, рассматриваемым на заседаниях общего собрания и наблюдательного  совета МАДОУ.</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7. Ответственность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7.1. Педагогический совет несет ответственность за невыполнение или выполнение не в полном объеме закрепленных за ним задач и функций.</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7.2. Педагогический совет несет ответственность за соблюдение законодательства РФ в ходе выполнения решений.</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b/>
          <w:bCs/>
          <w:sz w:val="28"/>
          <w:szCs w:val="28"/>
        </w:rPr>
        <w:t>8. Оформление решений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8.1. Решения, принятые на заседании педагогического совета оформляются протоколом. </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8.2. В книге протоколов фиксируется: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дата проведения заседания;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количественное присутствие (отсутствие) членов педагогического совета;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Ф.И.О, должность приглашенных участников педагогического совета;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повестка дня;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ход обсуждения вопросов;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предложения, рекомендации и замечания членов педагогического совета и приглашенных лиц; </w:t>
      </w:r>
    </w:p>
    <w:p w:rsidR="00A74FD5" w:rsidRDefault="00A74FD5" w:rsidP="00A74FD5">
      <w:pPr>
        <w:pStyle w:val="a5"/>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решения педагогического совета.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 xml:space="preserve">8.3. Протоколы подписываются председателем и секретарем педагогического совета. </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8.4. Нумерация протоколов ведется от начала учебного года.</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8.5. Книга протоколов педагогического совета нумеруется постранично, визируется подписью старшего воспитателя МАДОУ и печатью организации.</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8.6. Книга протоколов педагогического совета хранится в МАДОУ в течение 5 лет и передается по акту (при смене руководителя или передаче в архив).</w:t>
      </w:r>
    </w:p>
    <w:p w:rsidR="00A74FD5" w:rsidRDefault="00A74FD5" w:rsidP="00A74FD5">
      <w:pPr>
        <w:spacing w:after="0" w:line="240" w:lineRule="auto"/>
        <w:ind w:firstLine="709"/>
        <w:jc w:val="both"/>
        <w:rPr>
          <w:rFonts w:ascii="Times New Roman" w:hAnsi="Times New Roman"/>
          <w:sz w:val="28"/>
          <w:szCs w:val="28"/>
        </w:rPr>
      </w:pPr>
      <w:r>
        <w:rPr>
          <w:rFonts w:ascii="Times New Roman" w:hAnsi="Times New Roman"/>
          <w:sz w:val="28"/>
          <w:szCs w:val="28"/>
        </w:rPr>
        <w:t>8.7. Доклады, тексты выступлений членов педагогического совета хранятся в отдельной папке также в течение 5 лет.</w:t>
      </w: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A74FD5" w:rsidRDefault="00A74FD5" w:rsidP="00A74FD5">
      <w:pPr>
        <w:spacing w:after="0" w:line="240" w:lineRule="auto"/>
        <w:ind w:firstLine="709"/>
        <w:jc w:val="both"/>
        <w:rPr>
          <w:rFonts w:ascii="Times New Roman" w:hAnsi="Times New Roman"/>
          <w:sz w:val="28"/>
          <w:szCs w:val="28"/>
        </w:rPr>
      </w:pPr>
    </w:p>
    <w:p w:rsidR="00B268FB" w:rsidRDefault="00B268FB"/>
    <w:sectPr w:rsidR="00B268FB" w:rsidSect="00A74FD5">
      <w:pgSz w:w="11906" w:h="16838"/>
      <w:pgMar w:top="709"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933F0"/>
    <w:multiLevelType w:val="hybridMultilevel"/>
    <w:tmpl w:val="6422CCB4"/>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8650A7F"/>
    <w:multiLevelType w:val="hybridMultilevel"/>
    <w:tmpl w:val="B28A0104"/>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B604E0E"/>
    <w:multiLevelType w:val="hybridMultilevel"/>
    <w:tmpl w:val="7274475E"/>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2B80111"/>
    <w:multiLevelType w:val="hybridMultilevel"/>
    <w:tmpl w:val="416C2FA6"/>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0B2232B"/>
    <w:multiLevelType w:val="hybridMultilevel"/>
    <w:tmpl w:val="B1F8FC1A"/>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C3C07B0"/>
    <w:multiLevelType w:val="hybridMultilevel"/>
    <w:tmpl w:val="4CCE0376"/>
    <w:lvl w:ilvl="0" w:tplc="968AC79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74FD5"/>
    <w:rsid w:val="00560A40"/>
    <w:rsid w:val="00A74FD5"/>
    <w:rsid w:val="00B26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FD5"/>
    <w:rPr>
      <w:rFonts w:ascii="Calibri" w:eastAsia="Times New Roman" w:hAnsi="Calibri" w:cs="Times New Roman"/>
      <w:lang w:eastAsia="ru-RU"/>
    </w:rPr>
  </w:style>
  <w:style w:type="paragraph" w:styleId="2">
    <w:name w:val="heading 2"/>
    <w:basedOn w:val="a"/>
    <w:next w:val="a"/>
    <w:link w:val="20"/>
    <w:uiPriority w:val="9"/>
    <w:semiHidden/>
    <w:unhideWhenUsed/>
    <w:qFormat/>
    <w:rsid w:val="00A74F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74FD5"/>
    <w:rPr>
      <w:rFonts w:asciiTheme="majorHAnsi" w:eastAsiaTheme="majorEastAsia" w:hAnsiTheme="majorHAnsi" w:cstheme="majorBidi"/>
      <w:b/>
      <w:bCs/>
      <w:color w:val="4F81BD" w:themeColor="accent1"/>
      <w:sz w:val="26"/>
      <w:szCs w:val="26"/>
      <w:lang w:eastAsia="ru-RU"/>
    </w:rPr>
  </w:style>
  <w:style w:type="character" w:customStyle="1" w:styleId="a3">
    <w:name w:val="Без интервала Знак"/>
    <w:basedOn w:val="a0"/>
    <w:link w:val="a4"/>
    <w:uiPriority w:val="1"/>
    <w:locked/>
    <w:rsid w:val="00A74FD5"/>
    <w:rPr>
      <w:rFonts w:ascii="Times New Roman" w:eastAsiaTheme="minorEastAsia" w:hAnsi="Times New Roman" w:cs="Times New Roman"/>
    </w:rPr>
  </w:style>
  <w:style w:type="paragraph" w:styleId="a4">
    <w:name w:val="No Spacing"/>
    <w:link w:val="a3"/>
    <w:uiPriority w:val="1"/>
    <w:qFormat/>
    <w:rsid w:val="00A74FD5"/>
    <w:pPr>
      <w:spacing w:after="0" w:line="240" w:lineRule="auto"/>
    </w:pPr>
    <w:rPr>
      <w:rFonts w:ascii="Times New Roman" w:eastAsiaTheme="minorEastAsia" w:hAnsi="Times New Roman" w:cs="Times New Roman"/>
    </w:rPr>
  </w:style>
  <w:style w:type="paragraph" w:styleId="a5">
    <w:name w:val="List Paragraph"/>
    <w:basedOn w:val="a"/>
    <w:uiPriority w:val="34"/>
    <w:qFormat/>
    <w:rsid w:val="00A74FD5"/>
    <w:pPr>
      <w:ind w:left="720"/>
      <w:contextualSpacing/>
    </w:pPr>
  </w:style>
  <w:style w:type="table" w:styleId="a6">
    <w:name w:val="Table Grid"/>
    <w:basedOn w:val="a1"/>
    <w:uiPriority w:val="59"/>
    <w:rsid w:val="00A74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74F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4FD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71247415">
      <w:bodyDiv w:val="1"/>
      <w:marLeft w:val="0"/>
      <w:marRight w:val="0"/>
      <w:marTop w:val="0"/>
      <w:marBottom w:val="0"/>
      <w:divBdr>
        <w:top w:val="none" w:sz="0" w:space="0" w:color="auto"/>
        <w:left w:val="none" w:sz="0" w:space="0" w:color="auto"/>
        <w:bottom w:val="none" w:sz="0" w:space="0" w:color="auto"/>
        <w:right w:val="none" w:sz="0" w:space="0" w:color="auto"/>
      </w:divBdr>
    </w:div>
    <w:div w:id="1515220009">
      <w:bodyDiv w:val="1"/>
      <w:marLeft w:val="0"/>
      <w:marRight w:val="0"/>
      <w:marTop w:val="0"/>
      <w:marBottom w:val="0"/>
      <w:divBdr>
        <w:top w:val="none" w:sz="0" w:space="0" w:color="auto"/>
        <w:left w:val="none" w:sz="0" w:space="0" w:color="auto"/>
        <w:bottom w:val="none" w:sz="0" w:space="0" w:color="auto"/>
        <w:right w:val="none" w:sz="0" w:space="0" w:color="auto"/>
      </w:divBdr>
    </w:div>
    <w:div w:id="204598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1279</Words>
  <Characters>7292</Characters>
  <Application>Microsoft Office Word</Application>
  <DocSecurity>0</DocSecurity>
  <Lines>60</Lines>
  <Paragraphs>17</Paragraphs>
  <ScaleCrop>false</ScaleCrop>
  <Company>Microsoft Corporation</Company>
  <LinksUpToDate>false</LinksUpToDate>
  <CharactersWithSpaces>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2</cp:revision>
  <dcterms:created xsi:type="dcterms:W3CDTF">2019-03-09T18:04:00Z</dcterms:created>
  <dcterms:modified xsi:type="dcterms:W3CDTF">2019-03-09T18:15:00Z</dcterms:modified>
</cp:coreProperties>
</file>